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40" w:rsidRPr="00454470" w:rsidRDefault="00723A40" w:rsidP="00723A40">
      <w:pPr>
        <w:spacing w:after="0" w:line="240" w:lineRule="auto"/>
        <w:jc w:val="center"/>
        <w:outlineLvl w:val="0"/>
        <w:rPr>
          <w:rFonts w:ascii="Times New Roman" w:eastAsia="Times New Roman" w:hAnsi="Times New Roman"/>
          <w:b/>
          <w:sz w:val="28"/>
          <w:szCs w:val="28"/>
          <w:lang w:eastAsia="ru-RU"/>
        </w:rPr>
      </w:pPr>
      <w:r w:rsidRPr="00454470">
        <w:rPr>
          <w:rFonts w:ascii="Times New Roman" w:eastAsia="Times New Roman" w:hAnsi="Times New Roman"/>
          <w:b/>
          <w:sz w:val="28"/>
          <w:szCs w:val="28"/>
          <w:lang w:eastAsia="ru-RU"/>
        </w:rPr>
        <w:t xml:space="preserve">Контрольно-счетная палата  МО «Нерюнгринский район» </w:t>
      </w:r>
    </w:p>
    <w:p w:rsidR="00723A40" w:rsidRDefault="00723A40" w:rsidP="00D6411B">
      <w:pPr>
        <w:spacing w:after="0" w:line="240" w:lineRule="auto"/>
        <w:jc w:val="center"/>
        <w:rPr>
          <w:rFonts w:ascii="Times New Roman" w:hAnsi="Times New Roman"/>
          <w:b/>
          <w:sz w:val="24"/>
          <w:szCs w:val="24"/>
        </w:rPr>
      </w:pPr>
    </w:p>
    <w:p w:rsidR="00E97863" w:rsidRPr="00896301" w:rsidRDefault="00E97863" w:rsidP="00E97863">
      <w:pPr>
        <w:spacing w:after="0" w:line="240" w:lineRule="auto"/>
        <w:jc w:val="center"/>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Акт</w:t>
      </w:r>
    </w:p>
    <w:p w:rsidR="00E97863" w:rsidRDefault="00E97863" w:rsidP="00E97863">
      <w:pPr>
        <w:spacing w:after="0" w:line="240" w:lineRule="auto"/>
        <w:jc w:val="center"/>
        <w:rPr>
          <w:rFonts w:ascii="Times New Roman" w:hAnsi="Times New Roman"/>
          <w:b/>
          <w:color w:val="1A1A1A" w:themeColor="background1" w:themeShade="1A"/>
          <w:sz w:val="24"/>
          <w:szCs w:val="24"/>
        </w:rPr>
      </w:pPr>
      <w:r w:rsidRPr="00896301">
        <w:rPr>
          <w:rFonts w:ascii="Times New Roman" w:hAnsi="Times New Roman"/>
          <w:b/>
          <w:color w:val="1A1A1A" w:themeColor="background1" w:themeShade="1A"/>
          <w:sz w:val="24"/>
          <w:szCs w:val="24"/>
        </w:rPr>
        <w:t xml:space="preserve">по результатам </w:t>
      </w:r>
      <w:r>
        <w:rPr>
          <w:rFonts w:ascii="Times New Roman" w:hAnsi="Times New Roman"/>
          <w:b/>
          <w:color w:val="1A1A1A" w:themeColor="background1" w:themeShade="1A"/>
          <w:sz w:val="24"/>
          <w:szCs w:val="24"/>
        </w:rPr>
        <w:t xml:space="preserve">контрольного мероприятия: «Проверка годовой </w:t>
      </w:r>
      <w:r w:rsidRPr="00896301">
        <w:rPr>
          <w:rFonts w:ascii="Times New Roman" w:hAnsi="Times New Roman"/>
          <w:b/>
          <w:color w:val="1A1A1A" w:themeColor="background1" w:themeShade="1A"/>
          <w:sz w:val="24"/>
          <w:szCs w:val="24"/>
        </w:rPr>
        <w:t>бюджетной отчетности за 20</w:t>
      </w:r>
      <w:r w:rsidR="007C7146">
        <w:rPr>
          <w:rFonts w:ascii="Times New Roman" w:hAnsi="Times New Roman"/>
          <w:b/>
          <w:color w:val="1A1A1A" w:themeColor="background1" w:themeShade="1A"/>
          <w:sz w:val="24"/>
          <w:szCs w:val="24"/>
        </w:rPr>
        <w:t>20</w:t>
      </w:r>
      <w:r w:rsidRPr="00896301">
        <w:rPr>
          <w:rFonts w:ascii="Times New Roman" w:hAnsi="Times New Roman"/>
          <w:b/>
          <w:color w:val="1A1A1A" w:themeColor="background1" w:themeShade="1A"/>
          <w:sz w:val="24"/>
          <w:szCs w:val="24"/>
        </w:rPr>
        <w:t xml:space="preserve"> год Муниципального </w:t>
      </w:r>
      <w:r w:rsidR="00DF6D6B">
        <w:rPr>
          <w:rFonts w:ascii="Times New Roman" w:hAnsi="Times New Roman"/>
          <w:b/>
          <w:color w:val="1A1A1A" w:themeColor="background1" w:themeShade="1A"/>
          <w:sz w:val="24"/>
          <w:szCs w:val="24"/>
        </w:rPr>
        <w:t>к</w:t>
      </w:r>
      <w:r w:rsidRPr="00896301">
        <w:rPr>
          <w:rFonts w:ascii="Times New Roman" w:hAnsi="Times New Roman"/>
          <w:b/>
          <w:color w:val="1A1A1A" w:themeColor="background1" w:themeShade="1A"/>
          <w:sz w:val="24"/>
          <w:szCs w:val="24"/>
        </w:rPr>
        <w:t>азенного учреждения</w:t>
      </w:r>
      <w:r w:rsidR="00E10D6E">
        <w:rPr>
          <w:rFonts w:ascii="Times New Roman" w:hAnsi="Times New Roman"/>
          <w:b/>
          <w:color w:val="1A1A1A" w:themeColor="background1" w:themeShade="1A"/>
          <w:sz w:val="24"/>
          <w:szCs w:val="24"/>
        </w:rPr>
        <w:t xml:space="preserve"> «У</w:t>
      </w:r>
      <w:r w:rsidRPr="00896301">
        <w:rPr>
          <w:rFonts w:ascii="Times New Roman" w:hAnsi="Times New Roman"/>
          <w:b/>
          <w:color w:val="1A1A1A" w:themeColor="background1" w:themeShade="1A"/>
          <w:sz w:val="24"/>
          <w:szCs w:val="24"/>
        </w:rPr>
        <w:t xml:space="preserve">правление </w:t>
      </w:r>
      <w:r w:rsidR="00E10D6E">
        <w:rPr>
          <w:rFonts w:ascii="Times New Roman" w:hAnsi="Times New Roman"/>
          <w:b/>
          <w:color w:val="1A1A1A" w:themeColor="background1" w:themeShade="1A"/>
          <w:sz w:val="24"/>
          <w:szCs w:val="24"/>
        </w:rPr>
        <w:t>о</w:t>
      </w:r>
      <w:r>
        <w:rPr>
          <w:rFonts w:ascii="Times New Roman" w:hAnsi="Times New Roman"/>
          <w:b/>
          <w:color w:val="1A1A1A" w:themeColor="background1" w:themeShade="1A"/>
          <w:sz w:val="24"/>
          <w:szCs w:val="24"/>
        </w:rPr>
        <w:t>бразования Нерюнгринского района»</w:t>
      </w:r>
    </w:p>
    <w:p w:rsidR="00E97863" w:rsidRPr="00896301" w:rsidRDefault="00E97863" w:rsidP="00E97863">
      <w:pPr>
        <w:spacing w:after="0" w:line="240" w:lineRule="auto"/>
        <w:jc w:val="center"/>
        <w:rPr>
          <w:rFonts w:ascii="Times New Roman" w:hAnsi="Times New Roman"/>
          <w:b/>
          <w:color w:val="1A1A1A" w:themeColor="background1" w:themeShade="1A"/>
        </w:rPr>
      </w:pPr>
    </w:p>
    <w:p w:rsidR="00E97863" w:rsidRDefault="0074686C" w:rsidP="00E97863">
      <w:pPr>
        <w:spacing w:after="0" w:line="240" w:lineRule="atLeast"/>
        <w:jc w:val="both"/>
        <w:rPr>
          <w:rFonts w:ascii="Times New Roman" w:eastAsia="Times New Roman" w:hAnsi="Times New Roman"/>
          <w:color w:val="1A1A1A" w:themeColor="background1" w:themeShade="1A"/>
          <w:sz w:val="24"/>
          <w:szCs w:val="24"/>
          <w:lang w:eastAsia="ru-RU"/>
        </w:rPr>
      </w:pPr>
      <w:r>
        <w:rPr>
          <w:rFonts w:ascii="Times New Roman" w:eastAsia="Times New Roman" w:hAnsi="Times New Roman"/>
          <w:color w:val="1A1A1A" w:themeColor="background1" w:themeShade="1A"/>
          <w:sz w:val="24"/>
          <w:szCs w:val="24"/>
          <w:lang w:eastAsia="ru-RU"/>
        </w:rPr>
        <w:t>1</w:t>
      </w:r>
      <w:r w:rsidR="00722C14">
        <w:rPr>
          <w:rFonts w:ascii="Times New Roman" w:eastAsia="Times New Roman" w:hAnsi="Times New Roman"/>
          <w:color w:val="1A1A1A" w:themeColor="background1" w:themeShade="1A"/>
          <w:sz w:val="24"/>
          <w:szCs w:val="24"/>
          <w:lang w:eastAsia="ru-RU"/>
        </w:rPr>
        <w:t>0</w:t>
      </w:r>
      <w:r w:rsidR="00E10D6E">
        <w:rPr>
          <w:rFonts w:ascii="Times New Roman" w:eastAsia="Times New Roman" w:hAnsi="Times New Roman"/>
          <w:color w:val="1A1A1A" w:themeColor="background1" w:themeShade="1A"/>
          <w:sz w:val="24"/>
          <w:szCs w:val="24"/>
          <w:lang w:eastAsia="ru-RU"/>
        </w:rPr>
        <w:t xml:space="preserve"> </w:t>
      </w:r>
      <w:r w:rsidR="00A5314E">
        <w:rPr>
          <w:rFonts w:ascii="Times New Roman" w:eastAsia="Times New Roman" w:hAnsi="Times New Roman"/>
          <w:color w:val="1A1A1A" w:themeColor="background1" w:themeShade="1A"/>
          <w:sz w:val="24"/>
          <w:szCs w:val="24"/>
          <w:lang w:eastAsia="ru-RU"/>
        </w:rPr>
        <w:t>апреля</w:t>
      </w:r>
      <w:r w:rsidR="00E10D6E">
        <w:rPr>
          <w:rFonts w:ascii="Times New Roman" w:eastAsia="Times New Roman" w:hAnsi="Times New Roman"/>
          <w:color w:val="1A1A1A" w:themeColor="background1" w:themeShade="1A"/>
          <w:sz w:val="24"/>
          <w:szCs w:val="24"/>
          <w:lang w:eastAsia="ru-RU"/>
        </w:rPr>
        <w:t xml:space="preserve"> </w:t>
      </w:r>
      <w:r w:rsidR="00E97863" w:rsidRPr="00896301">
        <w:rPr>
          <w:rFonts w:ascii="Times New Roman" w:eastAsia="Times New Roman" w:hAnsi="Times New Roman"/>
          <w:color w:val="1A1A1A" w:themeColor="background1" w:themeShade="1A"/>
          <w:sz w:val="24"/>
          <w:szCs w:val="24"/>
          <w:lang w:eastAsia="ru-RU"/>
        </w:rPr>
        <w:t>20</w:t>
      </w:r>
      <w:r w:rsidR="00A27521">
        <w:rPr>
          <w:rFonts w:ascii="Times New Roman" w:eastAsia="Times New Roman" w:hAnsi="Times New Roman"/>
          <w:color w:val="1A1A1A" w:themeColor="background1" w:themeShade="1A"/>
          <w:sz w:val="24"/>
          <w:szCs w:val="24"/>
          <w:lang w:eastAsia="ru-RU"/>
        </w:rPr>
        <w:t>2</w:t>
      </w:r>
      <w:r w:rsidR="007C7146">
        <w:rPr>
          <w:rFonts w:ascii="Times New Roman" w:eastAsia="Times New Roman" w:hAnsi="Times New Roman"/>
          <w:color w:val="1A1A1A" w:themeColor="background1" w:themeShade="1A"/>
          <w:sz w:val="24"/>
          <w:szCs w:val="24"/>
          <w:lang w:eastAsia="ru-RU"/>
        </w:rPr>
        <w:t>1</w:t>
      </w:r>
      <w:r w:rsidR="00E97863" w:rsidRPr="00896301">
        <w:rPr>
          <w:rFonts w:ascii="Times New Roman" w:eastAsia="Times New Roman" w:hAnsi="Times New Roman"/>
          <w:color w:val="1A1A1A" w:themeColor="background1" w:themeShade="1A"/>
          <w:sz w:val="24"/>
          <w:szCs w:val="24"/>
          <w:lang w:eastAsia="ru-RU"/>
        </w:rPr>
        <w:t xml:space="preserve"> г.                                                                                 </w:t>
      </w:r>
      <w:r w:rsidR="00E97863" w:rsidRPr="00896301">
        <w:rPr>
          <w:rFonts w:ascii="Times New Roman" w:eastAsia="Times New Roman" w:hAnsi="Times New Roman"/>
          <w:color w:val="1A1A1A" w:themeColor="background1" w:themeShade="1A"/>
          <w:sz w:val="24"/>
          <w:szCs w:val="24"/>
          <w:lang w:eastAsia="ru-RU"/>
        </w:rPr>
        <w:tab/>
      </w:r>
      <w:r w:rsidR="00E97863" w:rsidRPr="00896301">
        <w:rPr>
          <w:rFonts w:ascii="Times New Roman" w:eastAsia="Times New Roman" w:hAnsi="Times New Roman"/>
          <w:color w:val="1A1A1A" w:themeColor="background1" w:themeShade="1A"/>
          <w:sz w:val="24"/>
          <w:szCs w:val="24"/>
          <w:lang w:eastAsia="ru-RU"/>
        </w:rPr>
        <w:tab/>
        <w:t xml:space="preserve">  г. Нерюнгри</w:t>
      </w:r>
    </w:p>
    <w:p w:rsidR="000D6FD0" w:rsidRDefault="000D6FD0" w:rsidP="00E97863">
      <w:pPr>
        <w:spacing w:after="0" w:line="240" w:lineRule="atLeast"/>
        <w:jc w:val="both"/>
        <w:rPr>
          <w:rFonts w:ascii="Times New Roman" w:eastAsia="Times New Roman" w:hAnsi="Times New Roman"/>
          <w:color w:val="1A1A1A" w:themeColor="background1" w:themeShade="1A"/>
          <w:sz w:val="24"/>
          <w:szCs w:val="24"/>
          <w:lang w:eastAsia="ru-RU"/>
        </w:rPr>
      </w:pPr>
    </w:p>
    <w:p w:rsidR="00D6411B" w:rsidRDefault="00D6411B" w:rsidP="00341585">
      <w:pPr>
        <w:spacing w:after="0" w:line="240" w:lineRule="auto"/>
        <w:ind w:firstLine="708"/>
        <w:jc w:val="both"/>
        <w:rPr>
          <w:rFonts w:ascii="Times New Roman" w:hAnsi="Times New Roman"/>
          <w:sz w:val="24"/>
          <w:szCs w:val="24"/>
        </w:rPr>
      </w:pPr>
      <w:proofErr w:type="gramStart"/>
      <w:r w:rsidRPr="00697E3A">
        <w:rPr>
          <w:rFonts w:ascii="Times New Roman" w:hAnsi="Times New Roman"/>
          <w:sz w:val="24"/>
          <w:szCs w:val="24"/>
        </w:rPr>
        <w:t>На основании пункта 2 статьи 9 «Основные полномочия контрольно-счетных органов», статьи 13 «Обязательность исполнения требований должностных лиц контрольно-счетных органов»</w:t>
      </w:r>
      <w:r w:rsidR="00E70F78">
        <w:rPr>
          <w:rFonts w:ascii="Times New Roman" w:hAnsi="Times New Roman"/>
          <w:sz w:val="24"/>
          <w:szCs w:val="24"/>
        </w:rPr>
        <w:t>,</w:t>
      </w:r>
      <w:r w:rsidRPr="00697E3A">
        <w:rPr>
          <w:rFonts w:ascii="Times New Roman" w:hAnsi="Times New Roman"/>
          <w:sz w:val="24"/>
          <w:szCs w:val="24"/>
        </w:rPr>
        <w:t xml:space="preserve"> Федера</w:t>
      </w:r>
      <w:r w:rsidR="00E10D6E">
        <w:rPr>
          <w:rFonts w:ascii="Times New Roman" w:hAnsi="Times New Roman"/>
          <w:sz w:val="24"/>
          <w:szCs w:val="24"/>
        </w:rPr>
        <w:t>льного закона РФ от 07.02.2011</w:t>
      </w:r>
      <w:r w:rsidRPr="00697E3A">
        <w:rPr>
          <w:rFonts w:ascii="Times New Roman" w:hAnsi="Times New Roman"/>
          <w:sz w:val="24"/>
          <w:szCs w:val="24"/>
        </w:rPr>
        <w:t xml:space="preserve"> №</w:t>
      </w:r>
      <w:r w:rsidR="000D6FD0">
        <w:rPr>
          <w:rFonts w:ascii="Times New Roman" w:hAnsi="Times New Roman"/>
          <w:sz w:val="24"/>
          <w:szCs w:val="24"/>
        </w:rPr>
        <w:t xml:space="preserve"> </w:t>
      </w:r>
      <w:r w:rsidRPr="00697E3A">
        <w:rPr>
          <w:rFonts w:ascii="Times New Roman" w:hAnsi="Times New Roman"/>
          <w:sz w:val="24"/>
          <w:szCs w:val="24"/>
        </w:rPr>
        <w:t>6-ФЗ «Об общих принципах организации и деятельности контрольно-счетных органов субъектов РФ и муниципальных образований»</w:t>
      </w:r>
      <w:r>
        <w:rPr>
          <w:rFonts w:ascii="Times New Roman" w:hAnsi="Times New Roman"/>
          <w:sz w:val="24"/>
          <w:szCs w:val="24"/>
        </w:rPr>
        <w:t xml:space="preserve">, </w:t>
      </w:r>
      <w:r w:rsidRPr="00697E3A">
        <w:rPr>
          <w:rFonts w:ascii="Times New Roman" w:hAnsi="Times New Roman"/>
          <w:sz w:val="24"/>
          <w:szCs w:val="24"/>
        </w:rPr>
        <w:t>ста</w:t>
      </w:r>
      <w:r>
        <w:rPr>
          <w:rFonts w:ascii="Times New Roman" w:hAnsi="Times New Roman"/>
          <w:sz w:val="24"/>
          <w:szCs w:val="24"/>
        </w:rPr>
        <w:t>тьи 264.4 Бюджетного Кодекса РФ</w:t>
      </w:r>
      <w:r w:rsidR="00FC1720">
        <w:rPr>
          <w:rFonts w:ascii="Times New Roman" w:hAnsi="Times New Roman"/>
          <w:sz w:val="24"/>
          <w:szCs w:val="24"/>
        </w:rPr>
        <w:t>,</w:t>
      </w:r>
      <w:r w:rsidR="00DA78BA">
        <w:rPr>
          <w:rFonts w:ascii="Times New Roman" w:hAnsi="Times New Roman"/>
          <w:sz w:val="24"/>
          <w:szCs w:val="24"/>
        </w:rPr>
        <w:t xml:space="preserve"> </w:t>
      </w:r>
      <w:r w:rsidR="00FC1720">
        <w:rPr>
          <w:rFonts w:ascii="Times New Roman" w:hAnsi="Times New Roman"/>
          <w:sz w:val="24"/>
          <w:szCs w:val="24"/>
        </w:rPr>
        <w:t>Порядка проведения внешней проверки годового отчета об исполнении бюджета муниципального образования «Нерюнгринский район» утвержденного решением Нерюнгринского р</w:t>
      </w:r>
      <w:r w:rsidR="00E10D6E">
        <w:rPr>
          <w:rFonts w:ascii="Times New Roman" w:hAnsi="Times New Roman"/>
          <w:sz w:val="24"/>
          <w:szCs w:val="24"/>
        </w:rPr>
        <w:t>айонного</w:t>
      </w:r>
      <w:proofErr w:type="gramEnd"/>
      <w:r w:rsidR="00E10D6E">
        <w:rPr>
          <w:rFonts w:ascii="Times New Roman" w:hAnsi="Times New Roman"/>
          <w:sz w:val="24"/>
          <w:szCs w:val="24"/>
        </w:rPr>
        <w:t xml:space="preserve"> Совета депутатов </w:t>
      </w:r>
      <w:r w:rsidR="00FC1720">
        <w:rPr>
          <w:rFonts w:ascii="Times New Roman" w:hAnsi="Times New Roman"/>
          <w:sz w:val="24"/>
          <w:szCs w:val="24"/>
        </w:rPr>
        <w:t>от 19.02.2014</w:t>
      </w:r>
      <w:r w:rsidR="00E10D6E">
        <w:rPr>
          <w:rFonts w:ascii="Times New Roman" w:hAnsi="Times New Roman"/>
          <w:sz w:val="24"/>
          <w:szCs w:val="24"/>
        </w:rPr>
        <w:t xml:space="preserve"> № 3-6</w:t>
      </w:r>
      <w:r w:rsidR="00FC1720">
        <w:rPr>
          <w:rFonts w:ascii="Times New Roman" w:hAnsi="Times New Roman"/>
          <w:sz w:val="24"/>
          <w:szCs w:val="24"/>
        </w:rPr>
        <w:t>,</w:t>
      </w:r>
      <w:r w:rsidRPr="00697E3A">
        <w:rPr>
          <w:rFonts w:ascii="Times New Roman" w:hAnsi="Times New Roman"/>
          <w:sz w:val="24"/>
          <w:szCs w:val="24"/>
        </w:rPr>
        <w:t xml:space="preserve"> в рамках подготовки к  пров</w:t>
      </w:r>
      <w:r w:rsidR="00E70F78">
        <w:rPr>
          <w:rFonts w:ascii="Times New Roman" w:hAnsi="Times New Roman"/>
          <w:sz w:val="24"/>
          <w:szCs w:val="24"/>
        </w:rPr>
        <w:t>едению внешней проверки годовой бюджетной</w:t>
      </w:r>
      <w:r w:rsidRPr="00697E3A">
        <w:rPr>
          <w:rFonts w:ascii="Times New Roman" w:hAnsi="Times New Roman"/>
          <w:sz w:val="24"/>
          <w:szCs w:val="24"/>
        </w:rPr>
        <w:t xml:space="preserve"> отчет</w:t>
      </w:r>
      <w:r w:rsidR="00E70F78">
        <w:rPr>
          <w:rFonts w:ascii="Times New Roman" w:hAnsi="Times New Roman"/>
          <w:sz w:val="24"/>
          <w:szCs w:val="24"/>
        </w:rPr>
        <w:t>ности</w:t>
      </w:r>
      <w:r w:rsidRPr="00697E3A">
        <w:rPr>
          <w:rFonts w:ascii="Times New Roman" w:hAnsi="Times New Roman"/>
          <w:sz w:val="24"/>
          <w:szCs w:val="24"/>
        </w:rPr>
        <w:t xml:space="preserve"> об исполнении бюджета Нерюнгринского района за 20</w:t>
      </w:r>
      <w:r w:rsidR="007C7146">
        <w:rPr>
          <w:rFonts w:ascii="Times New Roman" w:hAnsi="Times New Roman"/>
          <w:sz w:val="24"/>
          <w:szCs w:val="24"/>
        </w:rPr>
        <w:t>20</w:t>
      </w:r>
      <w:r w:rsidR="008E13C2">
        <w:rPr>
          <w:rFonts w:ascii="Times New Roman" w:hAnsi="Times New Roman"/>
          <w:sz w:val="24"/>
          <w:szCs w:val="24"/>
        </w:rPr>
        <w:t xml:space="preserve"> год</w:t>
      </w:r>
      <w:r w:rsidR="00DE0F57">
        <w:rPr>
          <w:rFonts w:ascii="Times New Roman" w:hAnsi="Times New Roman"/>
          <w:sz w:val="24"/>
          <w:szCs w:val="24"/>
        </w:rPr>
        <w:t>,</w:t>
      </w:r>
      <w:r w:rsidRPr="00697E3A">
        <w:rPr>
          <w:rFonts w:ascii="Times New Roman" w:hAnsi="Times New Roman"/>
          <w:sz w:val="24"/>
          <w:szCs w:val="24"/>
        </w:rPr>
        <w:t xml:space="preserve"> проведена проверка годовой отчетности за 20</w:t>
      </w:r>
      <w:r w:rsidR="007C7146">
        <w:rPr>
          <w:rFonts w:ascii="Times New Roman" w:hAnsi="Times New Roman"/>
          <w:sz w:val="24"/>
          <w:szCs w:val="24"/>
        </w:rPr>
        <w:t>20</w:t>
      </w:r>
      <w:r w:rsidR="00DE0F57">
        <w:rPr>
          <w:rFonts w:ascii="Times New Roman" w:hAnsi="Times New Roman"/>
          <w:sz w:val="24"/>
          <w:szCs w:val="24"/>
        </w:rPr>
        <w:t xml:space="preserve"> </w:t>
      </w:r>
      <w:r w:rsidRPr="00697E3A">
        <w:rPr>
          <w:rFonts w:ascii="Times New Roman" w:hAnsi="Times New Roman"/>
          <w:sz w:val="24"/>
          <w:szCs w:val="24"/>
        </w:rPr>
        <w:t>год</w:t>
      </w:r>
      <w:r w:rsidR="00077780">
        <w:rPr>
          <w:rFonts w:ascii="Times New Roman" w:hAnsi="Times New Roman"/>
          <w:sz w:val="24"/>
          <w:szCs w:val="24"/>
        </w:rPr>
        <w:t xml:space="preserve"> </w:t>
      </w:r>
      <w:r w:rsidR="00E10D6E" w:rsidRPr="00817254">
        <w:rPr>
          <w:rFonts w:ascii="Times New Roman" w:hAnsi="Times New Roman"/>
          <w:color w:val="1A1A1A" w:themeColor="background1" w:themeShade="1A"/>
          <w:sz w:val="24"/>
          <w:szCs w:val="24"/>
        </w:rPr>
        <w:t xml:space="preserve">Муниципального </w:t>
      </w:r>
      <w:r w:rsidR="00DF6D6B">
        <w:rPr>
          <w:rFonts w:ascii="Times New Roman" w:hAnsi="Times New Roman"/>
          <w:color w:val="1A1A1A" w:themeColor="background1" w:themeShade="1A"/>
          <w:sz w:val="24"/>
          <w:szCs w:val="24"/>
        </w:rPr>
        <w:t>к</w:t>
      </w:r>
      <w:r w:rsidR="00E10D6E" w:rsidRPr="00817254">
        <w:rPr>
          <w:rFonts w:ascii="Times New Roman" w:hAnsi="Times New Roman"/>
          <w:color w:val="1A1A1A" w:themeColor="background1" w:themeShade="1A"/>
          <w:sz w:val="24"/>
          <w:szCs w:val="24"/>
        </w:rPr>
        <w:t>азенного учреждения «Управление образования Нерюнгринского района» (далее</w:t>
      </w:r>
      <w:r w:rsidR="00E10D6E">
        <w:rPr>
          <w:rFonts w:ascii="Times New Roman" w:hAnsi="Times New Roman"/>
          <w:b/>
          <w:color w:val="1A1A1A" w:themeColor="background1" w:themeShade="1A"/>
          <w:sz w:val="24"/>
          <w:szCs w:val="24"/>
        </w:rPr>
        <w:t xml:space="preserve"> </w:t>
      </w:r>
      <w:r w:rsidR="00E10D6E">
        <w:rPr>
          <w:rFonts w:ascii="Times New Roman" w:hAnsi="Times New Roman"/>
          <w:sz w:val="24"/>
          <w:szCs w:val="24"/>
        </w:rPr>
        <w:t>Управления образования)</w:t>
      </w:r>
      <w:r>
        <w:rPr>
          <w:rFonts w:ascii="Times New Roman" w:hAnsi="Times New Roman"/>
          <w:sz w:val="24"/>
          <w:szCs w:val="24"/>
        </w:rPr>
        <w:t>.</w:t>
      </w:r>
    </w:p>
    <w:p w:rsidR="001F7E40" w:rsidRDefault="00D6411B" w:rsidP="001F7E40">
      <w:pPr>
        <w:spacing w:after="0" w:line="240" w:lineRule="auto"/>
        <w:ind w:firstLine="708"/>
        <w:jc w:val="both"/>
        <w:rPr>
          <w:rFonts w:ascii="Times New Roman" w:hAnsi="Times New Roman"/>
          <w:sz w:val="24"/>
          <w:szCs w:val="24"/>
        </w:rPr>
      </w:pPr>
      <w:r w:rsidRPr="00B978AF">
        <w:rPr>
          <w:rFonts w:ascii="Times New Roman" w:hAnsi="Times New Roman"/>
          <w:b/>
          <w:sz w:val="24"/>
          <w:szCs w:val="24"/>
        </w:rPr>
        <w:t>Объект проверки:</w:t>
      </w:r>
      <w:r w:rsidR="00551064">
        <w:rPr>
          <w:rFonts w:ascii="Times New Roman" w:hAnsi="Times New Roman"/>
          <w:b/>
          <w:sz w:val="24"/>
          <w:szCs w:val="24"/>
        </w:rPr>
        <w:t xml:space="preserve"> </w:t>
      </w:r>
      <w:r w:rsidR="001F7E40" w:rsidRPr="00817254">
        <w:rPr>
          <w:rFonts w:ascii="Times New Roman" w:hAnsi="Times New Roman"/>
          <w:color w:val="1A1A1A" w:themeColor="background1" w:themeShade="1A"/>
          <w:sz w:val="24"/>
          <w:szCs w:val="24"/>
        </w:rPr>
        <w:t>Муниципально</w:t>
      </w:r>
      <w:r w:rsidR="001F7E40">
        <w:rPr>
          <w:rFonts w:ascii="Times New Roman" w:hAnsi="Times New Roman"/>
          <w:color w:val="1A1A1A" w:themeColor="background1" w:themeShade="1A"/>
          <w:sz w:val="24"/>
          <w:szCs w:val="24"/>
        </w:rPr>
        <w:t>е</w:t>
      </w:r>
      <w:r w:rsidR="001F7E40" w:rsidRPr="00817254">
        <w:rPr>
          <w:rFonts w:ascii="Times New Roman" w:hAnsi="Times New Roman"/>
          <w:color w:val="1A1A1A" w:themeColor="background1" w:themeShade="1A"/>
          <w:sz w:val="24"/>
          <w:szCs w:val="24"/>
        </w:rPr>
        <w:t xml:space="preserve"> </w:t>
      </w:r>
      <w:r w:rsidR="00DF6D6B">
        <w:rPr>
          <w:rFonts w:ascii="Times New Roman" w:hAnsi="Times New Roman"/>
          <w:color w:val="1A1A1A" w:themeColor="background1" w:themeShade="1A"/>
          <w:sz w:val="24"/>
          <w:szCs w:val="24"/>
        </w:rPr>
        <w:t>к</w:t>
      </w:r>
      <w:r w:rsidR="001F7E40" w:rsidRPr="00817254">
        <w:rPr>
          <w:rFonts w:ascii="Times New Roman" w:hAnsi="Times New Roman"/>
          <w:color w:val="1A1A1A" w:themeColor="background1" w:themeShade="1A"/>
          <w:sz w:val="24"/>
          <w:szCs w:val="24"/>
        </w:rPr>
        <w:t>азенно</w:t>
      </w:r>
      <w:r w:rsidR="001F7E40">
        <w:rPr>
          <w:rFonts w:ascii="Times New Roman" w:hAnsi="Times New Roman"/>
          <w:color w:val="1A1A1A" w:themeColor="background1" w:themeShade="1A"/>
          <w:sz w:val="24"/>
          <w:szCs w:val="24"/>
        </w:rPr>
        <w:t>е</w:t>
      </w:r>
      <w:r w:rsidR="001F7E40" w:rsidRPr="00817254">
        <w:rPr>
          <w:rFonts w:ascii="Times New Roman" w:hAnsi="Times New Roman"/>
          <w:color w:val="1A1A1A" w:themeColor="background1" w:themeShade="1A"/>
          <w:sz w:val="24"/>
          <w:szCs w:val="24"/>
        </w:rPr>
        <w:t xml:space="preserve"> учреждени</w:t>
      </w:r>
      <w:r w:rsidR="001F7E40">
        <w:rPr>
          <w:rFonts w:ascii="Times New Roman" w:hAnsi="Times New Roman"/>
          <w:color w:val="1A1A1A" w:themeColor="background1" w:themeShade="1A"/>
          <w:sz w:val="24"/>
          <w:szCs w:val="24"/>
        </w:rPr>
        <w:t>е</w:t>
      </w:r>
      <w:r w:rsidR="001F7E40" w:rsidRPr="00817254">
        <w:rPr>
          <w:rFonts w:ascii="Times New Roman" w:hAnsi="Times New Roman"/>
          <w:color w:val="1A1A1A" w:themeColor="background1" w:themeShade="1A"/>
          <w:sz w:val="24"/>
          <w:szCs w:val="24"/>
        </w:rPr>
        <w:t xml:space="preserve"> «Управление образования Нерюнгринского района» (далее</w:t>
      </w:r>
      <w:r w:rsidR="001F7E40">
        <w:rPr>
          <w:rFonts w:ascii="Times New Roman" w:hAnsi="Times New Roman"/>
          <w:color w:val="1A1A1A" w:themeColor="background1" w:themeShade="1A"/>
          <w:sz w:val="24"/>
          <w:szCs w:val="24"/>
        </w:rPr>
        <w:t xml:space="preserve"> -</w:t>
      </w:r>
      <w:r w:rsidR="001F7E40">
        <w:rPr>
          <w:rFonts w:ascii="Times New Roman" w:hAnsi="Times New Roman"/>
          <w:b/>
          <w:color w:val="1A1A1A" w:themeColor="background1" w:themeShade="1A"/>
          <w:sz w:val="24"/>
          <w:szCs w:val="24"/>
        </w:rPr>
        <w:t xml:space="preserve"> </w:t>
      </w:r>
      <w:r w:rsidR="001F7E40">
        <w:rPr>
          <w:rFonts w:ascii="Times New Roman" w:hAnsi="Times New Roman"/>
          <w:sz w:val="24"/>
          <w:szCs w:val="24"/>
        </w:rPr>
        <w:t>Управления образования).</w:t>
      </w:r>
    </w:p>
    <w:p w:rsidR="002A7D73" w:rsidRPr="00697E3A" w:rsidRDefault="002A7D73" w:rsidP="00341585">
      <w:pPr>
        <w:spacing w:after="0" w:line="240" w:lineRule="auto"/>
        <w:ind w:firstLine="708"/>
        <w:jc w:val="both"/>
        <w:rPr>
          <w:rFonts w:ascii="Times New Roman" w:hAnsi="Times New Roman"/>
          <w:sz w:val="24"/>
          <w:szCs w:val="24"/>
        </w:rPr>
      </w:pPr>
      <w:r w:rsidRPr="00B978AF">
        <w:rPr>
          <w:rFonts w:ascii="Times New Roman" w:hAnsi="Times New Roman"/>
          <w:b/>
          <w:sz w:val="24"/>
          <w:szCs w:val="24"/>
        </w:rPr>
        <w:t>Предмет проверки:</w:t>
      </w:r>
      <w:r>
        <w:rPr>
          <w:rFonts w:ascii="Times New Roman" w:hAnsi="Times New Roman"/>
          <w:b/>
          <w:sz w:val="24"/>
          <w:szCs w:val="24"/>
        </w:rPr>
        <w:t xml:space="preserve"> </w:t>
      </w:r>
      <w:r w:rsidR="000474C0" w:rsidRPr="000474C0">
        <w:rPr>
          <w:rFonts w:ascii="Times New Roman" w:hAnsi="Times New Roman"/>
          <w:sz w:val="24"/>
          <w:szCs w:val="24"/>
        </w:rPr>
        <w:t>Г</w:t>
      </w:r>
      <w:r>
        <w:rPr>
          <w:rFonts w:ascii="Times New Roman" w:hAnsi="Times New Roman"/>
          <w:sz w:val="24"/>
          <w:szCs w:val="24"/>
        </w:rPr>
        <w:t>одовая бюджетная</w:t>
      </w:r>
      <w:r w:rsidRPr="00EC3184">
        <w:rPr>
          <w:rFonts w:ascii="Times New Roman" w:hAnsi="Times New Roman"/>
          <w:sz w:val="24"/>
          <w:szCs w:val="24"/>
        </w:rPr>
        <w:t xml:space="preserve"> отчет</w:t>
      </w:r>
      <w:r>
        <w:rPr>
          <w:rFonts w:ascii="Times New Roman" w:hAnsi="Times New Roman"/>
          <w:sz w:val="24"/>
          <w:szCs w:val="24"/>
        </w:rPr>
        <w:t xml:space="preserve">ность Управления </w:t>
      </w:r>
      <w:r w:rsidR="00E60117">
        <w:rPr>
          <w:rFonts w:ascii="Times New Roman" w:hAnsi="Times New Roman"/>
          <w:sz w:val="24"/>
          <w:szCs w:val="24"/>
        </w:rPr>
        <w:t>о</w:t>
      </w:r>
      <w:r w:rsidR="009F4D14">
        <w:rPr>
          <w:rFonts w:ascii="Times New Roman" w:hAnsi="Times New Roman"/>
          <w:sz w:val="24"/>
          <w:szCs w:val="24"/>
        </w:rPr>
        <w:t>бразования</w:t>
      </w:r>
      <w:r w:rsidRPr="00697E3A">
        <w:rPr>
          <w:rFonts w:ascii="Times New Roman" w:hAnsi="Times New Roman"/>
          <w:sz w:val="24"/>
          <w:szCs w:val="24"/>
        </w:rPr>
        <w:t xml:space="preserve"> за 20</w:t>
      </w:r>
      <w:r w:rsidR="007C7146">
        <w:rPr>
          <w:rFonts w:ascii="Times New Roman" w:hAnsi="Times New Roman"/>
          <w:sz w:val="24"/>
          <w:szCs w:val="24"/>
        </w:rPr>
        <w:t>20</w:t>
      </w:r>
      <w:r w:rsidRPr="00697E3A">
        <w:rPr>
          <w:rFonts w:ascii="Times New Roman" w:hAnsi="Times New Roman"/>
          <w:sz w:val="24"/>
          <w:szCs w:val="24"/>
        </w:rPr>
        <w:t xml:space="preserve"> год.</w:t>
      </w:r>
    </w:p>
    <w:p w:rsidR="002A7D73" w:rsidRPr="00697E3A" w:rsidRDefault="002A7D73" w:rsidP="00341585">
      <w:pPr>
        <w:spacing w:after="0" w:line="240" w:lineRule="auto"/>
        <w:ind w:firstLine="708"/>
        <w:jc w:val="both"/>
        <w:rPr>
          <w:rFonts w:ascii="Times New Roman" w:hAnsi="Times New Roman"/>
          <w:sz w:val="24"/>
          <w:szCs w:val="24"/>
        </w:rPr>
      </w:pPr>
      <w:r w:rsidRPr="00B978AF">
        <w:rPr>
          <w:rFonts w:ascii="Times New Roman" w:hAnsi="Times New Roman"/>
          <w:b/>
          <w:sz w:val="24"/>
          <w:szCs w:val="24"/>
        </w:rPr>
        <w:t>Цель проверки:</w:t>
      </w:r>
      <w:r w:rsidRPr="00EC3184">
        <w:rPr>
          <w:rFonts w:ascii="Times New Roman" w:hAnsi="Times New Roman"/>
          <w:sz w:val="24"/>
          <w:szCs w:val="24"/>
        </w:rPr>
        <w:t xml:space="preserve"> </w:t>
      </w:r>
      <w:r w:rsidR="005512E1">
        <w:rPr>
          <w:rFonts w:ascii="Times New Roman" w:hAnsi="Times New Roman"/>
          <w:sz w:val="24"/>
          <w:szCs w:val="24"/>
        </w:rPr>
        <w:t>У</w:t>
      </w:r>
      <w:r w:rsidRPr="00EC3184">
        <w:rPr>
          <w:rFonts w:ascii="Times New Roman" w:hAnsi="Times New Roman"/>
          <w:sz w:val="24"/>
          <w:szCs w:val="24"/>
        </w:rPr>
        <w:t xml:space="preserve">становление </w:t>
      </w:r>
      <w:r w:rsidRPr="00697E3A">
        <w:rPr>
          <w:rFonts w:ascii="Times New Roman" w:hAnsi="Times New Roman"/>
          <w:sz w:val="24"/>
          <w:szCs w:val="24"/>
        </w:rPr>
        <w:t>досто</w:t>
      </w:r>
      <w:r>
        <w:rPr>
          <w:rFonts w:ascii="Times New Roman" w:hAnsi="Times New Roman"/>
          <w:sz w:val="24"/>
          <w:szCs w:val="24"/>
        </w:rPr>
        <w:t>верности и соответстви</w:t>
      </w:r>
      <w:r w:rsidR="00F20F22">
        <w:rPr>
          <w:rFonts w:ascii="Times New Roman" w:hAnsi="Times New Roman"/>
          <w:sz w:val="24"/>
          <w:szCs w:val="24"/>
        </w:rPr>
        <w:t>я</w:t>
      </w:r>
      <w:r>
        <w:rPr>
          <w:rFonts w:ascii="Times New Roman" w:hAnsi="Times New Roman"/>
          <w:sz w:val="24"/>
          <w:szCs w:val="24"/>
        </w:rPr>
        <w:t xml:space="preserve"> годовой</w:t>
      </w:r>
      <w:r w:rsidRPr="00697E3A">
        <w:rPr>
          <w:rFonts w:ascii="Times New Roman" w:hAnsi="Times New Roman"/>
          <w:sz w:val="24"/>
          <w:szCs w:val="24"/>
        </w:rPr>
        <w:t xml:space="preserve"> отчет</w:t>
      </w:r>
      <w:r>
        <w:rPr>
          <w:rFonts w:ascii="Times New Roman" w:hAnsi="Times New Roman"/>
          <w:sz w:val="24"/>
          <w:szCs w:val="24"/>
        </w:rPr>
        <w:t>ности Управления образования</w:t>
      </w:r>
      <w:r w:rsidR="00E10D6E">
        <w:rPr>
          <w:rFonts w:ascii="Times New Roman" w:hAnsi="Times New Roman"/>
          <w:sz w:val="24"/>
          <w:szCs w:val="24"/>
        </w:rPr>
        <w:t xml:space="preserve"> </w:t>
      </w:r>
      <w:r>
        <w:rPr>
          <w:rFonts w:ascii="Times New Roman" w:hAnsi="Times New Roman"/>
          <w:sz w:val="24"/>
          <w:szCs w:val="24"/>
        </w:rPr>
        <w:t>за 20</w:t>
      </w:r>
      <w:r w:rsidR="007C7146">
        <w:rPr>
          <w:rFonts w:ascii="Times New Roman" w:hAnsi="Times New Roman"/>
          <w:sz w:val="24"/>
          <w:szCs w:val="24"/>
        </w:rPr>
        <w:t>20</w:t>
      </w:r>
      <w:r>
        <w:rPr>
          <w:rFonts w:ascii="Times New Roman" w:hAnsi="Times New Roman"/>
          <w:sz w:val="24"/>
          <w:szCs w:val="24"/>
        </w:rPr>
        <w:t xml:space="preserve"> год:</w:t>
      </w:r>
      <w:r w:rsidR="00E10D6E">
        <w:rPr>
          <w:rFonts w:ascii="Times New Roman" w:hAnsi="Times New Roman"/>
          <w:sz w:val="24"/>
          <w:szCs w:val="24"/>
        </w:rPr>
        <w:t xml:space="preserve"> </w:t>
      </w:r>
      <w:r w:rsidRPr="00697E3A">
        <w:rPr>
          <w:rFonts w:ascii="Times New Roman" w:hAnsi="Times New Roman"/>
          <w:sz w:val="24"/>
          <w:szCs w:val="24"/>
        </w:rPr>
        <w:t>нормативным требованиям бюджетного законодательства</w:t>
      </w:r>
      <w:r>
        <w:rPr>
          <w:rFonts w:ascii="Times New Roman" w:hAnsi="Times New Roman"/>
          <w:sz w:val="24"/>
          <w:szCs w:val="24"/>
        </w:rPr>
        <w:t>;</w:t>
      </w:r>
      <w:r w:rsidR="00E10D6E">
        <w:rPr>
          <w:rFonts w:ascii="Times New Roman" w:hAnsi="Times New Roman"/>
          <w:sz w:val="24"/>
          <w:szCs w:val="24"/>
        </w:rPr>
        <w:t xml:space="preserve"> </w:t>
      </w:r>
      <w:r>
        <w:rPr>
          <w:rFonts w:ascii="Times New Roman" w:hAnsi="Times New Roman"/>
          <w:sz w:val="24"/>
          <w:szCs w:val="24"/>
        </w:rPr>
        <w:t>плановым показателям, указанны</w:t>
      </w:r>
      <w:r w:rsidR="00831434">
        <w:rPr>
          <w:rFonts w:ascii="Times New Roman" w:hAnsi="Times New Roman"/>
          <w:sz w:val="24"/>
          <w:szCs w:val="24"/>
        </w:rPr>
        <w:t>м</w:t>
      </w:r>
      <w:r>
        <w:rPr>
          <w:rFonts w:ascii="Times New Roman" w:hAnsi="Times New Roman"/>
          <w:sz w:val="24"/>
          <w:szCs w:val="24"/>
        </w:rPr>
        <w:t xml:space="preserve"> в бюджетной отчетности с решением сессии о бюджете Нерюнгринского района с учетом изменений, внесенных </w:t>
      </w:r>
      <w:proofErr w:type="gramStart"/>
      <w:r>
        <w:rPr>
          <w:rFonts w:ascii="Times New Roman" w:hAnsi="Times New Roman"/>
          <w:sz w:val="24"/>
          <w:szCs w:val="24"/>
        </w:rPr>
        <w:t>в</w:t>
      </w:r>
      <w:proofErr w:type="gramEnd"/>
      <w:r>
        <w:rPr>
          <w:rFonts w:ascii="Times New Roman" w:hAnsi="Times New Roman"/>
          <w:sz w:val="24"/>
          <w:szCs w:val="24"/>
        </w:rPr>
        <w:t xml:space="preserve"> ходе исполнения бюджета;</w:t>
      </w:r>
      <w:r w:rsidR="00E10D6E">
        <w:rPr>
          <w:rFonts w:ascii="Times New Roman" w:hAnsi="Times New Roman"/>
          <w:sz w:val="24"/>
          <w:szCs w:val="24"/>
        </w:rPr>
        <w:t xml:space="preserve"> </w:t>
      </w:r>
      <w:r w:rsidRPr="00697E3A">
        <w:rPr>
          <w:rFonts w:ascii="Times New Roman" w:hAnsi="Times New Roman"/>
          <w:sz w:val="24"/>
          <w:szCs w:val="24"/>
        </w:rPr>
        <w:t xml:space="preserve">правовым актам органов местного самоуправления </w:t>
      </w:r>
      <w:r>
        <w:rPr>
          <w:rFonts w:ascii="Times New Roman" w:hAnsi="Times New Roman"/>
          <w:sz w:val="24"/>
          <w:szCs w:val="24"/>
        </w:rPr>
        <w:t>муниципального образования «Нерюнгринский район»</w:t>
      </w:r>
      <w:r w:rsidRPr="00697E3A">
        <w:rPr>
          <w:rFonts w:ascii="Times New Roman" w:hAnsi="Times New Roman"/>
          <w:sz w:val="24"/>
          <w:szCs w:val="24"/>
        </w:rPr>
        <w:t xml:space="preserve"> в сфере бюджетных правоотношений и бюджетного процесса;</w:t>
      </w:r>
      <w:r w:rsidR="00E10D6E">
        <w:rPr>
          <w:rFonts w:ascii="Times New Roman" w:hAnsi="Times New Roman"/>
          <w:sz w:val="24"/>
          <w:szCs w:val="24"/>
        </w:rPr>
        <w:t xml:space="preserve"> </w:t>
      </w:r>
      <w:r>
        <w:rPr>
          <w:rFonts w:ascii="Times New Roman" w:hAnsi="Times New Roman"/>
          <w:sz w:val="24"/>
          <w:szCs w:val="24"/>
        </w:rPr>
        <w:t>внутренней согласованности соответствующих форм отчетности.</w:t>
      </w:r>
    </w:p>
    <w:p w:rsidR="00E60117" w:rsidRDefault="002A7D73" w:rsidP="00341585">
      <w:pPr>
        <w:spacing w:after="0" w:line="240" w:lineRule="auto"/>
        <w:ind w:firstLine="708"/>
        <w:jc w:val="both"/>
        <w:rPr>
          <w:rFonts w:ascii="Times New Roman" w:hAnsi="Times New Roman"/>
          <w:sz w:val="24"/>
          <w:szCs w:val="24"/>
        </w:rPr>
      </w:pPr>
      <w:r w:rsidRPr="003F7F12">
        <w:rPr>
          <w:rFonts w:ascii="Times New Roman" w:hAnsi="Times New Roman"/>
          <w:b/>
          <w:sz w:val="24"/>
          <w:szCs w:val="24"/>
        </w:rPr>
        <w:t>Срок проверки:</w:t>
      </w:r>
      <w:r w:rsidRPr="00EC3184">
        <w:rPr>
          <w:rFonts w:ascii="Times New Roman" w:hAnsi="Times New Roman"/>
          <w:sz w:val="24"/>
          <w:szCs w:val="24"/>
        </w:rPr>
        <w:t xml:space="preserve">  март</w:t>
      </w:r>
      <w:r w:rsidR="00E10D6E">
        <w:rPr>
          <w:rFonts w:ascii="Times New Roman" w:hAnsi="Times New Roman"/>
          <w:sz w:val="24"/>
          <w:szCs w:val="24"/>
        </w:rPr>
        <w:t xml:space="preserve"> </w:t>
      </w:r>
      <w:r w:rsidR="0074686C">
        <w:rPr>
          <w:rFonts w:ascii="Times New Roman" w:hAnsi="Times New Roman"/>
          <w:sz w:val="24"/>
          <w:szCs w:val="24"/>
        </w:rPr>
        <w:t xml:space="preserve">– апрель </w:t>
      </w:r>
      <w:r w:rsidRPr="00EC3184">
        <w:rPr>
          <w:rFonts w:ascii="Times New Roman" w:hAnsi="Times New Roman"/>
          <w:sz w:val="24"/>
          <w:szCs w:val="24"/>
        </w:rPr>
        <w:t>20</w:t>
      </w:r>
      <w:r w:rsidR="00A27521">
        <w:rPr>
          <w:rFonts w:ascii="Times New Roman" w:hAnsi="Times New Roman"/>
          <w:sz w:val="24"/>
          <w:szCs w:val="24"/>
        </w:rPr>
        <w:t>2</w:t>
      </w:r>
      <w:r w:rsidR="007C7146">
        <w:rPr>
          <w:rFonts w:ascii="Times New Roman" w:hAnsi="Times New Roman"/>
          <w:sz w:val="24"/>
          <w:szCs w:val="24"/>
        </w:rPr>
        <w:t>1</w:t>
      </w:r>
      <w:r w:rsidRPr="00EC3184">
        <w:rPr>
          <w:rFonts w:ascii="Times New Roman" w:hAnsi="Times New Roman"/>
          <w:sz w:val="24"/>
          <w:szCs w:val="24"/>
        </w:rPr>
        <w:t xml:space="preserve"> года.</w:t>
      </w:r>
      <w:r>
        <w:rPr>
          <w:rFonts w:ascii="Times New Roman" w:hAnsi="Times New Roman"/>
          <w:sz w:val="24"/>
          <w:szCs w:val="24"/>
        </w:rPr>
        <w:t xml:space="preserve">                </w:t>
      </w:r>
    </w:p>
    <w:p w:rsidR="002A7D73" w:rsidRDefault="002A7D73" w:rsidP="00341585">
      <w:pPr>
        <w:spacing w:after="0" w:line="240" w:lineRule="auto"/>
        <w:ind w:firstLine="708"/>
        <w:jc w:val="both"/>
        <w:rPr>
          <w:rFonts w:ascii="Times New Roman" w:hAnsi="Times New Roman"/>
          <w:sz w:val="24"/>
          <w:szCs w:val="24"/>
        </w:rPr>
      </w:pPr>
      <w:r w:rsidRPr="003F7F12">
        <w:rPr>
          <w:rFonts w:ascii="Times New Roman" w:hAnsi="Times New Roman"/>
          <w:b/>
          <w:sz w:val="24"/>
          <w:szCs w:val="24"/>
        </w:rPr>
        <w:t>Проверяемый период:</w:t>
      </w:r>
      <w:r w:rsidRPr="00EC3184">
        <w:rPr>
          <w:rFonts w:ascii="Times New Roman" w:hAnsi="Times New Roman"/>
          <w:sz w:val="24"/>
          <w:szCs w:val="24"/>
        </w:rPr>
        <w:t xml:space="preserve"> 20</w:t>
      </w:r>
      <w:r w:rsidR="007C7146">
        <w:rPr>
          <w:rFonts w:ascii="Times New Roman" w:hAnsi="Times New Roman"/>
          <w:sz w:val="24"/>
          <w:szCs w:val="24"/>
        </w:rPr>
        <w:t>20</w:t>
      </w:r>
      <w:r w:rsidRPr="00EC3184">
        <w:rPr>
          <w:rFonts w:ascii="Times New Roman" w:hAnsi="Times New Roman"/>
          <w:sz w:val="24"/>
          <w:szCs w:val="24"/>
        </w:rPr>
        <w:t xml:space="preserve"> год.</w:t>
      </w:r>
    </w:p>
    <w:p w:rsidR="002B6355" w:rsidRDefault="002B6355" w:rsidP="00341585">
      <w:pPr>
        <w:autoSpaceDE w:val="0"/>
        <w:autoSpaceDN w:val="0"/>
        <w:adjustRightInd w:val="0"/>
        <w:spacing w:after="0" w:line="240" w:lineRule="auto"/>
        <w:ind w:firstLine="708"/>
        <w:rPr>
          <w:rFonts w:ascii="Times New Roman" w:hAnsi="Times New Roman"/>
          <w:b/>
          <w:sz w:val="24"/>
          <w:szCs w:val="24"/>
        </w:rPr>
      </w:pPr>
      <w:r w:rsidRPr="00000B29">
        <w:rPr>
          <w:rFonts w:ascii="Times New Roman" w:hAnsi="Times New Roman"/>
          <w:b/>
          <w:sz w:val="24"/>
          <w:szCs w:val="24"/>
        </w:rPr>
        <w:t>Вопросы контрольного мероприятия:</w:t>
      </w:r>
    </w:p>
    <w:p w:rsidR="00720680" w:rsidRPr="002A2D51" w:rsidRDefault="00720680" w:rsidP="00341585">
      <w:pPr>
        <w:autoSpaceDE w:val="0"/>
        <w:autoSpaceDN w:val="0"/>
        <w:adjustRightInd w:val="0"/>
        <w:spacing w:after="0" w:line="240" w:lineRule="auto"/>
        <w:jc w:val="both"/>
        <w:rPr>
          <w:rFonts w:ascii="Times New Roman" w:hAnsi="Times New Roman"/>
          <w:sz w:val="24"/>
          <w:szCs w:val="24"/>
        </w:rPr>
      </w:pPr>
      <w:r w:rsidRPr="002A2D51">
        <w:rPr>
          <w:rFonts w:ascii="Times New Roman" w:hAnsi="Times New Roman"/>
          <w:sz w:val="24"/>
          <w:szCs w:val="24"/>
        </w:rPr>
        <w:t>1. Общие сведения.</w:t>
      </w:r>
    </w:p>
    <w:p w:rsidR="002A2D51" w:rsidRPr="002A2D51" w:rsidRDefault="002A2D51" w:rsidP="002A2D51">
      <w:pPr>
        <w:autoSpaceDE w:val="0"/>
        <w:autoSpaceDN w:val="0"/>
        <w:adjustRightInd w:val="0"/>
        <w:spacing w:after="0" w:line="240" w:lineRule="auto"/>
        <w:jc w:val="both"/>
        <w:rPr>
          <w:rFonts w:ascii="Times New Roman" w:hAnsi="Times New Roman"/>
          <w:bCs/>
          <w:spacing w:val="3"/>
          <w:sz w:val="24"/>
          <w:szCs w:val="24"/>
        </w:rPr>
      </w:pPr>
      <w:r w:rsidRPr="002A2D51">
        <w:rPr>
          <w:rFonts w:ascii="Times New Roman" w:hAnsi="Times New Roman"/>
          <w:sz w:val="24"/>
          <w:szCs w:val="24"/>
        </w:rPr>
        <w:t>2. Анализ исполнения расходных обязательств Управления образования за 20</w:t>
      </w:r>
      <w:r w:rsidR="007C7146">
        <w:rPr>
          <w:rFonts w:ascii="Times New Roman" w:hAnsi="Times New Roman"/>
          <w:sz w:val="24"/>
          <w:szCs w:val="24"/>
        </w:rPr>
        <w:t>20</w:t>
      </w:r>
      <w:r w:rsidRPr="002A2D51">
        <w:rPr>
          <w:rFonts w:ascii="Times New Roman" w:hAnsi="Times New Roman"/>
          <w:sz w:val="24"/>
          <w:szCs w:val="24"/>
        </w:rPr>
        <w:t xml:space="preserve"> год</w:t>
      </w:r>
      <w:r>
        <w:rPr>
          <w:rFonts w:ascii="Times New Roman" w:hAnsi="Times New Roman"/>
          <w:bCs/>
          <w:spacing w:val="3"/>
          <w:sz w:val="24"/>
          <w:szCs w:val="24"/>
        </w:rPr>
        <w:t>.</w:t>
      </w:r>
    </w:p>
    <w:p w:rsidR="002A2D51" w:rsidRPr="002A2D51" w:rsidRDefault="002A2D51" w:rsidP="002A2D51">
      <w:pPr>
        <w:spacing w:after="0" w:line="240" w:lineRule="auto"/>
        <w:jc w:val="both"/>
        <w:rPr>
          <w:rFonts w:ascii="Times New Roman" w:hAnsi="Times New Roman"/>
          <w:color w:val="1A1A1A" w:themeColor="background1" w:themeShade="1A"/>
          <w:sz w:val="24"/>
          <w:szCs w:val="24"/>
        </w:rPr>
      </w:pPr>
      <w:r w:rsidRPr="002A2D51">
        <w:rPr>
          <w:rFonts w:ascii="Times New Roman" w:hAnsi="Times New Roman"/>
          <w:color w:val="1A1A1A" w:themeColor="background1" w:themeShade="1A"/>
          <w:sz w:val="24"/>
          <w:szCs w:val="24"/>
        </w:rPr>
        <w:t>2.1. Реализация Управлением образования в 20</w:t>
      </w:r>
      <w:r w:rsidR="00435C45">
        <w:rPr>
          <w:rFonts w:ascii="Times New Roman" w:hAnsi="Times New Roman"/>
          <w:color w:val="1A1A1A" w:themeColor="background1" w:themeShade="1A"/>
          <w:sz w:val="24"/>
          <w:szCs w:val="24"/>
        </w:rPr>
        <w:t>20</w:t>
      </w:r>
      <w:r w:rsidRPr="002A2D51">
        <w:rPr>
          <w:rFonts w:ascii="Times New Roman" w:hAnsi="Times New Roman"/>
          <w:color w:val="1A1A1A" w:themeColor="background1" w:themeShade="1A"/>
          <w:sz w:val="24"/>
          <w:szCs w:val="24"/>
        </w:rPr>
        <w:t xml:space="preserve"> году муниципальных программ</w:t>
      </w:r>
      <w:r>
        <w:rPr>
          <w:rFonts w:ascii="Times New Roman" w:hAnsi="Times New Roman"/>
          <w:color w:val="1A1A1A" w:themeColor="background1" w:themeShade="1A"/>
          <w:sz w:val="24"/>
          <w:szCs w:val="24"/>
        </w:rPr>
        <w:t xml:space="preserve"> МО «Нерюнгринский район».</w:t>
      </w:r>
    </w:p>
    <w:p w:rsidR="005858F6" w:rsidRDefault="002A2D51" w:rsidP="005858F6">
      <w:pPr>
        <w:autoSpaceDE w:val="0"/>
        <w:autoSpaceDN w:val="0"/>
        <w:adjustRightInd w:val="0"/>
        <w:spacing w:after="0" w:line="240" w:lineRule="auto"/>
        <w:jc w:val="both"/>
        <w:rPr>
          <w:rFonts w:ascii="Times New Roman" w:hAnsi="Times New Roman"/>
          <w:bCs/>
          <w:spacing w:val="3"/>
          <w:sz w:val="24"/>
          <w:szCs w:val="24"/>
        </w:rPr>
      </w:pPr>
      <w:r w:rsidRPr="002A2D51">
        <w:rPr>
          <w:rFonts w:ascii="Times New Roman" w:hAnsi="Times New Roman"/>
          <w:sz w:val="24"/>
          <w:szCs w:val="24"/>
        </w:rPr>
        <w:t>2.2 Исполнение расходных обязательств Управления образования за 20</w:t>
      </w:r>
      <w:r w:rsidR="00435C45">
        <w:rPr>
          <w:rFonts w:ascii="Times New Roman" w:hAnsi="Times New Roman"/>
          <w:sz w:val="24"/>
          <w:szCs w:val="24"/>
        </w:rPr>
        <w:t>20</w:t>
      </w:r>
      <w:r w:rsidRPr="002A2D51">
        <w:rPr>
          <w:rFonts w:ascii="Times New Roman" w:hAnsi="Times New Roman"/>
          <w:sz w:val="24"/>
          <w:szCs w:val="24"/>
        </w:rPr>
        <w:t xml:space="preserve"> год</w:t>
      </w:r>
      <w:r w:rsidRPr="002A2D51">
        <w:rPr>
          <w:rFonts w:ascii="Times New Roman" w:hAnsi="Times New Roman"/>
          <w:bCs/>
          <w:spacing w:val="3"/>
          <w:sz w:val="24"/>
          <w:szCs w:val="24"/>
        </w:rPr>
        <w:t xml:space="preserve"> в  разрезе классификации сектора государственного управления (КОСГУ)</w:t>
      </w:r>
      <w:r w:rsidR="005858F6">
        <w:rPr>
          <w:rFonts w:ascii="Times New Roman" w:hAnsi="Times New Roman"/>
          <w:bCs/>
          <w:spacing w:val="3"/>
          <w:sz w:val="24"/>
          <w:szCs w:val="24"/>
        </w:rPr>
        <w:t>.</w:t>
      </w:r>
    </w:p>
    <w:p w:rsidR="00720680" w:rsidRPr="005858F6" w:rsidRDefault="00996A01" w:rsidP="005858F6">
      <w:pPr>
        <w:autoSpaceDE w:val="0"/>
        <w:autoSpaceDN w:val="0"/>
        <w:adjustRightInd w:val="0"/>
        <w:spacing w:after="0" w:line="240" w:lineRule="auto"/>
        <w:jc w:val="both"/>
        <w:rPr>
          <w:rFonts w:ascii="Times New Roman" w:hAnsi="Times New Roman"/>
          <w:bCs/>
          <w:spacing w:val="3"/>
          <w:sz w:val="24"/>
          <w:szCs w:val="24"/>
        </w:rPr>
      </w:pPr>
      <w:r w:rsidRPr="00324685">
        <w:rPr>
          <w:rFonts w:ascii="Times New Roman" w:hAnsi="Times New Roman"/>
          <w:sz w:val="24"/>
          <w:szCs w:val="24"/>
        </w:rPr>
        <w:t>3</w:t>
      </w:r>
      <w:r w:rsidR="00720680" w:rsidRPr="00324685">
        <w:rPr>
          <w:rFonts w:ascii="Times New Roman" w:hAnsi="Times New Roman"/>
          <w:sz w:val="24"/>
          <w:szCs w:val="24"/>
        </w:rPr>
        <w:t>. Проверка соответствия годовой отчетности по полноте и форме требованиям</w:t>
      </w:r>
      <w:r w:rsidR="00F32985" w:rsidRPr="00324685">
        <w:rPr>
          <w:rFonts w:ascii="Times New Roman" w:hAnsi="Times New Roman"/>
          <w:sz w:val="24"/>
          <w:szCs w:val="24"/>
        </w:rPr>
        <w:t xml:space="preserve"> </w:t>
      </w:r>
      <w:r w:rsidR="006822E1" w:rsidRPr="00324685">
        <w:rPr>
          <w:rFonts w:ascii="Times New Roman" w:hAnsi="Times New Roman"/>
          <w:sz w:val="24"/>
          <w:szCs w:val="24"/>
        </w:rPr>
        <w:t>нормативных правовых актов</w:t>
      </w:r>
      <w:r w:rsidR="00720680" w:rsidRPr="00324685">
        <w:rPr>
          <w:rFonts w:ascii="Times New Roman" w:hAnsi="Times New Roman"/>
          <w:sz w:val="24"/>
          <w:szCs w:val="24"/>
        </w:rPr>
        <w:t>:</w:t>
      </w:r>
      <w:r w:rsidR="00E10D6E" w:rsidRPr="00324685">
        <w:rPr>
          <w:rFonts w:ascii="Times New Roman" w:hAnsi="Times New Roman"/>
          <w:sz w:val="24"/>
          <w:szCs w:val="24"/>
        </w:rPr>
        <w:t xml:space="preserve"> </w:t>
      </w:r>
      <w:proofErr w:type="gramStart"/>
      <w:r w:rsidR="00720680" w:rsidRPr="00324685">
        <w:rPr>
          <w:rFonts w:ascii="Times New Roman" w:hAnsi="Times New Roman"/>
          <w:sz w:val="24"/>
          <w:szCs w:val="24"/>
        </w:rPr>
        <w:t>Гражданского кодекса Российской Федерации;</w:t>
      </w:r>
      <w:r w:rsidR="00E10D6E" w:rsidRPr="00324685">
        <w:rPr>
          <w:rFonts w:ascii="Times New Roman" w:hAnsi="Times New Roman"/>
          <w:sz w:val="24"/>
          <w:szCs w:val="24"/>
        </w:rPr>
        <w:t xml:space="preserve"> </w:t>
      </w:r>
      <w:r w:rsidR="00720680" w:rsidRPr="00324685">
        <w:rPr>
          <w:rFonts w:ascii="Times New Roman" w:hAnsi="Times New Roman"/>
          <w:sz w:val="24"/>
          <w:szCs w:val="24"/>
        </w:rPr>
        <w:t>Бюджетного кодекса Российской Федерации от 31</w:t>
      </w:r>
      <w:r w:rsidR="00E10D6E" w:rsidRPr="00324685">
        <w:rPr>
          <w:rFonts w:ascii="Times New Roman" w:hAnsi="Times New Roman"/>
          <w:sz w:val="24"/>
          <w:szCs w:val="24"/>
        </w:rPr>
        <w:t xml:space="preserve"> июля 1998</w:t>
      </w:r>
      <w:r w:rsidR="00720680" w:rsidRPr="00324685">
        <w:rPr>
          <w:rFonts w:ascii="Times New Roman" w:hAnsi="Times New Roman"/>
          <w:sz w:val="24"/>
          <w:szCs w:val="24"/>
        </w:rPr>
        <w:t xml:space="preserve"> № 145-ФЗ; Федерального закона от 06.12.2011 </w:t>
      </w:r>
      <w:r w:rsidR="00E10D6E" w:rsidRPr="00324685">
        <w:rPr>
          <w:rFonts w:ascii="Times New Roman" w:hAnsi="Times New Roman"/>
          <w:sz w:val="24"/>
          <w:szCs w:val="24"/>
        </w:rPr>
        <w:t>№</w:t>
      </w:r>
      <w:r w:rsidR="00720680" w:rsidRPr="00324685">
        <w:rPr>
          <w:rFonts w:ascii="Times New Roman" w:hAnsi="Times New Roman"/>
          <w:sz w:val="24"/>
          <w:szCs w:val="24"/>
        </w:rPr>
        <w:t xml:space="preserve"> 402-ФЗ </w:t>
      </w:r>
      <w:r w:rsidR="00B83877">
        <w:rPr>
          <w:rFonts w:ascii="Times New Roman" w:hAnsi="Times New Roman"/>
          <w:sz w:val="24"/>
          <w:szCs w:val="24"/>
        </w:rPr>
        <w:t>«</w:t>
      </w:r>
      <w:r w:rsidR="00720680" w:rsidRPr="00324685">
        <w:rPr>
          <w:rFonts w:ascii="Times New Roman" w:hAnsi="Times New Roman"/>
          <w:sz w:val="24"/>
          <w:szCs w:val="24"/>
        </w:rPr>
        <w:t>О бухгалтерском учете</w:t>
      </w:r>
      <w:r w:rsidR="00B83877">
        <w:rPr>
          <w:rFonts w:ascii="Times New Roman" w:hAnsi="Times New Roman"/>
          <w:sz w:val="24"/>
          <w:szCs w:val="24"/>
        </w:rPr>
        <w:t>»</w:t>
      </w:r>
      <w:r w:rsidR="00720680" w:rsidRPr="00324685">
        <w:rPr>
          <w:rFonts w:ascii="Times New Roman" w:hAnsi="Times New Roman"/>
          <w:sz w:val="24"/>
          <w:szCs w:val="24"/>
        </w:rPr>
        <w:t>;</w:t>
      </w:r>
      <w:r w:rsidR="00E10D6E" w:rsidRPr="00324685">
        <w:rPr>
          <w:rFonts w:ascii="Times New Roman" w:hAnsi="Times New Roman"/>
          <w:sz w:val="24"/>
          <w:szCs w:val="24"/>
        </w:rPr>
        <w:t xml:space="preserve"> </w:t>
      </w:r>
      <w:r w:rsidR="00720680" w:rsidRPr="00324685">
        <w:rPr>
          <w:rFonts w:ascii="Times New Roman" w:hAnsi="Times New Roman"/>
          <w:sz w:val="24"/>
          <w:szCs w:val="24"/>
        </w:rPr>
        <w:t>Приказа Министер</w:t>
      </w:r>
      <w:r w:rsidR="00E10D6E" w:rsidRPr="00324685">
        <w:rPr>
          <w:rFonts w:ascii="Times New Roman" w:hAnsi="Times New Roman"/>
          <w:sz w:val="24"/>
          <w:szCs w:val="24"/>
        </w:rPr>
        <w:t>ства финансов РФ от 28.12.2010 №</w:t>
      </w:r>
      <w:r w:rsidR="00720680" w:rsidRPr="00324685">
        <w:rPr>
          <w:rFonts w:ascii="Times New Roman" w:hAnsi="Times New Roman"/>
          <w:sz w:val="24"/>
          <w:szCs w:val="24"/>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w:t>
      </w:r>
      <w:r w:rsidR="008E78F8" w:rsidRPr="00324685">
        <w:rPr>
          <w:rFonts w:ascii="Times New Roman" w:hAnsi="Times New Roman"/>
          <w:sz w:val="24"/>
          <w:szCs w:val="24"/>
        </w:rPr>
        <w:t>Инструкци</w:t>
      </w:r>
      <w:r w:rsidR="008E78F8">
        <w:rPr>
          <w:rFonts w:ascii="Times New Roman" w:hAnsi="Times New Roman"/>
          <w:sz w:val="24"/>
          <w:szCs w:val="24"/>
        </w:rPr>
        <w:t xml:space="preserve">я, утвержденная </w:t>
      </w:r>
      <w:r w:rsidR="00720680" w:rsidRPr="00324685">
        <w:rPr>
          <w:rFonts w:ascii="Times New Roman" w:hAnsi="Times New Roman"/>
          <w:sz w:val="24"/>
          <w:szCs w:val="24"/>
        </w:rPr>
        <w:t>Приказ</w:t>
      </w:r>
      <w:r w:rsidR="008E78F8">
        <w:rPr>
          <w:rFonts w:ascii="Times New Roman" w:hAnsi="Times New Roman"/>
          <w:sz w:val="24"/>
          <w:szCs w:val="24"/>
        </w:rPr>
        <w:t>ом</w:t>
      </w:r>
      <w:r w:rsidR="00720680" w:rsidRPr="00324685">
        <w:rPr>
          <w:rFonts w:ascii="Times New Roman" w:hAnsi="Times New Roman"/>
          <w:sz w:val="24"/>
          <w:szCs w:val="24"/>
        </w:rPr>
        <w:t xml:space="preserve"> Минфина РФ от 28.12.2010 №191н);</w:t>
      </w:r>
      <w:proofErr w:type="gramEnd"/>
      <w:r w:rsidR="00E10D6E" w:rsidRPr="00324685">
        <w:rPr>
          <w:rFonts w:ascii="Times New Roman" w:hAnsi="Times New Roman"/>
          <w:sz w:val="24"/>
          <w:szCs w:val="24"/>
        </w:rPr>
        <w:t xml:space="preserve"> </w:t>
      </w:r>
      <w:r w:rsidR="00324685" w:rsidRPr="00324685">
        <w:rPr>
          <w:rFonts w:ascii="Times New Roman" w:hAnsi="Times New Roman"/>
          <w:sz w:val="24"/>
          <w:szCs w:val="24"/>
        </w:rPr>
        <w:t>статьи 62 главы 8</w:t>
      </w:r>
      <w:r w:rsidR="00720680" w:rsidRPr="00324685">
        <w:rPr>
          <w:rFonts w:ascii="Times New Roman" w:hAnsi="Times New Roman"/>
          <w:sz w:val="24"/>
          <w:szCs w:val="24"/>
        </w:rPr>
        <w:t xml:space="preserve"> </w:t>
      </w:r>
      <w:r w:rsidR="00324685" w:rsidRPr="00324685">
        <w:rPr>
          <w:rFonts w:ascii="Times New Roman" w:hAnsi="Times New Roman"/>
          <w:sz w:val="24"/>
          <w:szCs w:val="24"/>
        </w:rPr>
        <w:t xml:space="preserve">Положения о бюджетном процессе в Нерюнгринском районе, утвержденного решением Нерюнгринского районного Совета депутатов Республики Саха (Якутия) от 27.12.2010 № 6-23; </w:t>
      </w:r>
      <w:r w:rsidR="00720680" w:rsidRPr="00324685">
        <w:rPr>
          <w:rFonts w:ascii="Times New Roman" w:hAnsi="Times New Roman"/>
          <w:sz w:val="24"/>
          <w:szCs w:val="24"/>
        </w:rPr>
        <w:t>Решени</w:t>
      </w:r>
      <w:r w:rsidR="00583014" w:rsidRPr="00324685">
        <w:rPr>
          <w:rFonts w:ascii="Times New Roman" w:hAnsi="Times New Roman"/>
          <w:sz w:val="24"/>
          <w:szCs w:val="24"/>
        </w:rPr>
        <w:t>я</w:t>
      </w:r>
      <w:r w:rsidR="00720680" w:rsidRPr="00324685">
        <w:rPr>
          <w:rFonts w:ascii="Times New Roman" w:hAnsi="Times New Roman"/>
          <w:sz w:val="24"/>
          <w:szCs w:val="24"/>
        </w:rPr>
        <w:t xml:space="preserve"> Нерюнгринского </w:t>
      </w:r>
      <w:r w:rsidR="00720680" w:rsidRPr="00324685">
        <w:rPr>
          <w:rFonts w:ascii="Times New Roman" w:hAnsi="Times New Roman"/>
          <w:sz w:val="24"/>
          <w:szCs w:val="24"/>
        </w:rPr>
        <w:lastRenderedPageBreak/>
        <w:t>районног</w:t>
      </w:r>
      <w:r w:rsidR="00B83877">
        <w:rPr>
          <w:rFonts w:ascii="Times New Roman" w:hAnsi="Times New Roman"/>
          <w:sz w:val="24"/>
          <w:szCs w:val="24"/>
        </w:rPr>
        <w:t xml:space="preserve">о Совета депутатов </w:t>
      </w:r>
      <w:r w:rsidR="00A27521" w:rsidRPr="00547378">
        <w:rPr>
          <w:rFonts w:ascii="Times New Roman" w:hAnsi="Times New Roman"/>
        </w:rPr>
        <w:t xml:space="preserve">№ </w:t>
      </w:r>
      <w:r w:rsidR="00435C45">
        <w:rPr>
          <w:rFonts w:ascii="Times New Roman" w:hAnsi="Times New Roman"/>
        </w:rPr>
        <w:t>5</w:t>
      </w:r>
      <w:r w:rsidR="00A27521" w:rsidRPr="00547378">
        <w:rPr>
          <w:rFonts w:ascii="Times New Roman" w:hAnsi="Times New Roman"/>
        </w:rPr>
        <w:t>-</w:t>
      </w:r>
      <w:r w:rsidR="00435C45">
        <w:rPr>
          <w:rFonts w:ascii="Times New Roman" w:hAnsi="Times New Roman"/>
        </w:rPr>
        <w:t>11</w:t>
      </w:r>
      <w:r w:rsidR="00A27521" w:rsidRPr="00547378">
        <w:rPr>
          <w:rFonts w:ascii="Times New Roman" w:hAnsi="Times New Roman"/>
        </w:rPr>
        <w:t xml:space="preserve"> от 2</w:t>
      </w:r>
      <w:r w:rsidR="00435C45">
        <w:rPr>
          <w:rFonts w:ascii="Times New Roman" w:hAnsi="Times New Roman"/>
        </w:rPr>
        <w:t>7</w:t>
      </w:r>
      <w:r w:rsidR="00A27521" w:rsidRPr="00547378">
        <w:rPr>
          <w:rFonts w:ascii="Times New Roman" w:hAnsi="Times New Roman"/>
        </w:rPr>
        <w:t>.12.201</w:t>
      </w:r>
      <w:r w:rsidR="00435C45">
        <w:rPr>
          <w:rFonts w:ascii="Times New Roman" w:hAnsi="Times New Roman"/>
        </w:rPr>
        <w:t>9</w:t>
      </w:r>
      <w:r w:rsidR="00A27521" w:rsidRPr="00547378">
        <w:rPr>
          <w:rFonts w:ascii="Times New Roman" w:hAnsi="Times New Roman"/>
        </w:rPr>
        <w:t xml:space="preserve"> года</w:t>
      </w:r>
      <w:r w:rsidR="00720680" w:rsidRPr="00324685">
        <w:rPr>
          <w:rFonts w:ascii="Times New Roman" w:hAnsi="Times New Roman"/>
          <w:sz w:val="24"/>
          <w:szCs w:val="24"/>
        </w:rPr>
        <w:t xml:space="preserve"> «О бюджете Нерюнгринского района на 20</w:t>
      </w:r>
      <w:r w:rsidR="00435C45">
        <w:rPr>
          <w:rFonts w:ascii="Times New Roman" w:hAnsi="Times New Roman"/>
          <w:sz w:val="24"/>
          <w:szCs w:val="24"/>
        </w:rPr>
        <w:t>20</w:t>
      </w:r>
      <w:r w:rsidR="00720680" w:rsidRPr="00324685">
        <w:rPr>
          <w:rFonts w:ascii="Times New Roman" w:hAnsi="Times New Roman"/>
          <w:sz w:val="24"/>
          <w:szCs w:val="24"/>
        </w:rPr>
        <w:t xml:space="preserve"> год</w:t>
      </w:r>
      <w:r w:rsidR="00B83877">
        <w:rPr>
          <w:rFonts w:ascii="Times New Roman" w:hAnsi="Times New Roman"/>
          <w:sz w:val="24"/>
          <w:szCs w:val="24"/>
        </w:rPr>
        <w:t xml:space="preserve"> и на плановый период 20</w:t>
      </w:r>
      <w:r w:rsidR="00A27521">
        <w:rPr>
          <w:rFonts w:ascii="Times New Roman" w:hAnsi="Times New Roman"/>
          <w:sz w:val="24"/>
          <w:szCs w:val="24"/>
        </w:rPr>
        <w:t>2</w:t>
      </w:r>
      <w:r w:rsidR="00435C45">
        <w:rPr>
          <w:rFonts w:ascii="Times New Roman" w:hAnsi="Times New Roman"/>
          <w:sz w:val="24"/>
          <w:szCs w:val="24"/>
        </w:rPr>
        <w:t>1</w:t>
      </w:r>
      <w:r w:rsidR="00B83877">
        <w:rPr>
          <w:rFonts w:ascii="Times New Roman" w:hAnsi="Times New Roman"/>
          <w:sz w:val="24"/>
          <w:szCs w:val="24"/>
        </w:rPr>
        <w:t xml:space="preserve"> и 20</w:t>
      </w:r>
      <w:r w:rsidR="006275E3">
        <w:rPr>
          <w:rFonts w:ascii="Times New Roman" w:hAnsi="Times New Roman"/>
          <w:sz w:val="24"/>
          <w:szCs w:val="24"/>
        </w:rPr>
        <w:t>2</w:t>
      </w:r>
      <w:r w:rsidR="00435C45">
        <w:rPr>
          <w:rFonts w:ascii="Times New Roman" w:hAnsi="Times New Roman"/>
          <w:sz w:val="24"/>
          <w:szCs w:val="24"/>
        </w:rPr>
        <w:t>2</w:t>
      </w:r>
      <w:r w:rsidR="00B83877">
        <w:rPr>
          <w:rFonts w:ascii="Times New Roman" w:hAnsi="Times New Roman"/>
          <w:sz w:val="24"/>
          <w:szCs w:val="24"/>
        </w:rPr>
        <w:t xml:space="preserve"> годов</w:t>
      </w:r>
      <w:r w:rsidR="00720680" w:rsidRPr="00324685">
        <w:rPr>
          <w:rFonts w:ascii="Times New Roman" w:hAnsi="Times New Roman"/>
          <w:sz w:val="24"/>
          <w:szCs w:val="24"/>
        </w:rPr>
        <w:t>».</w:t>
      </w:r>
    </w:p>
    <w:p w:rsidR="00372005" w:rsidRPr="00AF1EA0" w:rsidRDefault="00720680" w:rsidP="00372005">
      <w:pPr>
        <w:spacing w:after="0" w:line="240" w:lineRule="auto"/>
        <w:ind w:firstLine="708"/>
        <w:jc w:val="both"/>
        <w:rPr>
          <w:rFonts w:ascii="Times New Roman" w:hAnsi="Times New Roman"/>
          <w:sz w:val="24"/>
          <w:szCs w:val="24"/>
        </w:rPr>
      </w:pPr>
      <w:r w:rsidRPr="00720680">
        <w:rPr>
          <w:rFonts w:ascii="Times New Roman" w:hAnsi="Times New Roman"/>
          <w:color w:val="1A1A1A" w:themeColor="background1" w:themeShade="1A"/>
          <w:sz w:val="24"/>
          <w:szCs w:val="24"/>
        </w:rPr>
        <w:t>Внешняя проверка консолидиров</w:t>
      </w:r>
      <w:r w:rsidR="00E10D6E">
        <w:rPr>
          <w:rFonts w:ascii="Times New Roman" w:hAnsi="Times New Roman"/>
          <w:color w:val="1A1A1A" w:themeColor="background1" w:themeShade="1A"/>
          <w:sz w:val="24"/>
          <w:szCs w:val="24"/>
        </w:rPr>
        <w:t>анной годовой отчетности за 20</w:t>
      </w:r>
      <w:r w:rsidR="00435C45">
        <w:rPr>
          <w:rFonts w:ascii="Times New Roman" w:hAnsi="Times New Roman"/>
          <w:color w:val="1A1A1A" w:themeColor="background1" w:themeShade="1A"/>
          <w:sz w:val="24"/>
          <w:szCs w:val="24"/>
        </w:rPr>
        <w:t>20</w:t>
      </w:r>
      <w:r w:rsidRPr="00720680">
        <w:rPr>
          <w:rFonts w:ascii="Times New Roman" w:hAnsi="Times New Roman"/>
          <w:color w:val="1A1A1A" w:themeColor="background1" w:themeShade="1A"/>
          <w:sz w:val="24"/>
          <w:szCs w:val="24"/>
        </w:rPr>
        <w:t xml:space="preserve"> год проведена камеральным способом, на основании представленных </w:t>
      </w:r>
      <w:r w:rsidRPr="00720680">
        <w:rPr>
          <w:rFonts w:ascii="Times New Roman" w:hAnsi="Times New Roman"/>
          <w:sz w:val="24"/>
          <w:szCs w:val="24"/>
        </w:rPr>
        <w:t xml:space="preserve">Управлением </w:t>
      </w:r>
      <w:r w:rsidR="00E60117">
        <w:rPr>
          <w:rFonts w:ascii="Times New Roman" w:hAnsi="Times New Roman"/>
          <w:sz w:val="24"/>
          <w:szCs w:val="24"/>
        </w:rPr>
        <w:t>о</w:t>
      </w:r>
      <w:r w:rsidRPr="00720680">
        <w:rPr>
          <w:rFonts w:ascii="Times New Roman" w:hAnsi="Times New Roman"/>
          <w:sz w:val="24"/>
          <w:szCs w:val="24"/>
        </w:rPr>
        <w:t xml:space="preserve">бразования </w:t>
      </w:r>
      <w:r w:rsidRPr="00720680">
        <w:rPr>
          <w:rFonts w:ascii="Times New Roman" w:hAnsi="Times New Roman"/>
          <w:color w:val="1A1A1A" w:themeColor="background1" w:themeShade="1A"/>
          <w:sz w:val="24"/>
          <w:szCs w:val="24"/>
        </w:rPr>
        <w:t xml:space="preserve">документов. </w:t>
      </w:r>
      <w:r w:rsidR="00372005" w:rsidRPr="00C16833">
        <w:rPr>
          <w:rFonts w:ascii="Times New Roman" w:hAnsi="Times New Roman"/>
          <w:sz w:val="24"/>
          <w:szCs w:val="24"/>
        </w:rPr>
        <w:t>Проверке были подвергнуты все представленные формы, показатели форм – выборочным порядком.</w:t>
      </w:r>
    </w:p>
    <w:p w:rsidR="00372005" w:rsidRDefault="00372005" w:rsidP="000026C4">
      <w:pPr>
        <w:spacing w:after="0" w:line="240" w:lineRule="auto"/>
        <w:ind w:firstLine="709"/>
        <w:jc w:val="both"/>
        <w:rPr>
          <w:rFonts w:ascii="Times New Roman" w:hAnsi="Times New Roman"/>
          <w:b/>
          <w:sz w:val="28"/>
          <w:szCs w:val="28"/>
        </w:rPr>
      </w:pPr>
    </w:p>
    <w:p w:rsidR="009402BE" w:rsidRDefault="009402BE" w:rsidP="000026C4">
      <w:pPr>
        <w:spacing w:after="0" w:line="240" w:lineRule="auto"/>
        <w:ind w:firstLine="709"/>
        <w:jc w:val="both"/>
        <w:rPr>
          <w:rFonts w:ascii="Times New Roman" w:hAnsi="Times New Roman"/>
          <w:b/>
          <w:sz w:val="28"/>
          <w:szCs w:val="28"/>
        </w:rPr>
      </w:pPr>
      <w:r w:rsidRPr="00D6666B">
        <w:rPr>
          <w:rFonts w:ascii="Times New Roman" w:hAnsi="Times New Roman"/>
          <w:b/>
          <w:sz w:val="28"/>
          <w:szCs w:val="28"/>
        </w:rPr>
        <w:t>1. Общие сведения</w:t>
      </w:r>
    </w:p>
    <w:p w:rsidR="001E0FF0" w:rsidRDefault="00817DE8" w:rsidP="00A64A9B">
      <w:pPr>
        <w:spacing w:after="0" w:line="240" w:lineRule="auto"/>
        <w:ind w:firstLine="708"/>
        <w:jc w:val="both"/>
        <w:rPr>
          <w:rFonts w:ascii="Times New Roman" w:hAnsi="Times New Roman"/>
          <w:sz w:val="24"/>
          <w:szCs w:val="24"/>
        </w:rPr>
      </w:pPr>
      <w:r>
        <w:rPr>
          <w:rFonts w:ascii="Times New Roman" w:hAnsi="Times New Roman"/>
          <w:sz w:val="24"/>
          <w:szCs w:val="24"/>
        </w:rPr>
        <w:t xml:space="preserve">Управление образования является отраслевым органом Нерюнгринской районной администрации, осуществляющим функции управления образованием на территории Нерюнгринского района, </w:t>
      </w:r>
      <w:r w:rsidR="001E0FF0">
        <w:rPr>
          <w:rFonts w:ascii="Times New Roman" w:hAnsi="Times New Roman"/>
          <w:sz w:val="24"/>
          <w:szCs w:val="24"/>
        </w:rPr>
        <w:t>Управление образования создано для осуществления полномочий органов местного самоуправления Нерюнгринского района</w:t>
      </w:r>
      <w:r w:rsidR="00333393">
        <w:rPr>
          <w:rFonts w:ascii="Times New Roman" w:hAnsi="Times New Roman"/>
          <w:sz w:val="24"/>
          <w:szCs w:val="24"/>
        </w:rPr>
        <w:t>, установленными действующим законодательством Российской Федерации, Уставом, муниципальными правовыми актами</w:t>
      </w:r>
      <w:r w:rsidR="006D15B1">
        <w:rPr>
          <w:rFonts w:ascii="Times New Roman" w:hAnsi="Times New Roman"/>
          <w:sz w:val="24"/>
          <w:szCs w:val="24"/>
        </w:rPr>
        <w:t xml:space="preserve">, </w:t>
      </w:r>
      <w:r w:rsidR="001E0FF0">
        <w:rPr>
          <w:rFonts w:ascii="Times New Roman" w:hAnsi="Times New Roman"/>
          <w:sz w:val="24"/>
          <w:szCs w:val="24"/>
        </w:rPr>
        <w:t>по</w:t>
      </w:r>
      <w:r w:rsidR="008408C3">
        <w:rPr>
          <w:rFonts w:ascii="Times New Roman" w:hAnsi="Times New Roman"/>
          <w:sz w:val="24"/>
          <w:szCs w:val="24"/>
        </w:rPr>
        <w:t xml:space="preserve"> реализации</w:t>
      </w:r>
      <w:r w:rsidR="001E0FF0">
        <w:rPr>
          <w:rFonts w:ascii="Times New Roman" w:hAnsi="Times New Roman"/>
          <w:sz w:val="24"/>
          <w:szCs w:val="24"/>
        </w:rPr>
        <w:t>:</w:t>
      </w:r>
    </w:p>
    <w:p w:rsidR="001E0FF0" w:rsidRDefault="002B194F" w:rsidP="00A64A9B">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008408C3">
        <w:rPr>
          <w:rFonts w:ascii="Times New Roman" w:hAnsi="Times New Roman"/>
          <w:sz w:val="24"/>
          <w:szCs w:val="24"/>
        </w:rPr>
        <w:t>Г</w:t>
      </w:r>
      <w:r>
        <w:rPr>
          <w:rFonts w:ascii="Times New Roman" w:hAnsi="Times New Roman"/>
          <w:sz w:val="24"/>
          <w:szCs w:val="24"/>
        </w:rPr>
        <w:t>осударственной политики в области образования на территории Нерюнгринского района. Развитие учреждений муниципальной системы образования, определение характера и объема их деятельности.</w:t>
      </w:r>
    </w:p>
    <w:p w:rsidR="002B194F" w:rsidRDefault="002B194F" w:rsidP="00A64A9B">
      <w:pPr>
        <w:spacing w:after="0" w:line="240" w:lineRule="auto"/>
        <w:ind w:firstLine="708"/>
        <w:jc w:val="both"/>
        <w:rPr>
          <w:rFonts w:ascii="Times New Roman" w:hAnsi="Times New Roman"/>
          <w:sz w:val="24"/>
          <w:szCs w:val="24"/>
        </w:rPr>
      </w:pPr>
      <w:r>
        <w:rPr>
          <w:rFonts w:ascii="Times New Roman" w:hAnsi="Times New Roman"/>
          <w:sz w:val="24"/>
          <w:szCs w:val="24"/>
        </w:rPr>
        <w:t>2. Осуществлени</w:t>
      </w:r>
      <w:r w:rsidR="00F0101E">
        <w:rPr>
          <w:rFonts w:ascii="Times New Roman" w:hAnsi="Times New Roman"/>
          <w:sz w:val="24"/>
          <w:szCs w:val="24"/>
        </w:rPr>
        <w:t>ю</w:t>
      </w:r>
      <w:r>
        <w:rPr>
          <w:rFonts w:ascii="Times New Roman" w:hAnsi="Times New Roman"/>
          <w:sz w:val="24"/>
          <w:szCs w:val="24"/>
        </w:rPr>
        <w:t xml:space="preserve"> отдельных государственных полномочий, переданных органам местного самоуправления МО «Нерюнгринский район».</w:t>
      </w:r>
    </w:p>
    <w:p w:rsidR="002B194F" w:rsidRDefault="002B194F" w:rsidP="00A64A9B">
      <w:pPr>
        <w:spacing w:after="0" w:line="240" w:lineRule="auto"/>
        <w:ind w:firstLine="708"/>
        <w:jc w:val="both"/>
        <w:rPr>
          <w:rFonts w:ascii="Times New Roman" w:hAnsi="Times New Roman"/>
          <w:sz w:val="24"/>
          <w:szCs w:val="24"/>
        </w:rPr>
      </w:pPr>
      <w:r>
        <w:rPr>
          <w:rFonts w:ascii="Times New Roman" w:hAnsi="Times New Roman"/>
          <w:sz w:val="24"/>
          <w:szCs w:val="24"/>
        </w:rPr>
        <w:t>3. Организаци</w:t>
      </w:r>
      <w:r w:rsidR="00F0101E">
        <w:rPr>
          <w:rFonts w:ascii="Times New Roman" w:hAnsi="Times New Roman"/>
          <w:sz w:val="24"/>
          <w:szCs w:val="24"/>
        </w:rPr>
        <w:t>и</w:t>
      </w:r>
      <w:r>
        <w:rPr>
          <w:rFonts w:ascii="Times New Roman" w:hAnsi="Times New Roman"/>
          <w:sz w:val="24"/>
          <w:szCs w:val="24"/>
        </w:rPr>
        <w:t xml:space="preserve">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2B194F" w:rsidRDefault="002B194F" w:rsidP="00A64A9B">
      <w:pPr>
        <w:spacing w:after="0" w:line="240" w:lineRule="auto"/>
        <w:ind w:firstLine="708"/>
        <w:jc w:val="both"/>
        <w:rPr>
          <w:rFonts w:ascii="Times New Roman" w:hAnsi="Times New Roman"/>
          <w:sz w:val="24"/>
          <w:szCs w:val="24"/>
        </w:rPr>
      </w:pPr>
      <w:r>
        <w:rPr>
          <w:rFonts w:ascii="Times New Roman" w:hAnsi="Times New Roman"/>
          <w:sz w:val="24"/>
          <w:szCs w:val="24"/>
        </w:rPr>
        <w:t>4. Организаци</w:t>
      </w:r>
      <w:r w:rsidR="00F0101E">
        <w:rPr>
          <w:rFonts w:ascii="Times New Roman" w:hAnsi="Times New Roman"/>
          <w:sz w:val="24"/>
          <w:szCs w:val="24"/>
        </w:rPr>
        <w:t>и</w:t>
      </w:r>
      <w:r>
        <w:rPr>
          <w:rFonts w:ascii="Times New Roman" w:hAnsi="Times New Roman"/>
          <w:sz w:val="24"/>
          <w:szCs w:val="24"/>
        </w:rPr>
        <w:t xml:space="preserve">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2B194F" w:rsidRDefault="002B194F" w:rsidP="00A64A9B">
      <w:pPr>
        <w:spacing w:after="0" w:line="240" w:lineRule="auto"/>
        <w:ind w:firstLine="708"/>
        <w:jc w:val="both"/>
        <w:rPr>
          <w:rFonts w:ascii="Times New Roman" w:hAnsi="Times New Roman"/>
          <w:sz w:val="24"/>
          <w:szCs w:val="24"/>
        </w:rPr>
      </w:pPr>
      <w:r>
        <w:rPr>
          <w:rFonts w:ascii="Times New Roman" w:hAnsi="Times New Roman"/>
          <w:sz w:val="24"/>
          <w:szCs w:val="24"/>
        </w:rPr>
        <w:t>5. Учету детей, подлежащих обучению в образовательных учреждениях, реализующих основные общеобразовательные программы, закреплению определенной территории муниципального района за конкретным муниципальным казенным учреждением.</w:t>
      </w:r>
    </w:p>
    <w:p w:rsidR="002B194F" w:rsidRDefault="002B194F" w:rsidP="00A64A9B">
      <w:pPr>
        <w:spacing w:after="0" w:line="240" w:lineRule="auto"/>
        <w:ind w:firstLine="708"/>
        <w:jc w:val="both"/>
        <w:rPr>
          <w:rFonts w:ascii="Times New Roman" w:hAnsi="Times New Roman"/>
          <w:sz w:val="24"/>
          <w:szCs w:val="24"/>
        </w:rPr>
      </w:pPr>
      <w:r>
        <w:rPr>
          <w:rFonts w:ascii="Times New Roman" w:hAnsi="Times New Roman"/>
          <w:sz w:val="24"/>
          <w:szCs w:val="24"/>
        </w:rPr>
        <w:t>6. Обеспечени</w:t>
      </w:r>
      <w:r w:rsidR="00F0101E">
        <w:rPr>
          <w:rFonts w:ascii="Times New Roman" w:hAnsi="Times New Roman"/>
          <w:sz w:val="24"/>
          <w:szCs w:val="24"/>
        </w:rPr>
        <w:t>ю</w:t>
      </w:r>
      <w:r>
        <w:rPr>
          <w:rFonts w:ascii="Times New Roman" w:hAnsi="Times New Roman"/>
          <w:sz w:val="24"/>
          <w:szCs w:val="24"/>
        </w:rPr>
        <w:t xml:space="preserve"> ведомственного финансового контроля в муниципальных учреждениях образования.</w:t>
      </w:r>
    </w:p>
    <w:p w:rsidR="00320899" w:rsidRDefault="002B194F" w:rsidP="00A64A9B">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Одними из функций, </w:t>
      </w:r>
      <w:r w:rsidR="00320899">
        <w:rPr>
          <w:rFonts w:ascii="Times New Roman" w:hAnsi="Times New Roman"/>
          <w:sz w:val="24"/>
          <w:szCs w:val="24"/>
        </w:rPr>
        <w:t>У</w:t>
      </w:r>
      <w:r w:rsidR="00F0101E">
        <w:rPr>
          <w:rFonts w:ascii="Times New Roman" w:hAnsi="Times New Roman"/>
          <w:sz w:val="24"/>
          <w:szCs w:val="24"/>
        </w:rPr>
        <w:t>правления</w:t>
      </w:r>
      <w:r w:rsidR="00320899">
        <w:rPr>
          <w:rFonts w:ascii="Times New Roman" w:hAnsi="Times New Roman"/>
          <w:sz w:val="24"/>
          <w:szCs w:val="24"/>
        </w:rPr>
        <w:t xml:space="preserve"> образования являются:</w:t>
      </w:r>
    </w:p>
    <w:p w:rsidR="00320899" w:rsidRDefault="00320899" w:rsidP="00A64A9B">
      <w:pPr>
        <w:spacing w:after="0" w:line="240" w:lineRule="auto"/>
        <w:ind w:firstLine="708"/>
        <w:jc w:val="both"/>
        <w:rPr>
          <w:rFonts w:ascii="Times New Roman" w:hAnsi="Times New Roman"/>
          <w:sz w:val="24"/>
          <w:szCs w:val="24"/>
        </w:rPr>
      </w:pPr>
      <w:r>
        <w:rPr>
          <w:rFonts w:ascii="Times New Roman" w:hAnsi="Times New Roman"/>
          <w:sz w:val="24"/>
          <w:szCs w:val="24"/>
        </w:rPr>
        <w:t>1. Планирование расходов бюджета, составление обоснований бюджетных ассигнований на образование при формировании бюджета Нерюнгринского района.</w:t>
      </w:r>
    </w:p>
    <w:p w:rsidR="00D656F9" w:rsidRDefault="00D656F9" w:rsidP="00A64A9B">
      <w:pPr>
        <w:spacing w:after="0" w:line="240" w:lineRule="auto"/>
        <w:ind w:firstLine="708"/>
        <w:jc w:val="both"/>
        <w:rPr>
          <w:rFonts w:ascii="Times New Roman" w:hAnsi="Times New Roman"/>
          <w:sz w:val="24"/>
          <w:szCs w:val="24"/>
        </w:rPr>
      </w:pPr>
      <w:r>
        <w:rPr>
          <w:rFonts w:ascii="Times New Roman" w:hAnsi="Times New Roman"/>
          <w:sz w:val="24"/>
          <w:szCs w:val="24"/>
        </w:rPr>
        <w:t>2. Обеспечение результативности, адресности и целевого характера использования бюджетных средств, ведение реестра расходных обязательств.</w:t>
      </w:r>
    </w:p>
    <w:p w:rsidR="00D656F9" w:rsidRDefault="00D656F9" w:rsidP="00A64A9B">
      <w:pPr>
        <w:spacing w:after="0" w:line="240" w:lineRule="auto"/>
        <w:ind w:firstLine="708"/>
        <w:jc w:val="both"/>
        <w:rPr>
          <w:rFonts w:ascii="Times New Roman" w:hAnsi="Times New Roman"/>
          <w:sz w:val="24"/>
          <w:szCs w:val="24"/>
        </w:rPr>
      </w:pPr>
      <w:r>
        <w:rPr>
          <w:rFonts w:ascii="Times New Roman" w:hAnsi="Times New Roman"/>
          <w:sz w:val="24"/>
          <w:szCs w:val="24"/>
        </w:rPr>
        <w:t xml:space="preserve">3. Формирование и утверждение муниципальных заданий.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их выполнением.</w:t>
      </w:r>
    </w:p>
    <w:p w:rsidR="00D656F9" w:rsidRDefault="00D656F9" w:rsidP="00A64A9B">
      <w:pPr>
        <w:spacing w:after="0" w:line="240" w:lineRule="auto"/>
        <w:ind w:firstLine="708"/>
        <w:jc w:val="both"/>
        <w:rPr>
          <w:rFonts w:ascii="Times New Roman" w:hAnsi="Times New Roman"/>
          <w:sz w:val="24"/>
          <w:szCs w:val="24"/>
        </w:rPr>
      </w:pPr>
      <w:r>
        <w:rPr>
          <w:rFonts w:ascii="Times New Roman" w:hAnsi="Times New Roman"/>
          <w:sz w:val="24"/>
          <w:szCs w:val="24"/>
        </w:rPr>
        <w:t>4. Распределение субсидий на муниципальные задания, целевых субсидий, бюджетных инвестиций муниципальным бю</w:t>
      </w:r>
      <w:r w:rsidR="00F32985">
        <w:rPr>
          <w:rFonts w:ascii="Times New Roman" w:hAnsi="Times New Roman"/>
          <w:sz w:val="24"/>
          <w:szCs w:val="24"/>
        </w:rPr>
        <w:t>джетным учреждениям образования.</w:t>
      </w:r>
    </w:p>
    <w:p w:rsidR="001C1F2F" w:rsidRDefault="001C1F2F" w:rsidP="00A64A9B">
      <w:pPr>
        <w:spacing w:after="0" w:line="20" w:lineRule="atLeast"/>
        <w:ind w:firstLine="708"/>
        <w:jc w:val="both"/>
        <w:rPr>
          <w:rFonts w:ascii="Times New Roman" w:hAnsi="Times New Roman"/>
          <w:sz w:val="24"/>
          <w:szCs w:val="24"/>
        </w:rPr>
      </w:pPr>
      <w:r w:rsidRPr="00254FCD">
        <w:rPr>
          <w:rFonts w:ascii="Times New Roman" w:hAnsi="Times New Roman"/>
          <w:sz w:val="24"/>
          <w:szCs w:val="24"/>
        </w:rPr>
        <w:t>Учредителем, финансирующим деятельность учреждений и осуществляющим контроль за их деятельностью, является Муниципальное образование «Нерюнгринский район»</w:t>
      </w:r>
      <w:proofErr w:type="gramStart"/>
      <w:r w:rsidRPr="00254FCD">
        <w:rPr>
          <w:rFonts w:ascii="Times New Roman" w:hAnsi="Times New Roman"/>
          <w:sz w:val="24"/>
          <w:szCs w:val="24"/>
        </w:rPr>
        <w:t>.</w:t>
      </w:r>
      <w:proofErr w:type="gramEnd"/>
      <w:r w:rsidR="006D15B1">
        <w:rPr>
          <w:rFonts w:ascii="Times New Roman" w:hAnsi="Times New Roman"/>
          <w:sz w:val="24"/>
          <w:szCs w:val="24"/>
        </w:rPr>
        <w:t xml:space="preserve"> </w:t>
      </w:r>
      <w:proofErr w:type="gramStart"/>
      <w:r w:rsidR="006D15B1">
        <w:rPr>
          <w:rFonts w:ascii="Times New Roman" w:hAnsi="Times New Roman"/>
          <w:sz w:val="24"/>
          <w:szCs w:val="24"/>
        </w:rPr>
        <w:t>о</w:t>
      </w:r>
      <w:proofErr w:type="gramEnd"/>
      <w:r w:rsidR="006D15B1">
        <w:rPr>
          <w:rFonts w:ascii="Times New Roman" w:hAnsi="Times New Roman"/>
          <w:sz w:val="24"/>
          <w:szCs w:val="24"/>
        </w:rPr>
        <w:t>рганом, закрепляющим имущество за Управлением образования</w:t>
      </w:r>
      <w:r w:rsidR="00106FB3">
        <w:rPr>
          <w:rFonts w:ascii="Times New Roman" w:hAnsi="Times New Roman"/>
          <w:sz w:val="24"/>
          <w:szCs w:val="24"/>
        </w:rPr>
        <w:t xml:space="preserve"> на праве оперативного управления</w:t>
      </w:r>
      <w:r w:rsidR="006D15B1">
        <w:rPr>
          <w:rFonts w:ascii="Times New Roman" w:hAnsi="Times New Roman"/>
          <w:sz w:val="24"/>
          <w:szCs w:val="24"/>
        </w:rPr>
        <w:t xml:space="preserve">, является </w:t>
      </w:r>
      <w:r w:rsidR="00106FB3">
        <w:rPr>
          <w:rFonts w:ascii="Times New Roman" w:hAnsi="Times New Roman"/>
          <w:sz w:val="24"/>
          <w:szCs w:val="24"/>
        </w:rPr>
        <w:t>Комитет земельных и имущественных отношений Нерюнгринского района.</w:t>
      </w:r>
    </w:p>
    <w:p w:rsidR="00E765B1" w:rsidRDefault="00E765B1" w:rsidP="00A64A9B">
      <w:pPr>
        <w:spacing w:after="0" w:line="20" w:lineRule="atLeast"/>
        <w:ind w:firstLine="708"/>
        <w:jc w:val="both"/>
        <w:rPr>
          <w:rFonts w:ascii="Times New Roman" w:hAnsi="Times New Roman"/>
          <w:sz w:val="24"/>
          <w:szCs w:val="24"/>
        </w:rPr>
      </w:pPr>
      <w:r>
        <w:rPr>
          <w:rFonts w:ascii="Times New Roman" w:hAnsi="Times New Roman"/>
          <w:sz w:val="24"/>
          <w:szCs w:val="24"/>
        </w:rPr>
        <w:t>Бюджетный (бухгалтерский) учет возложен на муниципальное учреждение «Централизованная бухгалтерия муниципальных учреждений Нерюнгринского района»</w:t>
      </w:r>
      <w:r w:rsidR="003A2740">
        <w:rPr>
          <w:rFonts w:ascii="Times New Roman" w:hAnsi="Times New Roman"/>
          <w:sz w:val="24"/>
          <w:szCs w:val="24"/>
        </w:rPr>
        <w:t xml:space="preserve"> в соответствии с заключенным договором</w:t>
      </w:r>
      <w:r w:rsidR="00F15CF2">
        <w:rPr>
          <w:rFonts w:ascii="Times New Roman" w:hAnsi="Times New Roman"/>
          <w:sz w:val="24"/>
          <w:szCs w:val="24"/>
        </w:rPr>
        <w:t>.</w:t>
      </w:r>
    </w:p>
    <w:p w:rsidR="00F15CF2" w:rsidRPr="00254FCD" w:rsidRDefault="00F15CF2" w:rsidP="00A64A9B">
      <w:pPr>
        <w:spacing w:after="0" w:line="20" w:lineRule="atLeast"/>
        <w:ind w:firstLine="708"/>
        <w:jc w:val="both"/>
        <w:rPr>
          <w:rFonts w:ascii="Times New Roman" w:hAnsi="Times New Roman"/>
          <w:sz w:val="24"/>
          <w:szCs w:val="24"/>
        </w:rPr>
      </w:pPr>
      <w:r>
        <w:rPr>
          <w:rFonts w:ascii="Times New Roman" w:hAnsi="Times New Roman"/>
          <w:sz w:val="24"/>
          <w:szCs w:val="24"/>
        </w:rPr>
        <w:t xml:space="preserve">Учреждению открыты </w:t>
      </w:r>
      <w:r w:rsidR="00B24E64">
        <w:rPr>
          <w:rFonts w:ascii="Times New Roman" w:hAnsi="Times New Roman"/>
          <w:sz w:val="24"/>
          <w:szCs w:val="24"/>
        </w:rPr>
        <w:t>лицевые счета в органе казначейства</w:t>
      </w:r>
      <w:r w:rsidR="00B22388">
        <w:rPr>
          <w:rFonts w:ascii="Times New Roman" w:hAnsi="Times New Roman"/>
          <w:sz w:val="24"/>
          <w:szCs w:val="24"/>
        </w:rPr>
        <w:t xml:space="preserve"> </w:t>
      </w:r>
      <w:r w:rsidR="00B22388">
        <w:rPr>
          <w:rFonts w:ascii="Times New Roman" w:hAnsi="Times New Roman"/>
          <w:bCs/>
          <w:spacing w:val="3"/>
          <w:sz w:val="24"/>
          <w:szCs w:val="24"/>
        </w:rPr>
        <w:t>и расчетный счет в ГРКЦ НБ Республики Саха (Якутия).</w:t>
      </w:r>
      <w:r w:rsidR="00BB1EFE">
        <w:rPr>
          <w:rFonts w:ascii="Times New Roman" w:hAnsi="Times New Roman"/>
          <w:bCs/>
          <w:spacing w:val="3"/>
          <w:sz w:val="24"/>
          <w:szCs w:val="24"/>
        </w:rPr>
        <w:t xml:space="preserve"> </w:t>
      </w:r>
    </w:p>
    <w:p w:rsidR="009402BE" w:rsidRPr="00765B0E" w:rsidRDefault="001C1F2F" w:rsidP="00A64A9B">
      <w:pPr>
        <w:shd w:val="clear" w:color="auto" w:fill="FFFFFF"/>
        <w:spacing w:after="0" w:line="240" w:lineRule="auto"/>
        <w:ind w:firstLine="708"/>
        <w:jc w:val="both"/>
        <w:rPr>
          <w:rFonts w:ascii="Times New Roman" w:hAnsi="Times New Roman"/>
          <w:b/>
          <w:sz w:val="28"/>
          <w:szCs w:val="28"/>
        </w:rPr>
      </w:pPr>
      <w:r w:rsidRPr="00254FCD">
        <w:rPr>
          <w:rFonts w:ascii="Times New Roman" w:hAnsi="Times New Roman"/>
          <w:sz w:val="24"/>
          <w:szCs w:val="24"/>
        </w:rPr>
        <w:lastRenderedPageBreak/>
        <w:t xml:space="preserve">Управление образования </w:t>
      </w:r>
      <w:r w:rsidRPr="00254FCD">
        <w:rPr>
          <w:rFonts w:ascii="Times New Roman" w:hAnsi="Times New Roman"/>
          <w:bCs/>
          <w:spacing w:val="3"/>
          <w:sz w:val="24"/>
          <w:szCs w:val="24"/>
        </w:rPr>
        <w:t xml:space="preserve">реализует </w:t>
      </w:r>
      <w:r w:rsidRPr="00765B0E">
        <w:rPr>
          <w:rFonts w:ascii="Times New Roman" w:hAnsi="Times New Roman"/>
          <w:bCs/>
          <w:spacing w:val="3"/>
          <w:sz w:val="24"/>
          <w:szCs w:val="24"/>
        </w:rPr>
        <w:t>муниципальные программы развития системы образования Нерюнгринского района:</w:t>
      </w:r>
      <w:r w:rsidR="00A64A9B" w:rsidRPr="00765B0E">
        <w:rPr>
          <w:rFonts w:ascii="Times New Roman" w:hAnsi="Times New Roman"/>
          <w:bCs/>
          <w:spacing w:val="3"/>
          <w:sz w:val="24"/>
          <w:szCs w:val="24"/>
        </w:rPr>
        <w:t xml:space="preserve"> </w:t>
      </w:r>
      <w:r w:rsidR="00A97031" w:rsidRPr="00765B0E">
        <w:rPr>
          <w:rFonts w:ascii="Times New Roman" w:hAnsi="Times New Roman"/>
          <w:bCs/>
          <w:spacing w:val="3"/>
          <w:sz w:val="24"/>
          <w:szCs w:val="24"/>
        </w:rPr>
        <w:t>«</w:t>
      </w:r>
      <w:r w:rsidR="00A97031">
        <w:rPr>
          <w:rFonts w:ascii="Times New Roman" w:hAnsi="Times New Roman"/>
          <w:bCs/>
          <w:spacing w:val="3"/>
          <w:sz w:val="24"/>
          <w:szCs w:val="24"/>
        </w:rPr>
        <w:t xml:space="preserve">Развитие </w:t>
      </w:r>
      <w:r w:rsidR="00A97031" w:rsidRPr="00765B0E">
        <w:rPr>
          <w:rFonts w:ascii="Times New Roman" w:hAnsi="Times New Roman"/>
          <w:bCs/>
          <w:spacing w:val="3"/>
          <w:sz w:val="24"/>
          <w:szCs w:val="24"/>
        </w:rPr>
        <w:t>системы образования Нерюнгринского района на 201</w:t>
      </w:r>
      <w:r w:rsidR="00A97031">
        <w:rPr>
          <w:rFonts w:ascii="Times New Roman" w:hAnsi="Times New Roman"/>
          <w:bCs/>
          <w:spacing w:val="3"/>
          <w:sz w:val="24"/>
          <w:szCs w:val="24"/>
        </w:rPr>
        <w:t>7</w:t>
      </w:r>
      <w:r w:rsidR="00A97031" w:rsidRPr="00765B0E">
        <w:rPr>
          <w:rFonts w:ascii="Times New Roman" w:hAnsi="Times New Roman"/>
          <w:bCs/>
          <w:spacing w:val="3"/>
          <w:sz w:val="24"/>
          <w:szCs w:val="24"/>
        </w:rPr>
        <w:t>-20</w:t>
      </w:r>
      <w:r w:rsidR="00A97031">
        <w:rPr>
          <w:rFonts w:ascii="Times New Roman" w:hAnsi="Times New Roman"/>
          <w:bCs/>
          <w:spacing w:val="3"/>
          <w:sz w:val="24"/>
          <w:szCs w:val="24"/>
        </w:rPr>
        <w:t>2</w:t>
      </w:r>
      <w:r w:rsidR="005B086A">
        <w:rPr>
          <w:rFonts w:ascii="Times New Roman" w:hAnsi="Times New Roman"/>
          <w:bCs/>
          <w:spacing w:val="3"/>
          <w:sz w:val="24"/>
          <w:szCs w:val="24"/>
        </w:rPr>
        <w:t>0</w:t>
      </w:r>
      <w:r w:rsidR="00A97031" w:rsidRPr="00765B0E">
        <w:rPr>
          <w:rFonts w:ascii="Times New Roman" w:hAnsi="Times New Roman"/>
          <w:bCs/>
          <w:spacing w:val="3"/>
          <w:sz w:val="24"/>
          <w:szCs w:val="24"/>
        </w:rPr>
        <w:t xml:space="preserve"> годы» </w:t>
      </w:r>
      <w:r w:rsidR="00A97031">
        <w:rPr>
          <w:rFonts w:ascii="Times New Roman" w:hAnsi="Times New Roman"/>
          <w:bCs/>
          <w:spacing w:val="3"/>
          <w:sz w:val="24"/>
          <w:szCs w:val="24"/>
        </w:rPr>
        <w:t xml:space="preserve">и </w:t>
      </w:r>
      <w:r w:rsidRPr="00765B0E">
        <w:rPr>
          <w:rFonts w:ascii="Times New Roman" w:hAnsi="Times New Roman"/>
          <w:bCs/>
          <w:spacing w:val="3"/>
          <w:sz w:val="24"/>
          <w:szCs w:val="24"/>
        </w:rPr>
        <w:t xml:space="preserve">«Энергоресурсосбережение и повышение энергетической эффективности муниципального образования </w:t>
      </w:r>
      <w:r w:rsidR="00E67A81">
        <w:rPr>
          <w:rFonts w:ascii="Times New Roman" w:hAnsi="Times New Roman"/>
          <w:bCs/>
          <w:spacing w:val="3"/>
          <w:sz w:val="24"/>
          <w:szCs w:val="24"/>
        </w:rPr>
        <w:t>«</w:t>
      </w:r>
      <w:r w:rsidRPr="00765B0E">
        <w:rPr>
          <w:rFonts w:ascii="Times New Roman" w:hAnsi="Times New Roman"/>
          <w:bCs/>
          <w:spacing w:val="3"/>
          <w:sz w:val="24"/>
          <w:szCs w:val="24"/>
        </w:rPr>
        <w:t>Нерюнгринский район</w:t>
      </w:r>
      <w:r w:rsidR="00E67A81">
        <w:rPr>
          <w:rFonts w:ascii="Times New Roman" w:hAnsi="Times New Roman"/>
          <w:bCs/>
          <w:spacing w:val="3"/>
          <w:sz w:val="24"/>
          <w:szCs w:val="24"/>
        </w:rPr>
        <w:t>»</w:t>
      </w:r>
      <w:r w:rsidRPr="00765B0E">
        <w:rPr>
          <w:rFonts w:ascii="Times New Roman" w:hAnsi="Times New Roman"/>
          <w:bCs/>
          <w:spacing w:val="3"/>
          <w:sz w:val="24"/>
          <w:szCs w:val="24"/>
        </w:rPr>
        <w:t xml:space="preserve"> на 2013-201</w:t>
      </w:r>
      <w:r w:rsidR="00E67A81">
        <w:rPr>
          <w:rFonts w:ascii="Times New Roman" w:hAnsi="Times New Roman"/>
          <w:bCs/>
          <w:spacing w:val="3"/>
          <w:sz w:val="24"/>
          <w:szCs w:val="24"/>
        </w:rPr>
        <w:t>6</w:t>
      </w:r>
      <w:r w:rsidRPr="00765B0E">
        <w:rPr>
          <w:rFonts w:ascii="Times New Roman" w:hAnsi="Times New Roman"/>
          <w:bCs/>
          <w:spacing w:val="3"/>
          <w:sz w:val="24"/>
          <w:szCs w:val="24"/>
        </w:rPr>
        <w:t xml:space="preserve"> годы и на период до 202</w:t>
      </w:r>
      <w:r w:rsidR="0085082F">
        <w:rPr>
          <w:rFonts w:ascii="Times New Roman" w:hAnsi="Times New Roman"/>
          <w:bCs/>
          <w:spacing w:val="3"/>
          <w:sz w:val="24"/>
          <w:szCs w:val="24"/>
        </w:rPr>
        <w:t>1</w:t>
      </w:r>
      <w:r w:rsidRPr="00765B0E">
        <w:rPr>
          <w:rFonts w:ascii="Times New Roman" w:hAnsi="Times New Roman"/>
          <w:bCs/>
          <w:spacing w:val="3"/>
          <w:sz w:val="24"/>
          <w:szCs w:val="24"/>
        </w:rPr>
        <w:t xml:space="preserve"> года».</w:t>
      </w:r>
    </w:p>
    <w:p w:rsidR="00EF1A00" w:rsidRPr="00765B0E" w:rsidRDefault="00EF1A00" w:rsidP="00A64A9B">
      <w:pPr>
        <w:pStyle w:val="ConsPlusNormal"/>
        <w:ind w:firstLine="708"/>
        <w:jc w:val="both"/>
        <w:rPr>
          <w:rFonts w:ascii="Times New Roman" w:hAnsi="Times New Roman"/>
          <w:sz w:val="24"/>
          <w:szCs w:val="24"/>
        </w:rPr>
      </w:pPr>
    </w:p>
    <w:p w:rsidR="00364208" w:rsidRDefault="00EF1A00" w:rsidP="00BB46F8">
      <w:pPr>
        <w:autoSpaceDE w:val="0"/>
        <w:autoSpaceDN w:val="0"/>
        <w:adjustRightInd w:val="0"/>
        <w:spacing w:after="0" w:line="240" w:lineRule="auto"/>
        <w:ind w:firstLine="708"/>
        <w:jc w:val="both"/>
        <w:rPr>
          <w:rFonts w:ascii="Times New Roman" w:hAnsi="Times New Roman"/>
          <w:b/>
          <w:bCs/>
          <w:spacing w:val="3"/>
          <w:sz w:val="28"/>
          <w:szCs w:val="28"/>
        </w:rPr>
      </w:pPr>
      <w:r w:rsidRPr="002A2D51">
        <w:rPr>
          <w:rFonts w:ascii="Times New Roman" w:hAnsi="Times New Roman"/>
          <w:b/>
          <w:sz w:val="28"/>
          <w:szCs w:val="28"/>
        </w:rPr>
        <w:t>2. Анализ исполнения расходных обязательств Управления образования за 20</w:t>
      </w:r>
      <w:r w:rsidR="007C44A1">
        <w:rPr>
          <w:rFonts w:ascii="Times New Roman" w:hAnsi="Times New Roman"/>
          <w:b/>
          <w:sz w:val="28"/>
          <w:szCs w:val="28"/>
        </w:rPr>
        <w:t>20</w:t>
      </w:r>
      <w:r w:rsidRPr="002A2D51">
        <w:rPr>
          <w:rFonts w:ascii="Times New Roman" w:hAnsi="Times New Roman"/>
          <w:b/>
          <w:sz w:val="28"/>
          <w:szCs w:val="28"/>
        </w:rPr>
        <w:t xml:space="preserve"> год</w:t>
      </w:r>
      <w:r w:rsidRPr="002A2D51">
        <w:rPr>
          <w:rFonts w:ascii="Times New Roman" w:hAnsi="Times New Roman"/>
          <w:b/>
          <w:bCs/>
          <w:spacing w:val="3"/>
          <w:sz w:val="28"/>
          <w:szCs w:val="28"/>
        </w:rPr>
        <w:t xml:space="preserve"> </w:t>
      </w:r>
    </w:p>
    <w:p w:rsidR="00974AFB" w:rsidRDefault="00974AFB" w:rsidP="007E33BD">
      <w:pPr>
        <w:spacing w:after="0" w:line="240" w:lineRule="auto"/>
        <w:ind w:firstLine="708"/>
        <w:jc w:val="both"/>
        <w:rPr>
          <w:rFonts w:ascii="Times New Roman" w:hAnsi="Times New Roman"/>
          <w:b/>
          <w:color w:val="1A1A1A" w:themeColor="background1" w:themeShade="1A"/>
          <w:sz w:val="28"/>
          <w:szCs w:val="28"/>
        </w:rPr>
      </w:pPr>
      <w:r w:rsidRPr="002A2D51">
        <w:rPr>
          <w:rFonts w:ascii="Times New Roman" w:hAnsi="Times New Roman"/>
          <w:b/>
          <w:color w:val="1A1A1A" w:themeColor="background1" w:themeShade="1A"/>
          <w:sz w:val="28"/>
          <w:szCs w:val="28"/>
        </w:rPr>
        <w:t>2.1. Реализация Управлением образования в 20</w:t>
      </w:r>
      <w:r w:rsidR="007C44A1">
        <w:rPr>
          <w:rFonts w:ascii="Times New Roman" w:hAnsi="Times New Roman"/>
          <w:b/>
          <w:color w:val="1A1A1A" w:themeColor="background1" w:themeShade="1A"/>
          <w:sz w:val="28"/>
          <w:szCs w:val="28"/>
        </w:rPr>
        <w:t>20</w:t>
      </w:r>
      <w:r w:rsidRPr="002A2D51">
        <w:rPr>
          <w:rFonts w:ascii="Times New Roman" w:hAnsi="Times New Roman"/>
          <w:b/>
          <w:color w:val="1A1A1A" w:themeColor="background1" w:themeShade="1A"/>
          <w:sz w:val="28"/>
          <w:szCs w:val="28"/>
        </w:rPr>
        <w:t xml:space="preserve"> году муниципальных программ</w:t>
      </w:r>
      <w:r w:rsidR="002A2D51">
        <w:rPr>
          <w:rFonts w:ascii="Times New Roman" w:hAnsi="Times New Roman"/>
          <w:b/>
          <w:color w:val="1A1A1A" w:themeColor="background1" w:themeShade="1A"/>
          <w:sz w:val="28"/>
          <w:szCs w:val="28"/>
        </w:rPr>
        <w:t xml:space="preserve"> МО «Нерюнгринский район»</w:t>
      </w:r>
    </w:p>
    <w:p w:rsidR="0058110F" w:rsidRDefault="0058110F" w:rsidP="0058110F">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Pr>
          <w:rFonts w:ascii="Times New Roman" w:hAnsi="Times New Roman"/>
          <w:bCs/>
          <w:color w:val="1A1A1A" w:themeColor="background1" w:themeShade="1A"/>
          <w:spacing w:val="3"/>
          <w:sz w:val="24"/>
          <w:szCs w:val="24"/>
        </w:rPr>
        <w:t xml:space="preserve">Управление образования </w:t>
      </w:r>
      <w:r w:rsidRPr="00E83280">
        <w:rPr>
          <w:rFonts w:ascii="Times New Roman" w:hAnsi="Times New Roman"/>
          <w:bCs/>
          <w:color w:val="1A1A1A" w:themeColor="background1" w:themeShade="1A"/>
          <w:spacing w:val="3"/>
          <w:sz w:val="24"/>
          <w:szCs w:val="24"/>
        </w:rPr>
        <w:t xml:space="preserve">реализует следующие муниципальные программы: </w:t>
      </w:r>
      <w:r w:rsidRPr="0058110F">
        <w:rPr>
          <w:rFonts w:ascii="Times New Roman" w:hAnsi="Times New Roman"/>
          <w:bCs/>
          <w:spacing w:val="3"/>
          <w:sz w:val="24"/>
          <w:szCs w:val="24"/>
        </w:rPr>
        <w:t>«</w:t>
      </w:r>
      <w:r w:rsidR="002212C8">
        <w:rPr>
          <w:rFonts w:ascii="Times New Roman" w:hAnsi="Times New Roman"/>
          <w:bCs/>
          <w:spacing w:val="3"/>
          <w:sz w:val="24"/>
          <w:szCs w:val="24"/>
        </w:rPr>
        <w:t xml:space="preserve">Развитие </w:t>
      </w:r>
      <w:r w:rsidRPr="0058110F">
        <w:rPr>
          <w:rFonts w:ascii="Times New Roman" w:hAnsi="Times New Roman"/>
          <w:bCs/>
          <w:spacing w:val="3"/>
          <w:sz w:val="24"/>
          <w:szCs w:val="24"/>
        </w:rPr>
        <w:t>системы образования Нерюнгринского района на 201</w:t>
      </w:r>
      <w:r w:rsidR="002212C8">
        <w:rPr>
          <w:rFonts w:ascii="Times New Roman" w:hAnsi="Times New Roman"/>
          <w:bCs/>
          <w:spacing w:val="3"/>
          <w:sz w:val="24"/>
          <w:szCs w:val="24"/>
        </w:rPr>
        <w:t>7-202</w:t>
      </w:r>
      <w:r w:rsidR="005B086A">
        <w:rPr>
          <w:rFonts w:ascii="Times New Roman" w:hAnsi="Times New Roman"/>
          <w:bCs/>
          <w:spacing w:val="3"/>
          <w:sz w:val="24"/>
          <w:szCs w:val="24"/>
        </w:rPr>
        <w:t>0</w:t>
      </w:r>
      <w:r w:rsidRPr="0058110F">
        <w:rPr>
          <w:rFonts w:ascii="Times New Roman" w:hAnsi="Times New Roman"/>
          <w:bCs/>
          <w:spacing w:val="3"/>
          <w:sz w:val="24"/>
          <w:szCs w:val="24"/>
        </w:rPr>
        <w:t xml:space="preserve"> годы»</w:t>
      </w:r>
      <w:r w:rsidR="00E50638">
        <w:rPr>
          <w:rFonts w:ascii="Times New Roman" w:hAnsi="Times New Roman"/>
          <w:bCs/>
          <w:spacing w:val="3"/>
          <w:sz w:val="24"/>
          <w:szCs w:val="24"/>
        </w:rPr>
        <w:t xml:space="preserve"> и</w:t>
      </w:r>
      <w:r w:rsidR="007058DF">
        <w:rPr>
          <w:rFonts w:ascii="Times New Roman" w:hAnsi="Times New Roman"/>
          <w:bCs/>
          <w:spacing w:val="3"/>
          <w:sz w:val="24"/>
          <w:szCs w:val="24"/>
        </w:rPr>
        <w:t xml:space="preserve"> </w:t>
      </w:r>
      <w:r w:rsidRPr="00E83280">
        <w:rPr>
          <w:rFonts w:ascii="Times New Roman" w:hAnsi="Times New Roman"/>
          <w:bCs/>
          <w:color w:val="1A1A1A" w:themeColor="background1" w:themeShade="1A"/>
          <w:spacing w:val="3"/>
          <w:sz w:val="24"/>
          <w:szCs w:val="24"/>
        </w:rPr>
        <w:t>«Энергоресурсосбережение</w:t>
      </w:r>
      <w:r w:rsidR="007058DF">
        <w:rPr>
          <w:rFonts w:ascii="Times New Roman" w:hAnsi="Times New Roman"/>
          <w:bCs/>
          <w:color w:val="1A1A1A" w:themeColor="background1" w:themeShade="1A"/>
          <w:spacing w:val="3"/>
          <w:sz w:val="24"/>
          <w:szCs w:val="24"/>
        </w:rPr>
        <w:t xml:space="preserve"> </w:t>
      </w:r>
      <w:r w:rsidRPr="00E83280">
        <w:rPr>
          <w:rFonts w:ascii="Times New Roman" w:hAnsi="Times New Roman"/>
          <w:bCs/>
          <w:color w:val="1A1A1A" w:themeColor="background1" w:themeShade="1A"/>
          <w:spacing w:val="3"/>
          <w:sz w:val="24"/>
          <w:szCs w:val="24"/>
        </w:rPr>
        <w:t xml:space="preserve">и повышение энергетической эффективности муниципального образования </w:t>
      </w:r>
      <w:r w:rsidR="000A7938">
        <w:rPr>
          <w:rFonts w:ascii="Times New Roman" w:hAnsi="Times New Roman"/>
          <w:bCs/>
          <w:color w:val="1A1A1A" w:themeColor="background1" w:themeShade="1A"/>
          <w:spacing w:val="3"/>
          <w:sz w:val="24"/>
          <w:szCs w:val="24"/>
        </w:rPr>
        <w:t>«</w:t>
      </w:r>
      <w:r w:rsidRPr="00E83280">
        <w:rPr>
          <w:rFonts w:ascii="Times New Roman" w:hAnsi="Times New Roman"/>
          <w:bCs/>
          <w:color w:val="1A1A1A" w:themeColor="background1" w:themeShade="1A"/>
          <w:spacing w:val="3"/>
          <w:sz w:val="24"/>
          <w:szCs w:val="24"/>
        </w:rPr>
        <w:t>Нерюнгринский район</w:t>
      </w:r>
      <w:r w:rsidR="000A7938">
        <w:rPr>
          <w:rFonts w:ascii="Times New Roman" w:hAnsi="Times New Roman"/>
          <w:bCs/>
          <w:color w:val="1A1A1A" w:themeColor="background1" w:themeShade="1A"/>
          <w:spacing w:val="3"/>
          <w:sz w:val="24"/>
          <w:szCs w:val="24"/>
        </w:rPr>
        <w:t>»</w:t>
      </w:r>
      <w:r w:rsidRPr="00E83280">
        <w:rPr>
          <w:rFonts w:ascii="Times New Roman" w:hAnsi="Times New Roman"/>
          <w:bCs/>
          <w:color w:val="1A1A1A" w:themeColor="background1" w:themeShade="1A"/>
          <w:spacing w:val="3"/>
          <w:sz w:val="24"/>
          <w:szCs w:val="24"/>
        </w:rPr>
        <w:t xml:space="preserve"> на 2013-2016 годы и на период до 202</w:t>
      </w:r>
      <w:r w:rsidR="00F739F4">
        <w:rPr>
          <w:rFonts w:ascii="Times New Roman" w:hAnsi="Times New Roman"/>
          <w:bCs/>
          <w:color w:val="1A1A1A" w:themeColor="background1" w:themeShade="1A"/>
          <w:spacing w:val="3"/>
          <w:sz w:val="24"/>
          <w:szCs w:val="24"/>
        </w:rPr>
        <w:t>2</w:t>
      </w:r>
      <w:r w:rsidRPr="00E83280">
        <w:rPr>
          <w:rFonts w:ascii="Times New Roman" w:hAnsi="Times New Roman"/>
          <w:bCs/>
          <w:color w:val="1A1A1A" w:themeColor="background1" w:themeShade="1A"/>
          <w:spacing w:val="3"/>
          <w:sz w:val="24"/>
          <w:szCs w:val="24"/>
        </w:rPr>
        <w:t xml:space="preserve"> года».</w:t>
      </w:r>
    </w:p>
    <w:p w:rsidR="00473C73" w:rsidRDefault="001B541E" w:rsidP="00473C73">
      <w:pPr>
        <w:spacing w:after="0" w:line="240" w:lineRule="auto"/>
        <w:jc w:val="both"/>
        <w:rPr>
          <w:color w:val="000000"/>
          <w:sz w:val="20"/>
          <w:szCs w:val="20"/>
        </w:rPr>
      </w:pPr>
      <w:r w:rsidRPr="000A7938">
        <w:rPr>
          <w:rFonts w:ascii="Times New Roman" w:hAnsi="Times New Roman"/>
          <w:bCs/>
          <w:spacing w:val="3"/>
          <w:sz w:val="24"/>
          <w:szCs w:val="24"/>
          <w:u w:val="single"/>
        </w:rPr>
        <w:t xml:space="preserve">1. </w:t>
      </w:r>
      <w:r w:rsidR="00F84218" w:rsidRPr="000A7938">
        <w:rPr>
          <w:rFonts w:ascii="Times New Roman" w:hAnsi="Times New Roman"/>
          <w:bCs/>
          <w:spacing w:val="3"/>
          <w:sz w:val="24"/>
          <w:szCs w:val="24"/>
          <w:u w:val="single"/>
        </w:rPr>
        <w:t>«</w:t>
      </w:r>
      <w:r w:rsidR="000A7938" w:rsidRPr="000A7938">
        <w:rPr>
          <w:rFonts w:ascii="Times New Roman" w:hAnsi="Times New Roman"/>
          <w:bCs/>
          <w:spacing w:val="3"/>
          <w:sz w:val="24"/>
          <w:szCs w:val="24"/>
          <w:u w:val="single"/>
        </w:rPr>
        <w:t xml:space="preserve">Развитие </w:t>
      </w:r>
      <w:r w:rsidR="00F84218" w:rsidRPr="000A7938">
        <w:rPr>
          <w:rFonts w:ascii="Times New Roman" w:hAnsi="Times New Roman"/>
          <w:bCs/>
          <w:spacing w:val="3"/>
          <w:sz w:val="24"/>
          <w:szCs w:val="24"/>
          <w:u w:val="single"/>
        </w:rPr>
        <w:t>системы образования Нерюнгринского района на 201</w:t>
      </w:r>
      <w:r w:rsidR="000A7938">
        <w:rPr>
          <w:rFonts w:ascii="Times New Roman" w:hAnsi="Times New Roman"/>
          <w:bCs/>
          <w:spacing w:val="3"/>
          <w:sz w:val="24"/>
          <w:szCs w:val="24"/>
          <w:u w:val="single"/>
        </w:rPr>
        <w:t>7-202</w:t>
      </w:r>
      <w:r w:rsidR="005B086A">
        <w:rPr>
          <w:rFonts w:ascii="Times New Roman" w:hAnsi="Times New Roman"/>
          <w:bCs/>
          <w:spacing w:val="3"/>
          <w:sz w:val="24"/>
          <w:szCs w:val="24"/>
          <w:u w:val="single"/>
        </w:rPr>
        <w:t>0</w:t>
      </w:r>
      <w:r w:rsidR="00F84218" w:rsidRPr="000A7938">
        <w:rPr>
          <w:rFonts w:ascii="Times New Roman" w:hAnsi="Times New Roman"/>
          <w:bCs/>
          <w:spacing w:val="3"/>
          <w:sz w:val="24"/>
          <w:szCs w:val="24"/>
          <w:u w:val="single"/>
        </w:rPr>
        <w:t xml:space="preserve"> годы»</w:t>
      </w:r>
      <w:r w:rsidR="0058110F" w:rsidRPr="000A7938">
        <w:rPr>
          <w:rFonts w:ascii="Times New Roman" w:hAnsi="Times New Roman"/>
          <w:bCs/>
          <w:spacing w:val="3"/>
          <w:sz w:val="24"/>
          <w:szCs w:val="24"/>
          <w:u w:val="single"/>
        </w:rPr>
        <w:t>,</w:t>
      </w:r>
      <w:r w:rsidR="0058110F">
        <w:rPr>
          <w:rFonts w:ascii="Times New Roman" w:hAnsi="Times New Roman"/>
          <w:bCs/>
          <w:spacing w:val="3"/>
          <w:sz w:val="24"/>
          <w:szCs w:val="24"/>
          <w:u w:val="single"/>
        </w:rPr>
        <w:t xml:space="preserve"> </w:t>
      </w:r>
      <w:r w:rsidR="00F84218" w:rsidRPr="00220667">
        <w:rPr>
          <w:rFonts w:ascii="Times New Roman" w:hAnsi="Times New Roman"/>
          <w:bCs/>
          <w:spacing w:val="3"/>
          <w:sz w:val="24"/>
          <w:szCs w:val="24"/>
        </w:rPr>
        <w:t>ут</w:t>
      </w:r>
      <w:r w:rsidR="00F84218" w:rsidRPr="006D0BFC">
        <w:rPr>
          <w:rFonts w:ascii="Times New Roman" w:hAnsi="Times New Roman"/>
          <w:bCs/>
          <w:spacing w:val="3"/>
          <w:sz w:val="24"/>
          <w:szCs w:val="24"/>
        </w:rPr>
        <w:t>вержден</w:t>
      </w:r>
      <w:r w:rsidR="00220667">
        <w:rPr>
          <w:rFonts w:ascii="Times New Roman" w:hAnsi="Times New Roman"/>
          <w:bCs/>
          <w:spacing w:val="3"/>
          <w:sz w:val="24"/>
          <w:szCs w:val="24"/>
        </w:rPr>
        <w:t>а</w:t>
      </w:r>
      <w:r w:rsidR="00F84218" w:rsidRPr="006D0BFC">
        <w:rPr>
          <w:rFonts w:ascii="Times New Roman" w:hAnsi="Times New Roman"/>
          <w:bCs/>
          <w:spacing w:val="3"/>
          <w:sz w:val="24"/>
          <w:szCs w:val="24"/>
        </w:rPr>
        <w:t xml:space="preserve"> постановлением Нерюнгринской районной администрации от </w:t>
      </w:r>
      <w:r w:rsidR="00473C73">
        <w:rPr>
          <w:rFonts w:ascii="Times New Roman" w:hAnsi="Times New Roman"/>
          <w:bCs/>
          <w:spacing w:val="3"/>
          <w:sz w:val="24"/>
          <w:szCs w:val="24"/>
        </w:rPr>
        <w:t>0</w:t>
      </w:r>
      <w:r w:rsidR="00F84218" w:rsidRPr="006D0BFC">
        <w:rPr>
          <w:rFonts w:ascii="Times New Roman" w:hAnsi="Times New Roman"/>
          <w:bCs/>
          <w:spacing w:val="3"/>
          <w:sz w:val="24"/>
          <w:szCs w:val="24"/>
        </w:rPr>
        <w:t>2.11.201</w:t>
      </w:r>
      <w:r w:rsidR="00473C73">
        <w:rPr>
          <w:rFonts w:ascii="Times New Roman" w:hAnsi="Times New Roman"/>
          <w:bCs/>
          <w:spacing w:val="3"/>
          <w:sz w:val="24"/>
          <w:szCs w:val="24"/>
        </w:rPr>
        <w:t>6</w:t>
      </w:r>
      <w:r w:rsidR="00F84218" w:rsidRPr="006D0BFC">
        <w:rPr>
          <w:rFonts w:ascii="Times New Roman" w:hAnsi="Times New Roman"/>
          <w:bCs/>
          <w:spacing w:val="3"/>
          <w:sz w:val="24"/>
          <w:szCs w:val="24"/>
        </w:rPr>
        <w:t xml:space="preserve"> </w:t>
      </w:r>
      <w:r w:rsidR="00473C73">
        <w:rPr>
          <w:rFonts w:ascii="Times New Roman" w:hAnsi="Times New Roman"/>
          <w:bCs/>
          <w:spacing w:val="3"/>
          <w:sz w:val="24"/>
          <w:szCs w:val="24"/>
        </w:rPr>
        <w:t xml:space="preserve">  </w:t>
      </w:r>
      <w:r w:rsidR="00F84218" w:rsidRPr="006D0BFC">
        <w:rPr>
          <w:rFonts w:ascii="Times New Roman" w:hAnsi="Times New Roman"/>
          <w:bCs/>
          <w:spacing w:val="3"/>
          <w:sz w:val="24"/>
          <w:szCs w:val="24"/>
        </w:rPr>
        <w:t xml:space="preserve">№ </w:t>
      </w:r>
      <w:r w:rsidR="00473C73">
        <w:rPr>
          <w:rFonts w:ascii="Times New Roman" w:hAnsi="Times New Roman"/>
          <w:bCs/>
          <w:spacing w:val="3"/>
          <w:sz w:val="24"/>
          <w:szCs w:val="24"/>
        </w:rPr>
        <w:t>1473</w:t>
      </w:r>
      <w:r w:rsidR="0058110F">
        <w:rPr>
          <w:rFonts w:ascii="Times New Roman" w:hAnsi="Times New Roman"/>
          <w:bCs/>
          <w:spacing w:val="3"/>
          <w:sz w:val="24"/>
          <w:szCs w:val="24"/>
        </w:rPr>
        <w:t xml:space="preserve"> (далее Программа)</w:t>
      </w:r>
      <w:r w:rsidRPr="006D0BFC">
        <w:rPr>
          <w:rFonts w:ascii="Times New Roman" w:hAnsi="Times New Roman"/>
          <w:bCs/>
          <w:spacing w:val="3"/>
          <w:sz w:val="24"/>
          <w:szCs w:val="24"/>
        </w:rPr>
        <w:t xml:space="preserve">. </w:t>
      </w:r>
    </w:p>
    <w:p w:rsidR="006D0BFC" w:rsidRPr="000D46E3" w:rsidRDefault="00755778" w:rsidP="00473C73">
      <w:pPr>
        <w:shd w:val="clear" w:color="auto" w:fill="FFFFFF"/>
        <w:spacing w:after="0" w:line="240" w:lineRule="auto"/>
        <w:ind w:firstLine="708"/>
        <w:jc w:val="both"/>
        <w:rPr>
          <w:rFonts w:ascii="Times New Roman" w:hAnsi="Times New Roman"/>
          <w:bCs/>
          <w:spacing w:val="3"/>
          <w:sz w:val="24"/>
          <w:szCs w:val="24"/>
        </w:rPr>
      </w:pPr>
      <w:r w:rsidRPr="000D46E3">
        <w:rPr>
          <w:rFonts w:ascii="Times New Roman" w:hAnsi="Times New Roman"/>
          <w:bCs/>
          <w:spacing w:val="3"/>
          <w:sz w:val="24"/>
          <w:szCs w:val="24"/>
        </w:rPr>
        <w:t>Н</w:t>
      </w:r>
      <w:r w:rsidR="00192BC1" w:rsidRPr="000D46E3">
        <w:rPr>
          <w:rFonts w:ascii="Times New Roman" w:hAnsi="Times New Roman"/>
          <w:bCs/>
          <w:spacing w:val="3"/>
          <w:sz w:val="24"/>
          <w:szCs w:val="24"/>
        </w:rPr>
        <w:t>а 20</w:t>
      </w:r>
      <w:r w:rsidR="007C44A1" w:rsidRPr="000D46E3">
        <w:rPr>
          <w:rFonts w:ascii="Times New Roman" w:hAnsi="Times New Roman"/>
          <w:bCs/>
          <w:spacing w:val="3"/>
          <w:sz w:val="24"/>
          <w:szCs w:val="24"/>
        </w:rPr>
        <w:t>20</w:t>
      </w:r>
      <w:r w:rsidR="00192BC1" w:rsidRPr="000D46E3">
        <w:rPr>
          <w:rFonts w:ascii="Times New Roman" w:hAnsi="Times New Roman"/>
          <w:bCs/>
          <w:spacing w:val="3"/>
          <w:sz w:val="24"/>
          <w:szCs w:val="24"/>
        </w:rPr>
        <w:t xml:space="preserve"> год</w:t>
      </w:r>
      <w:r w:rsidR="00220667" w:rsidRPr="000D46E3">
        <w:rPr>
          <w:rFonts w:ascii="Times New Roman" w:hAnsi="Times New Roman"/>
          <w:bCs/>
          <w:spacing w:val="3"/>
          <w:sz w:val="24"/>
          <w:szCs w:val="24"/>
        </w:rPr>
        <w:t xml:space="preserve"> в рамках реализации данной П</w:t>
      </w:r>
      <w:r w:rsidR="001B541E" w:rsidRPr="000D46E3">
        <w:rPr>
          <w:rFonts w:ascii="Times New Roman" w:hAnsi="Times New Roman"/>
          <w:bCs/>
          <w:spacing w:val="3"/>
          <w:sz w:val="24"/>
          <w:szCs w:val="24"/>
        </w:rPr>
        <w:t xml:space="preserve">рограммы </w:t>
      </w:r>
      <w:r w:rsidR="005A738C" w:rsidRPr="000D46E3">
        <w:rPr>
          <w:rFonts w:ascii="Times New Roman" w:hAnsi="Times New Roman"/>
          <w:bCs/>
          <w:spacing w:val="3"/>
          <w:sz w:val="24"/>
          <w:szCs w:val="24"/>
        </w:rPr>
        <w:t>Управлению образования</w:t>
      </w:r>
      <w:r w:rsidR="008C6DAD" w:rsidRPr="000D46E3">
        <w:rPr>
          <w:rFonts w:ascii="Times New Roman" w:hAnsi="Times New Roman"/>
          <w:bCs/>
          <w:spacing w:val="3"/>
          <w:sz w:val="24"/>
          <w:szCs w:val="24"/>
        </w:rPr>
        <w:t xml:space="preserve"> за счет средств бюджета МО «Нерюнгринский район»</w:t>
      </w:r>
      <w:r w:rsidR="0058110F" w:rsidRPr="000D46E3">
        <w:rPr>
          <w:rFonts w:ascii="Times New Roman" w:hAnsi="Times New Roman"/>
          <w:bCs/>
          <w:spacing w:val="3"/>
          <w:sz w:val="24"/>
          <w:szCs w:val="24"/>
        </w:rPr>
        <w:t xml:space="preserve"> </w:t>
      </w:r>
      <w:r w:rsidRPr="000D46E3">
        <w:rPr>
          <w:rFonts w:ascii="Times New Roman" w:hAnsi="Times New Roman"/>
          <w:bCs/>
          <w:spacing w:val="3"/>
          <w:sz w:val="24"/>
          <w:szCs w:val="24"/>
        </w:rPr>
        <w:t xml:space="preserve">утверждено </w:t>
      </w:r>
      <w:r w:rsidR="0058110F" w:rsidRPr="000D46E3">
        <w:rPr>
          <w:rFonts w:ascii="Times New Roman" w:hAnsi="Times New Roman"/>
          <w:bCs/>
          <w:spacing w:val="3"/>
          <w:sz w:val="24"/>
          <w:szCs w:val="24"/>
        </w:rPr>
        <w:t>бюджетных ассигнований</w:t>
      </w:r>
      <w:r w:rsidR="001B541E" w:rsidRPr="000D46E3">
        <w:rPr>
          <w:rFonts w:ascii="Times New Roman" w:hAnsi="Times New Roman"/>
          <w:bCs/>
          <w:spacing w:val="3"/>
          <w:sz w:val="24"/>
          <w:szCs w:val="24"/>
        </w:rPr>
        <w:t xml:space="preserve">: </w:t>
      </w:r>
    </w:p>
    <w:p w:rsidR="006D0BFC" w:rsidRPr="000D46E3" w:rsidRDefault="006D0BFC" w:rsidP="00473C73">
      <w:pPr>
        <w:shd w:val="clear" w:color="auto" w:fill="FFFFFF"/>
        <w:spacing w:after="0" w:line="240" w:lineRule="auto"/>
        <w:jc w:val="both"/>
        <w:rPr>
          <w:rFonts w:ascii="Times New Roman" w:hAnsi="Times New Roman"/>
          <w:bCs/>
          <w:spacing w:val="3"/>
          <w:sz w:val="24"/>
          <w:szCs w:val="24"/>
        </w:rPr>
      </w:pPr>
      <w:r w:rsidRPr="000D46E3">
        <w:rPr>
          <w:rFonts w:ascii="Times New Roman" w:hAnsi="Times New Roman"/>
          <w:bCs/>
          <w:spacing w:val="3"/>
          <w:sz w:val="24"/>
          <w:szCs w:val="24"/>
        </w:rPr>
        <w:t xml:space="preserve">- </w:t>
      </w:r>
      <w:r w:rsidR="00245868" w:rsidRPr="000D46E3">
        <w:rPr>
          <w:rFonts w:ascii="Times New Roman" w:hAnsi="Times New Roman"/>
          <w:bCs/>
          <w:spacing w:val="3"/>
          <w:sz w:val="24"/>
          <w:szCs w:val="24"/>
        </w:rPr>
        <w:t>в соответствии с р</w:t>
      </w:r>
      <w:r w:rsidR="008C6DAD" w:rsidRPr="000D46E3">
        <w:rPr>
          <w:rFonts w:ascii="Times New Roman" w:hAnsi="Times New Roman"/>
          <w:bCs/>
          <w:spacing w:val="3"/>
          <w:sz w:val="24"/>
          <w:szCs w:val="24"/>
        </w:rPr>
        <w:t>ешение</w:t>
      </w:r>
      <w:r w:rsidR="00245868" w:rsidRPr="000D46E3">
        <w:rPr>
          <w:rFonts w:ascii="Times New Roman" w:hAnsi="Times New Roman"/>
          <w:bCs/>
          <w:spacing w:val="3"/>
          <w:sz w:val="24"/>
          <w:szCs w:val="24"/>
        </w:rPr>
        <w:t>м</w:t>
      </w:r>
      <w:r w:rsidR="008C6DAD" w:rsidRPr="000D46E3">
        <w:rPr>
          <w:rFonts w:ascii="Times New Roman" w:hAnsi="Times New Roman"/>
          <w:bCs/>
          <w:spacing w:val="3"/>
          <w:sz w:val="24"/>
          <w:szCs w:val="24"/>
        </w:rPr>
        <w:t xml:space="preserve"> Нерюнгринского районного Совета депутатов </w:t>
      </w:r>
      <w:r w:rsidR="00A27521" w:rsidRPr="000D46E3">
        <w:rPr>
          <w:rFonts w:ascii="Times New Roman" w:hAnsi="Times New Roman"/>
          <w:sz w:val="24"/>
          <w:szCs w:val="24"/>
        </w:rPr>
        <w:t xml:space="preserve">№ </w:t>
      </w:r>
      <w:r w:rsidR="007C44A1" w:rsidRPr="000D46E3">
        <w:rPr>
          <w:rFonts w:ascii="Times New Roman" w:hAnsi="Times New Roman"/>
          <w:sz w:val="24"/>
          <w:szCs w:val="24"/>
        </w:rPr>
        <w:t>5</w:t>
      </w:r>
      <w:r w:rsidR="00121227" w:rsidRPr="000D46E3">
        <w:rPr>
          <w:rFonts w:ascii="Times New Roman" w:hAnsi="Times New Roman"/>
          <w:sz w:val="24"/>
          <w:szCs w:val="24"/>
        </w:rPr>
        <w:t>-11</w:t>
      </w:r>
      <w:r w:rsidR="00A27521" w:rsidRPr="000D46E3">
        <w:rPr>
          <w:rFonts w:ascii="Times New Roman" w:hAnsi="Times New Roman"/>
          <w:sz w:val="24"/>
          <w:szCs w:val="24"/>
        </w:rPr>
        <w:t xml:space="preserve"> от 2</w:t>
      </w:r>
      <w:r w:rsidR="00121227" w:rsidRPr="000D46E3">
        <w:rPr>
          <w:rFonts w:ascii="Times New Roman" w:hAnsi="Times New Roman"/>
          <w:sz w:val="24"/>
          <w:szCs w:val="24"/>
        </w:rPr>
        <w:t>7</w:t>
      </w:r>
      <w:r w:rsidR="00A27521" w:rsidRPr="000D46E3">
        <w:rPr>
          <w:rFonts w:ascii="Times New Roman" w:hAnsi="Times New Roman"/>
          <w:sz w:val="24"/>
          <w:szCs w:val="24"/>
        </w:rPr>
        <w:t>.12.201</w:t>
      </w:r>
      <w:r w:rsidR="00121227" w:rsidRPr="000D46E3">
        <w:rPr>
          <w:rFonts w:ascii="Times New Roman" w:hAnsi="Times New Roman"/>
          <w:sz w:val="24"/>
          <w:szCs w:val="24"/>
        </w:rPr>
        <w:t>9</w:t>
      </w:r>
      <w:r w:rsidR="00A27521" w:rsidRPr="000D46E3">
        <w:rPr>
          <w:rFonts w:ascii="Times New Roman" w:hAnsi="Times New Roman"/>
          <w:sz w:val="24"/>
          <w:szCs w:val="24"/>
        </w:rPr>
        <w:t xml:space="preserve"> года</w:t>
      </w:r>
      <w:r w:rsidR="006A1588" w:rsidRPr="000D46E3">
        <w:rPr>
          <w:rFonts w:ascii="Times New Roman" w:hAnsi="Times New Roman"/>
          <w:bCs/>
          <w:spacing w:val="3"/>
          <w:sz w:val="24"/>
          <w:szCs w:val="24"/>
        </w:rPr>
        <w:t xml:space="preserve"> </w:t>
      </w:r>
      <w:r w:rsidR="006A1588" w:rsidRPr="000D46E3">
        <w:rPr>
          <w:rFonts w:ascii="Times New Roman" w:hAnsi="Times New Roman"/>
          <w:sz w:val="24"/>
          <w:szCs w:val="24"/>
        </w:rPr>
        <w:t>«О бюджете Нерюнгринского района на 20</w:t>
      </w:r>
      <w:r w:rsidR="00121227" w:rsidRPr="000D46E3">
        <w:rPr>
          <w:rFonts w:ascii="Times New Roman" w:hAnsi="Times New Roman"/>
          <w:sz w:val="24"/>
          <w:szCs w:val="24"/>
        </w:rPr>
        <w:t>20</w:t>
      </w:r>
      <w:r w:rsidR="006A1588" w:rsidRPr="000D46E3">
        <w:rPr>
          <w:rFonts w:ascii="Times New Roman" w:hAnsi="Times New Roman"/>
          <w:sz w:val="24"/>
          <w:szCs w:val="24"/>
        </w:rPr>
        <w:t xml:space="preserve"> год и на плановый период 20</w:t>
      </w:r>
      <w:r w:rsidR="00121227" w:rsidRPr="000D46E3">
        <w:rPr>
          <w:rFonts w:ascii="Times New Roman" w:hAnsi="Times New Roman"/>
          <w:sz w:val="24"/>
          <w:szCs w:val="24"/>
        </w:rPr>
        <w:t>21</w:t>
      </w:r>
      <w:r w:rsidR="006A1588" w:rsidRPr="000D46E3">
        <w:rPr>
          <w:rFonts w:ascii="Times New Roman" w:hAnsi="Times New Roman"/>
          <w:sz w:val="24"/>
          <w:szCs w:val="24"/>
        </w:rPr>
        <w:t xml:space="preserve"> и 202</w:t>
      </w:r>
      <w:r w:rsidR="00121227" w:rsidRPr="000D46E3">
        <w:rPr>
          <w:rFonts w:ascii="Times New Roman" w:hAnsi="Times New Roman"/>
          <w:sz w:val="24"/>
          <w:szCs w:val="24"/>
        </w:rPr>
        <w:t>2</w:t>
      </w:r>
      <w:r w:rsidR="006A1588" w:rsidRPr="000D46E3">
        <w:rPr>
          <w:rFonts w:ascii="Times New Roman" w:hAnsi="Times New Roman"/>
          <w:sz w:val="24"/>
          <w:szCs w:val="24"/>
        </w:rPr>
        <w:t xml:space="preserve"> годов»</w:t>
      </w:r>
      <w:r w:rsidR="00245868" w:rsidRPr="000D46E3">
        <w:rPr>
          <w:rFonts w:ascii="Times New Roman" w:hAnsi="Times New Roman"/>
          <w:bCs/>
          <w:spacing w:val="3"/>
          <w:sz w:val="24"/>
          <w:szCs w:val="24"/>
        </w:rPr>
        <w:t xml:space="preserve"> </w:t>
      </w:r>
      <w:r w:rsidR="001B541E" w:rsidRPr="000D46E3">
        <w:rPr>
          <w:rFonts w:ascii="Times New Roman" w:hAnsi="Times New Roman"/>
          <w:bCs/>
          <w:spacing w:val="3"/>
          <w:sz w:val="24"/>
          <w:szCs w:val="24"/>
        </w:rPr>
        <w:t xml:space="preserve">в сумме </w:t>
      </w:r>
      <w:r w:rsidR="00121227" w:rsidRPr="000D46E3">
        <w:rPr>
          <w:rFonts w:ascii="Times New Roman" w:hAnsi="Times New Roman"/>
          <w:bCs/>
          <w:spacing w:val="3"/>
          <w:sz w:val="24"/>
          <w:szCs w:val="24"/>
        </w:rPr>
        <w:t>1 107 473,2</w:t>
      </w:r>
      <w:r w:rsidR="00192BC1" w:rsidRPr="000D46E3">
        <w:rPr>
          <w:rFonts w:ascii="Times New Roman" w:hAnsi="Times New Roman"/>
          <w:bCs/>
          <w:spacing w:val="3"/>
          <w:sz w:val="24"/>
          <w:szCs w:val="24"/>
        </w:rPr>
        <w:t xml:space="preserve"> тыс. рублей</w:t>
      </w:r>
      <w:r w:rsidR="001B541E" w:rsidRPr="000D46E3">
        <w:rPr>
          <w:rFonts w:ascii="Times New Roman" w:hAnsi="Times New Roman"/>
          <w:bCs/>
          <w:spacing w:val="3"/>
          <w:sz w:val="24"/>
          <w:szCs w:val="24"/>
        </w:rPr>
        <w:t xml:space="preserve">; </w:t>
      </w:r>
    </w:p>
    <w:p w:rsidR="006D0BFC" w:rsidRPr="000D46E3" w:rsidRDefault="006D0BFC" w:rsidP="00473C73">
      <w:pPr>
        <w:shd w:val="clear" w:color="auto" w:fill="FFFFFF"/>
        <w:spacing w:after="0" w:line="240" w:lineRule="auto"/>
        <w:jc w:val="both"/>
        <w:rPr>
          <w:rFonts w:ascii="Times New Roman" w:hAnsi="Times New Roman"/>
          <w:bCs/>
          <w:spacing w:val="3"/>
          <w:sz w:val="24"/>
          <w:szCs w:val="24"/>
        </w:rPr>
      </w:pPr>
      <w:r w:rsidRPr="000D46E3">
        <w:rPr>
          <w:rFonts w:ascii="Times New Roman" w:hAnsi="Times New Roman"/>
          <w:bCs/>
          <w:spacing w:val="3"/>
          <w:sz w:val="24"/>
          <w:szCs w:val="24"/>
        </w:rPr>
        <w:t xml:space="preserve">- </w:t>
      </w:r>
      <w:r w:rsidR="001B541E" w:rsidRPr="000D46E3">
        <w:rPr>
          <w:rFonts w:ascii="Times New Roman" w:hAnsi="Times New Roman"/>
          <w:bCs/>
          <w:spacing w:val="3"/>
          <w:sz w:val="24"/>
          <w:szCs w:val="24"/>
        </w:rPr>
        <w:t>в соответствии с паспортом</w:t>
      </w:r>
      <w:r w:rsidR="00245868" w:rsidRPr="000D46E3">
        <w:rPr>
          <w:rFonts w:ascii="Times New Roman" w:hAnsi="Times New Roman"/>
          <w:bCs/>
          <w:spacing w:val="3"/>
          <w:sz w:val="24"/>
          <w:szCs w:val="24"/>
        </w:rPr>
        <w:t xml:space="preserve"> Программы объем финансирования </w:t>
      </w:r>
      <w:r w:rsidR="001B541E" w:rsidRPr="000D46E3">
        <w:rPr>
          <w:rFonts w:ascii="Times New Roman" w:hAnsi="Times New Roman"/>
          <w:bCs/>
          <w:spacing w:val="3"/>
          <w:sz w:val="24"/>
          <w:szCs w:val="24"/>
        </w:rPr>
        <w:t>на 20</w:t>
      </w:r>
      <w:r w:rsidR="00121227" w:rsidRPr="000D46E3">
        <w:rPr>
          <w:rFonts w:ascii="Times New Roman" w:hAnsi="Times New Roman"/>
          <w:bCs/>
          <w:spacing w:val="3"/>
          <w:sz w:val="24"/>
          <w:szCs w:val="24"/>
        </w:rPr>
        <w:t>20</w:t>
      </w:r>
      <w:r w:rsidR="001B541E" w:rsidRPr="000D46E3">
        <w:rPr>
          <w:rFonts w:ascii="Times New Roman" w:hAnsi="Times New Roman"/>
          <w:bCs/>
          <w:spacing w:val="3"/>
          <w:sz w:val="24"/>
          <w:szCs w:val="24"/>
        </w:rPr>
        <w:t xml:space="preserve"> год </w:t>
      </w:r>
      <w:r w:rsidR="00062364" w:rsidRPr="000D46E3">
        <w:rPr>
          <w:rFonts w:ascii="Times New Roman" w:hAnsi="Times New Roman"/>
          <w:bCs/>
          <w:spacing w:val="3"/>
          <w:sz w:val="24"/>
          <w:szCs w:val="24"/>
        </w:rPr>
        <w:t>утвержд</w:t>
      </w:r>
      <w:r w:rsidR="001B541E" w:rsidRPr="000D46E3">
        <w:rPr>
          <w:rFonts w:ascii="Times New Roman" w:hAnsi="Times New Roman"/>
          <w:bCs/>
          <w:spacing w:val="3"/>
          <w:sz w:val="24"/>
          <w:szCs w:val="24"/>
        </w:rPr>
        <w:t xml:space="preserve">ен в сумме </w:t>
      </w:r>
      <w:r w:rsidR="007F63DD" w:rsidRPr="000D46E3">
        <w:rPr>
          <w:rFonts w:ascii="Times New Roman" w:hAnsi="Times New Roman"/>
          <w:bCs/>
          <w:spacing w:val="3"/>
          <w:sz w:val="24"/>
          <w:szCs w:val="24"/>
        </w:rPr>
        <w:t>1</w:t>
      </w:r>
      <w:r w:rsidR="000D46E3">
        <w:rPr>
          <w:rFonts w:ascii="Times New Roman" w:hAnsi="Times New Roman"/>
          <w:bCs/>
          <w:spacing w:val="3"/>
          <w:sz w:val="24"/>
          <w:szCs w:val="24"/>
        </w:rPr>
        <w:t> 114 291,</w:t>
      </w:r>
      <w:r w:rsidR="0064142B">
        <w:rPr>
          <w:rFonts w:ascii="Times New Roman" w:hAnsi="Times New Roman"/>
          <w:bCs/>
          <w:spacing w:val="3"/>
          <w:sz w:val="24"/>
          <w:szCs w:val="24"/>
        </w:rPr>
        <w:t>2</w:t>
      </w:r>
      <w:r w:rsidR="007F63DD" w:rsidRPr="000D46E3">
        <w:rPr>
          <w:rFonts w:ascii="Times New Roman" w:hAnsi="Times New Roman"/>
          <w:bCs/>
          <w:spacing w:val="3"/>
          <w:sz w:val="24"/>
          <w:szCs w:val="24"/>
        </w:rPr>
        <w:t xml:space="preserve"> </w:t>
      </w:r>
      <w:r w:rsidR="00940967" w:rsidRPr="000D46E3">
        <w:rPr>
          <w:rFonts w:ascii="Times New Roman" w:hAnsi="Times New Roman"/>
          <w:bCs/>
          <w:spacing w:val="3"/>
          <w:sz w:val="24"/>
          <w:szCs w:val="24"/>
        </w:rPr>
        <w:t>тыс. рублей</w:t>
      </w:r>
      <w:r w:rsidR="00755778" w:rsidRPr="000D46E3">
        <w:rPr>
          <w:rFonts w:ascii="Times New Roman" w:hAnsi="Times New Roman"/>
          <w:bCs/>
          <w:spacing w:val="3"/>
          <w:sz w:val="24"/>
          <w:szCs w:val="24"/>
        </w:rPr>
        <w:t>.</w:t>
      </w:r>
    </w:p>
    <w:p w:rsidR="00F56C13" w:rsidRDefault="00062364" w:rsidP="00F56C13">
      <w:pPr>
        <w:shd w:val="clear" w:color="auto" w:fill="FFFFFF"/>
        <w:spacing w:after="0" w:line="240" w:lineRule="auto"/>
        <w:jc w:val="both"/>
        <w:rPr>
          <w:rFonts w:ascii="Times New Roman" w:hAnsi="Times New Roman"/>
          <w:sz w:val="24"/>
          <w:szCs w:val="24"/>
        </w:rPr>
      </w:pPr>
      <w:r w:rsidRPr="000D46E3">
        <w:rPr>
          <w:rFonts w:ascii="Times New Roman" w:hAnsi="Times New Roman"/>
          <w:b/>
          <w:spacing w:val="3"/>
          <w:sz w:val="24"/>
          <w:szCs w:val="24"/>
        </w:rPr>
        <w:tab/>
      </w:r>
      <w:r w:rsidR="0064142B" w:rsidRPr="0064142B">
        <w:rPr>
          <w:rFonts w:ascii="Times New Roman" w:hAnsi="Times New Roman"/>
          <w:spacing w:val="3"/>
          <w:sz w:val="24"/>
          <w:szCs w:val="24"/>
        </w:rPr>
        <w:t>Сумма р</w:t>
      </w:r>
      <w:r w:rsidR="00245868" w:rsidRPr="000D46E3">
        <w:rPr>
          <w:rFonts w:ascii="Times New Roman" w:hAnsi="Times New Roman"/>
          <w:spacing w:val="3"/>
          <w:sz w:val="24"/>
          <w:szCs w:val="24"/>
        </w:rPr>
        <w:t>асхождение суммы финансового обеспечения, отраженного в паспорте Программы с решени</w:t>
      </w:r>
      <w:r w:rsidR="00245868" w:rsidRPr="000D46E3">
        <w:rPr>
          <w:rFonts w:ascii="Times New Roman" w:hAnsi="Times New Roman"/>
          <w:bCs/>
          <w:spacing w:val="3"/>
          <w:sz w:val="24"/>
          <w:szCs w:val="24"/>
        </w:rPr>
        <w:t>ем</w:t>
      </w:r>
      <w:r w:rsidR="00245868" w:rsidRPr="000D46E3">
        <w:rPr>
          <w:rFonts w:ascii="Times New Roman" w:hAnsi="Times New Roman"/>
          <w:spacing w:val="3"/>
          <w:sz w:val="24"/>
          <w:szCs w:val="24"/>
        </w:rPr>
        <w:t xml:space="preserve"> Нерюнгринского районного Совета депутатов </w:t>
      </w:r>
      <w:r w:rsidR="007F63DD" w:rsidRPr="000D46E3">
        <w:rPr>
          <w:rFonts w:ascii="Times New Roman" w:hAnsi="Times New Roman"/>
          <w:sz w:val="24"/>
          <w:szCs w:val="24"/>
        </w:rPr>
        <w:t xml:space="preserve">№ </w:t>
      </w:r>
      <w:r w:rsidR="0064142B" w:rsidRPr="000D46E3">
        <w:rPr>
          <w:rFonts w:ascii="Times New Roman" w:hAnsi="Times New Roman"/>
          <w:sz w:val="24"/>
          <w:szCs w:val="24"/>
        </w:rPr>
        <w:t>5-11 от 27.12.2019 года</w:t>
      </w:r>
      <w:r w:rsidR="0064142B" w:rsidRPr="000D46E3">
        <w:rPr>
          <w:rFonts w:ascii="Times New Roman" w:hAnsi="Times New Roman"/>
          <w:bCs/>
          <w:spacing w:val="3"/>
          <w:sz w:val="24"/>
          <w:szCs w:val="24"/>
        </w:rPr>
        <w:t xml:space="preserve"> </w:t>
      </w:r>
      <w:r w:rsidR="0064142B" w:rsidRPr="000D46E3">
        <w:rPr>
          <w:rFonts w:ascii="Times New Roman" w:hAnsi="Times New Roman"/>
          <w:sz w:val="24"/>
          <w:szCs w:val="24"/>
        </w:rPr>
        <w:t>«О бюджете Нерюнгринского района на 2020 год и на плановый период 2021 и 2022 годов»</w:t>
      </w:r>
      <w:r w:rsidR="00245868" w:rsidRPr="000D46E3">
        <w:rPr>
          <w:rFonts w:ascii="Times New Roman" w:hAnsi="Times New Roman"/>
          <w:sz w:val="24"/>
          <w:szCs w:val="24"/>
        </w:rPr>
        <w:t xml:space="preserve"> </w:t>
      </w:r>
      <w:r w:rsidR="0064142B">
        <w:rPr>
          <w:rFonts w:ascii="Times New Roman" w:hAnsi="Times New Roman"/>
          <w:sz w:val="24"/>
          <w:szCs w:val="24"/>
        </w:rPr>
        <w:t xml:space="preserve">составила </w:t>
      </w:r>
      <w:r w:rsidR="004D1D13">
        <w:rPr>
          <w:rFonts w:ascii="Times New Roman" w:hAnsi="Times New Roman"/>
          <w:sz w:val="24"/>
          <w:szCs w:val="24"/>
        </w:rPr>
        <w:t>6 818,0 тыс. рублей</w:t>
      </w:r>
      <w:r w:rsidR="007F63DD" w:rsidRPr="000D46E3">
        <w:rPr>
          <w:rFonts w:ascii="Times New Roman" w:hAnsi="Times New Roman"/>
          <w:sz w:val="24"/>
          <w:szCs w:val="24"/>
        </w:rPr>
        <w:t>.</w:t>
      </w:r>
    </w:p>
    <w:p w:rsidR="004D1D13" w:rsidRPr="000D46E3" w:rsidRDefault="004D1D13" w:rsidP="004D1D13">
      <w:pPr>
        <w:shd w:val="clear" w:color="auto" w:fill="FFFFFF"/>
        <w:spacing w:after="0" w:line="240" w:lineRule="auto"/>
        <w:ind w:firstLine="708"/>
        <w:jc w:val="both"/>
        <w:rPr>
          <w:rFonts w:ascii="Times New Roman" w:hAnsi="Times New Roman"/>
          <w:bCs/>
          <w:spacing w:val="3"/>
          <w:sz w:val="24"/>
          <w:szCs w:val="24"/>
        </w:rPr>
      </w:pPr>
      <w:proofErr w:type="gramStart"/>
      <w:r>
        <w:rPr>
          <w:rFonts w:ascii="Times New Roman" w:hAnsi="Times New Roman"/>
          <w:sz w:val="24"/>
          <w:szCs w:val="24"/>
        </w:rPr>
        <w:t xml:space="preserve">Данное расхождение </w:t>
      </w:r>
      <w:r w:rsidR="00331240">
        <w:rPr>
          <w:rFonts w:ascii="Times New Roman" w:hAnsi="Times New Roman"/>
          <w:sz w:val="24"/>
          <w:szCs w:val="24"/>
        </w:rPr>
        <w:t xml:space="preserve">образовалось в связи с тем, что муниципальная программа не приведена своевременно в соответствие с решением </w:t>
      </w:r>
      <w:r w:rsidR="00331240" w:rsidRPr="000D46E3">
        <w:rPr>
          <w:rFonts w:ascii="Times New Roman" w:hAnsi="Times New Roman"/>
          <w:bCs/>
          <w:spacing w:val="3"/>
          <w:sz w:val="24"/>
          <w:szCs w:val="24"/>
        </w:rPr>
        <w:t xml:space="preserve">Нерюнгринского районного Совета депутатов </w:t>
      </w:r>
      <w:r w:rsidR="001A6822">
        <w:rPr>
          <w:rFonts w:ascii="Times New Roman" w:hAnsi="Times New Roman"/>
          <w:bCs/>
          <w:spacing w:val="3"/>
          <w:sz w:val="24"/>
          <w:szCs w:val="24"/>
        </w:rPr>
        <w:t xml:space="preserve">от </w:t>
      </w:r>
      <w:r w:rsidR="00F26A99">
        <w:rPr>
          <w:rFonts w:ascii="Times New Roman" w:hAnsi="Times New Roman"/>
          <w:bCs/>
          <w:spacing w:val="3"/>
          <w:sz w:val="24"/>
          <w:szCs w:val="24"/>
        </w:rPr>
        <w:t xml:space="preserve">22.12.2020 № 3-18 </w:t>
      </w:r>
      <w:r w:rsidR="001A6822">
        <w:rPr>
          <w:rFonts w:ascii="Times New Roman" w:hAnsi="Times New Roman"/>
          <w:bCs/>
          <w:spacing w:val="3"/>
          <w:sz w:val="24"/>
          <w:szCs w:val="24"/>
        </w:rPr>
        <w:t>«</w:t>
      </w:r>
      <w:r w:rsidR="001A6822" w:rsidRPr="001A6822">
        <w:rPr>
          <w:rFonts w:ascii="Times New Roman" w:hAnsi="Times New Roman"/>
          <w:sz w:val="24"/>
          <w:szCs w:val="24"/>
        </w:rPr>
        <w:t>О внесении изменений</w:t>
      </w:r>
      <w:r w:rsidR="001A6822" w:rsidRPr="00641F14">
        <w:rPr>
          <w:b/>
          <w:sz w:val="24"/>
          <w:szCs w:val="24"/>
        </w:rPr>
        <w:t xml:space="preserve"> </w:t>
      </w:r>
      <w:r w:rsidR="001A6822" w:rsidRPr="00F26A99">
        <w:rPr>
          <w:rFonts w:ascii="Times New Roman" w:hAnsi="Times New Roman"/>
          <w:sz w:val="24"/>
          <w:szCs w:val="24"/>
        </w:rPr>
        <w:t>в</w:t>
      </w:r>
      <w:r w:rsidR="001A6822" w:rsidRPr="000D46E3">
        <w:rPr>
          <w:rFonts w:ascii="Times New Roman" w:hAnsi="Times New Roman"/>
          <w:sz w:val="24"/>
          <w:szCs w:val="24"/>
        </w:rPr>
        <w:t xml:space="preserve"> </w:t>
      </w:r>
      <w:r w:rsidR="00F26A99">
        <w:rPr>
          <w:rFonts w:ascii="Times New Roman" w:hAnsi="Times New Roman"/>
          <w:sz w:val="24"/>
          <w:szCs w:val="24"/>
        </w:rPr>
        <w:t xml:space="preserve">решение </w:t>
      </w:r>
      <w:r w:rsidR="00F26A99" w:rsidRPr="000D46E3">
        <w:rPr>
          <w:rFonts w:ascii="Times New Roman" w:hAnsi="Times New Roman"/>
          <w:bCs/>
          <w:spacing w:val="3"/>
          <w:sz w:val="24"/>
          <w:szCs w:val="24"/>
        </w:rPr>
        <w:t>Нерюнгринского районного Совета депутатов</w:t>
      </w:r>
      <w:r w:rsidR="00F26A99" w:rsidRPr="000D46E3">
        <w:rPr>
          <w:rFonts w:ascii="Times New Roman" w:hAnsi="Times New Roman"/>
          <w:sz w:val="24"/>
          <w:szCs w:val="24"/>
        </w:rPr>
        <w:t xml:space="preserve"> </w:t>
      </w:r>
      <w:r w:rsidR="00331240" w:rsidRPr="000D46E3">
        <w:rPr>
          <w:rFonts w:ascii="Times New Roman" w:hAnsi="Times New Roman"/>
          <w:sz w:val="24"/>
          <w:szCs w:val="24"/>
        </w:rPr>
        <w:t xml:space="preserve">от 27.12.2019 </w:t>
      </w:r>
      <w:r w:rsidR="00525371" w:rsidRPr="000D46E3">
        <w:rPr>
          <w:rFonts w:ascii="Times New Roman" w:hAnsi="Times New Roman"/>
          <w:sz w:val="24"/>
          <w:szCs w:val="24"/>
        </w:rPr>
        <w:t>№ 5-11</w:t>
      </w:r>
      <w:r w:rsidR="00331240" w:rsidRPr="000D46E3">
        <w:rPr>
          <w:rFonts w:ascii="Times New Roman" w:hAnsi="Times New Roman"/>
          <w:bCs/>
          <w:spacing w:val="3"/>
          <w:sz w:val="24"/>
          <w:szCs w:val="24"/>
        </w:rPr>
        <w:t xml:space="preserve"> </w:t>
      </w:r>
      <w:r w:rsidR="00331240" w:rsidRPr="000D46E3">
        <w:rPr>
          <w:rFonts w:ascii="Times New Roman" w:hAnsi="Times New Roman"/>
          <w:sz w:val="24"/>
          <w:szCs w:val="24"/>
        </w:rPr>
        <w:t>«О бюджете Нерюнгринского района на 2020 год и на плановый период 2021 и 2022 годов»</w:t>
      </w:r>
      <w:proofErr w:type="gramEnd"/>
    </w:p>
    <w:p w:rsidR="00847D2C" w:rsidRPr="00847D2C" w:rsidRDefault="00847D2C" w:rsidP="00847D2C">
      <w:pPr>
        <w:pStyle w:val="aa"/>
        <w:ind w:firstLine="708"/>
        <w:jc w:val="both"/>
        <w:rPr>
          <w:rFonts w:ascii="Times New Roman" w:hAnsi="Times New Roman"/>
          <w:sz w:val="24"/>
          <w:szCs w:val="24"/>
        </w:rPr>
      </w:pPr>
      <w:r w:rsidRPr="000D46E3">
        <w:rPr>
          <w:rFonts w:ascii="Times New Roman" w:hAnsi="Times New Roman"/>
          <w:b/>
          <w:sz w:val="24"/>
          <w:szCs w:val="24"/>
        </w:rPr>
        <w:t>В нарушение</w:t>
      </w:r>
      <w:r w:rsidRPr="000D46E3">
        <w:rPr>
          <w:rFonts w:ascii="Times New Roman" w:hAnsi="Times New Roman"/>
          <w:sz w:val="24"/>
          <w:szCs w:val="24"/>
        </w:rPr>
        <w:t xml:space="preserve"> </w:t>
      </w:r>
      <w:r w:rsidR="00C56737" w:rsidRPr="000D46E3">
        <w:rPr>
          <w:rFonts w:ascii="Times New Roman" w:hAnsi="Times New Roman"/>
          <w:sz w:val="24"/>
          <w:szCs w:val="24"/>
        </w:rPr>
        <w:t>пункта 6.1. раздела VI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w:t>
      </w:r>
      <w:r w:rsidR="00C56737">
        <w:rPr>
          <w:rFonts w:ascii="Times New Roman" w:hAnsi="Times New Roman"/>
          <w:sz w:val="24"/>
          <w:szCs w:val="24"/>
        </w:rPr>
        <w:t xml:space="preserve"> администрации от 26.03.2018 </w:t>
      </w:r>
      <w:r w:rsidR="00C56737" w:rsidRPr="00C56737">
        <w:rPr>
          <w:rFonts w:ascii="Times New Roman" w:hAnsi="Times New Roman"/>
          <w:sz w:val="24"/>
          <w:szCs w:val="24"/>
        </w:rPr>
        <w:t>№ 451</w:t>
      </w:r>
      <w:r w:rsidRPr="005C1195">
        <w:rPr>
          <w:rFonts w:ascii="Times New Roman" w:hAnsi="Times New Roman"/>
          <w:sz w:val="24"/>
          <w:szCs w:val="24"/>
        </w:rPr>
        <w:t>,</w:t>
      </w:r>
      <w:r w:rsidRPr="00847D2C">
        <w:rPr>
          <w:rFonts w:ascii="Times New Roman" w:hAnsi="Times New Roman"/>
          <w:sz w:val="24"/>
          <w:szCs w:val="24"/>
        </w:rPr>
        <w:t xml:space="preserve"> Программа не приведена в соответствие с решением о бюджете Нерюнгринского района не позднее трех месяцев со дня вступления его в силу.</w:t>
      </w:r>
    </w:p>
    <w:p w:rsidR="00847D2C" w:rsidRPr="00847D2C" w:rsidRDefault="00847D2C" w:rsidP="00847D2C">
      <w:pPr>
        <w:spacing w:after="0" w:line="240" w:lineRule="auto"/>
        <w:ind w:firstLine="708"/>
        <w:jc w:val="both"/>
        <w:rPr>
          <w:rFonts w:ascii="Times New Roman" w:hAnsi="Times New Roman"/>
          <w:bCs/>
          <w:sz w:val="24"/>
          <w:szCs w:val="24"/>
        </w:rPr>
      </w:pPr>
      <w:r w:rsidRPr="00847D2C">
        <w:rPr>
          <w:rFonts w:ascii="Times New Roman" w:hAnsi="Times New Roman"/>
          <w:bCs/>
          <w:sz w:val="24"/>
          <w:szCs w:val="24"/>
        </w:rPr>
        <w:t xml:space="preserve">Далее проведен анализ исполнения Программы в разрезе подпрограмм </w:t>
      </w:r>
      <w:r w:rsidR="0094323D">
        <w:rPr>
          <w:rFonts w:ascii="Times New Roman" w:hAnsi="Times New Roman"/>
          <w:bCs/>
          <w:sz w:val="24"/>
          <w:szCs w:val="24"/>
        </w:rPr>
        <w:t xml:space="preserve">на основании отчета </w:t>
      </w:r>
      <w:r w:rsidR="00E55D96">
        <w:rPr>
          <w:rFonts w:ascii="Times New Roman" w:hAnsi="Times New Roman"/>
          <w:bCs/>
          <w:sz w:val="24"/>
          <w:szCs w:val="24"/>
        </w:rPr>
        <w:t>«</w:t>
      </w:r>
      <w:r w:rsidR="0094323D" w:rsidRPr="0094323D">
        <w:rPr>
          <w:rFonts w:ascii="Times New Roman" w:hAnsi="Times New Roman"/>
          <w:bCs/>
          <w:sz w:val="24"/>
          <w:szCs w:val="24"/>
        </w:rPr>
        <w:t>Ход реализации муниципальной программы по источникам финансирования за  2020 год</w:t>
      </w:r>
      <w:r w:rsidR="00E55D96">
        <w:rPr>
          <w:rFonts w:ascii="Times New Roman" w:hAnsi="Times New Roman"/>
          <w:bCs/>
          <w:sz w:val="24"/>
          <w:szCs w:val="24"/>
        </w:rPr>
        <w:t xml:space="preserve">», предоставленного </w:t>
      </w:r>
      <w:r w:rsidR="00E55D96" w:rsidRPr="00E55D96">
        <w:rPr>
          <w:rFonts w:ascii="Times New Roman" w:hAnsi="Times New Roman"/>
          <w:bCs/>
          <w:sz w:val="24"/>
          <w:szCs w:val="24"/>
        </w:rPr>
        <w:t>Управлени</w:t>
      </w:r>
      <w:r w:rsidR="00E55D96">
        <w:rPr>
          <w:rFonts w:ascii="Times New Roman" w:hAnsi="Times New Roman"/>
          <w:bCs/>
          <w:sz w:val="24"/>
          <w:szCs w:val="24"/>
        </w:rPr>
        <w:t>ем</w:t>
      </w:r>
      <w:r w:rsidR="00E55D96" w:rsidRPr="00E55D96">
        <w:rPr>
          <w:rFonts w:ascii="Times New Roman" w:hAnsi="Times New Roman"/>
          <w:bCs/>
          <w:sz w:val="24"/>
          <w:szCs w:val="24"/>
        </w:rPr>
        <w:t xml:space="preserve"> экономического развития и муниципального заказа</w:t>
      </w:r>
      <w:r w:rsidR="00E55D96">
        <w:rPr>
          <w:rFonts w:ascii="Times New Roman" w:hAnsi="Times New Roman"/>
          <w:bCs/>
          <w:sz w:val="24"/>
          <w:szCs w:val="24"/>
        </w:rPr>
        <w:t xml:space="preserve"> Нерюнгринской районной администрации,</w:t>
      </w:r>
      <w:r w:rsidR="00E55D96" w:rsidRPr="00E55D96">
        <w:rPr>
          <w:rFonts w:ascii="Times New Roman" w:hAnsi="Times New Roman"/>
          <w:bCs/>
          <w:sz w:val="24"/>
          <w:szCs w:val="24"/>
        </w:rPr>
        <w:tab/>
        <w:t xml:space="preserve"> </w:t>
      </w:r>
      <w:r w:rsidR="00E55D96">
        <w:rPr>
          <w:rFonts w:ascii="Times New Roman" w:hAnsi="Times New Roman"/>
          <w:bCs/>
          <w:sz w:val="24"/>
          <w:szCs w:val="24"/>
        </w:rPr>
        <w:t xml:space="preserve"> </w:t>
      </w:r>
      <w:r w:rsidRPr="00847D2C">
        <w:rPr>
          <w:rFonts w:ascii="Times New Roman" w:hAnsi="Times New Roman"/>
          <w:bCs/>
          <w:sz w:val="24"/>
          <w:szCs w:val="24"/>
        </w:rPr>
        <w:t>за 20</w:t>
      </w:r>
      <w:r w:rsidR="000F027F">
        <w:rPr>
          <w:rFonts w:ascii="Times New Roman" w:hAnsi="Times New Roman"/>
          <w:bCs/>
          <w:sz w:val="24"/>
          <w:szCs w:val="24"/>
        </w:rPr>
        <w:t>20</w:t>
      </w:r>
      <w:r w:rsidRPr="00847D2C">
        <w:rPr>
          <w:rFonts w:ascii="Times New Roman" w:hAnsi="Times New Roman"/>
          <w:bCs/>
          <w:sz w:val="24"/>
          <w:szCs w:val="24"/>
        </w:rPr>
        <w:t xml:space="preserve"> год:</w:t>
      </w:r>
    </w:p>
    <w:p w:rsidR="00AC7A03" w:rsidRDefault="00AC7A03" w:rsidP="00AC7A03">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r w:rsidR="004F1BC6">
        <w:rPr>
          <w:rFonts w:ascii="Times New Roman" w:hAnsi="Times New Roman"/>
          <w:bCs/>
          <w:sz w:val="24"/>
          <w:szCs w:val="24"/>
        </w:rPr>
        <w:t xml:space="preserve">    </w:t>
      </w:r>
      <w:r>
        <w:rPr>
          <w:rFonts w:ascii="Times New Roman" w:hAnsi="Times New Roman"/>
          <w:bCs/>
          <w:sz w:val="24"/>
          <w:szCs w:val="24"/>
        </w:rPr>
        <w:t xml:space="preserve"> тыс. рублей</w:t>
      </w:r>
    </w:p>
    <w:tbl>
      <w:tblPr>
        <w:tblW w:w="9371" w:type="dxa"/>
        <w:tblInd w:w="93" w:type="dxa"/>
        <w:tblLayout w:type="fixed"/>
        <w:tblLook w:val="04A0" w:firstRow="1" w:lastRow="0" w:firstColumn="1" w:lastColumn="0" w:noHBand="0" w:noVBand="1"/>
      </w:tblPr>
      <w:tblGrid>
        <w:gridCol w:w="4410"/>
        <w:gridCol w:w="1580"/>
        <w:gridCol w:w="1271"/>
        <w:gridCol w:w="1401"/>
        <w:gridCol w:w="709"/>
      </w:tblGrid>
      <w:tr w:rsidR="00425ECB" w:rsidRPr="00A2590F" w:rsidTr="00425ECB">
        <w:trPr>
          <w:trHeight w:val="276"/>
        </w:trPr>
        <w:tc>
          <w:tcPr>
            <w:tcW w:w="44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Наименование направления</w:t>
            </w:r>
          </w:p>
        </w:tc>
        <w:tc>
          <w:tcPr>
            <w:tcW w:w="285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2020</w:t>
            </w:r>
            <w:r w:rsidR="000F027F">
              <w:rPr>
                <w:rFonts w:ascii="Times New Roman" w:eastAsia="Times New Roman" w:hAnsi="Times New Roman"/>
                <w:b/>
                <w:bCs/>
                <w:color w:val="000000"/>
                <w:sz w:val="20"/>
                <w:szCs w:val="20"/>
                <w:lang w:eastAsia="ru-RU"/>
              </w:rPr>
              <w:t xml:space="preserve"> г.</w:t>
            </w:r>
          </w:p>
        </w:tc>
        <w:tc>
          <w:tcPr>
            <w:tcW w:w="1401" w:type="dxa"/>
            <w:tcBorders>
              <w:top w:val="single" w:sz="8" w:space="0" w:color="auto"/>
              <w:left w:val="nil"/>
              <w:bottom w:val="nil"/>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 </w:t>
            </w:r>
          </w:p>
        </w:tc>
        <w:tc>
          <w:tcPr>
            <w:tcW w:w="709" w:type="dxa"/>
            <w:tcBorders>
              <w:top w:val="single" w:sz="8" w:space="0" w:color="auto"/>
              <w:left w:val="nil"/>
              <w:bottom w:val="nil"/>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 </w:t>
            </w:r>
          </w:p>
        </w:tc>
      </w:tr>
      <w:tr w:rsidR="00425ECB" w:rsidRPr="00A2590F" w:rsidTr="00425ECB">
        <w:trPr>
          <w:trHeight w:val="806"/>
        </w:trPr>
        <w:tc>
          <w:tcPr>
            <w:tcW w:w="4410" w:type="dxa"/>
            <w:vMerge/>
            <w:tcBorders>
              <w:top w:val="single" w:sz="8" w:space="0" w:color="auto"/>
              <w:left w:val="single" w:sz="8" w:space="0" w:color="auto"/>
              <w:bottom w:val="single" w:sz="8" w:space="0" w:color="000000"/>
              <w:right w:val="single" w:sz="8" w:space="0" w:color="auto"/>
            </w:tcBorders>
            <w:vAlign w:val="center"/>
            <w:hideMark/>
          </w:tcPr>
          <w:p w:rsidR="00A2590F" w:rsidRPr="00A2590F" w:rsidRDefault="00A2590F" w:rsidP="00A2590F">
            <w:pPr>
              <w:spacing w:after="0" w:line="240" w:lineRule="auto"/>
              <w:rPr>
                <w:rFonts w:ascii="Times New Roman" w:eastAsia="Times New Roman" w:hAnsi="Times New Roman"/>
                <w:b/>
                <w:bCs/>
                <w:color w:val="000000"/>
                <w:sz w:val="20"/>
                <w:szCs w:val="20"/>
                <w:lang w:eastAsia="ru-RU"/>
              </w:rPr>
            </w:pPr>
          </w:p>
        </w:tc>
        <w:tc>
          <w:tcPr>
            <w:tcW w:w="1580"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Утвержденные плановые назначения</w:t>
            </w:r>
          </w:p>
        </w:tc>
        <w:tc>
          <w:tcPr>
            <w:tcW w:w="1271"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Кассовое исполнение</w:t>
            </w:r>
          </w:p>
        </w:tc>
        <w:tc>
          <w:tcPr>
            <w:tcW w:w="1401"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E977E5">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Отклонени</w:t>
            </w:r>
            <w:r w:rsidR="00E977E5">
              <w:rPr>
                <w:rFonts w:ascii="Times New Roman" w:eastAsia="Times New Roman" w:hAnsi="Times New Roman"/>
                <w:b/>
                <w:bCs/>
                <w:color w:val="000000"/>
                <w:sz w:val="20"/>
                <w:szCs w:val="20"/>
                <w:lang w:eastAsia="ru-RU"/>
              </w:rPr>
              <w:t>е</w:t>
            </w:r>
            <w:r w:rsidRPr="00A2590F">
              <w:rPr>
                <w:rFonts w:ascii="Times New Roman" w:eastAsia="Times New Roman" w:hAnsi="Times New Roman"/>
                <w:b/>
                <w:bCs/>
                <w:color w:val="000000"/>
                <w:sz w:val="20"/>
                <w:szCs w:val="20"/>
                <w:lang w:eastAsia="ru-RU"/>
              </w:rPr>
              <w:t xml:space="preserve">, </w:t>
            </w:r>
            <w:r w:rsidRPr="00A2590F">
              <w:rPr>
                <w:rFonts w:ascii="Times New Roman" w:eastAsia="Times New Roman" w:hAnsi="Times New Roman"/>
                <w:b/>
                <w:bCs/>
                <w:color w:val="000000"/>
                <w:sz w:val="16"/>
                <w:szCs w:val="16"/>
                <w:lang w:eastAsia="ru-RU"/>
              </w:rPr>
              <w:t>(гр. 3- гр.2)</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color w:val="000000"/>
                <w:sz w:val="14"/>
                <w:szCs w:val="14"/>
                <w:lang w:eastAsia="ru-RU"/>
              </w:rPr>
            </w:pPr>
            <w:r w:rsidRPr="00A2590F">
              <w:rPr>
                <w:rFonts w:ascii="Times New Roman" w:eastAsia="Times New Roman" w:hAnsi="Times New Roman"/>
                <w:b/>
                <w:color w:val="000000"/>
                <w:sz w:val="14"/>
                <w:szCs w:val="14"/>
                <w:lang w:eastAsia="ru-RU"/>
              </w:rPr>
              <w:t>1</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color w:val="000000"/>
                <w:sz w:val="14"/>
                <w:szCs w:val="14"/>
                <w:lang w:eastAsia="ru-RU"/>
              </w:rPr>
            </w:pPr>
            <w:r w:rsidRPr="00A2590F">
              <w:rPr>
                <w:rFonts w:ascii="Times New Roman" w:eastAsia="Times New Roman" w:hAnsi="Times New Roman"/>
                <w:b/>
                <w:color w:val="000000"/>
                <w:sz w:val="14"/>
                <w:szCs w:val="14"/>
                <w:lang w:eastAsia="ru-RU"/>
              </w:rPr>
              <w:t>2</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color w:val="000000"/>
                <w:sz w:val="14"/>
                <w:szCs w:val="14"/>
                <w:lang w:eastAsia="ru-RU"/>
              </w:rPr>
            </w:pPr>
            <w:r w:rsidRPr="00A2590F">
              <w:rPr>
                <w:rFonts w:ascii="Times New Roman" w:eastAsia="Times New Roman" w:hAnsi="Times New Roman"/>
                <w:b/>
                <w:color w:val="000000"/>
                <w:sz w:val="14"/>
                <w:szCs w:val="14"/>
                <w:lang w:eastAsia="ru-RU"/>
              </w:rPr>
              <w:t>3</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E977E5" w:rsidP="00A2590F">
            <w:pPr>
              <w:spacing w:after="0" w:line="240" w:lineRule="auto"/>
              <w:jc w:val="center"/>
              <w:rPr>
                <w:rFonts w:ascii="Times New Roman" w:eastAsia="Times New Roman" w:hAnsi="Times New Roman"/>
                <w:b/>
                <w:color w:val="000000"/>
                <w:sz w:val="14"/>
                <w:szCs w:val="14"/>
                <w:lang w:eastAsia="ru-RU"/>
              </w:rPr>
            </w:pPr>
            <w:r w:rsidRPr="00E977E5">
              <w:rPr>
                <w:rFonts w:ascii="Times New Roman" w:eastAsia="Times New Roman" w:hAnsi="Times New Roman"/>
                <w:b/>
                <w:color w:val="000000"/>
                <w:sz w:val="14"/>
                <w:szCs w:val="14"/>
                <w:lang w:eastAsia="ru-RU"/>
              </w:rPr>
              <w:t>4</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E977E5" w:rsidP="00A2590F">
            <w:pPr>
              <w:spacing w:after="0" w:line="240" w:lineRule="auto"/>
              <w:jc w:val="center"/>
              <w:rPr>
                <w:rFonts w:ascii="Times New Roman" w:eastAsia="Times New Roman" w:hAnsi="Times New Roman"/>
                <w:b/>
                <w:color w:val="000000"/>
                <w:sz w:val="14"/>
                <w:szCs w:val="14"/>
                <w:lang w:eastAsia="ru-RU"/>
              </w:rPr>
            </w:pPr>
            <w:r w:rsidRPr="00E977E5">
              <w:rPr>
                <w:rFonts w:ascii="Times New Roman" w:eastAsia="Times New Roman" w:hAnsi="Times New Roman"/>
                <w:b/>
                <w:color w:val="000000"/>
                <w:sz w:val="14"/>
                <w:szCs w:val="14"/>
                <w:lang w:eastAsia="ru-RU"/>
              </w:rPr>
              <w:t>5</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Подпрограмма I: «Управление программой»</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30 159,80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29 223,50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-936,30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96,9</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Федеральный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w:t>
            </w:r>
          </w:p>
        </w:tc>
      </w:tr>
      <w:tr w:rsidR="00425ECB" w:rsidRPr="00A2590F" w:rsidTr="005011A1">
        <w:trPr>
          <w:trHeight w:val="276"/>
        </w:trPr>
        <w:tc>
          <w:tcPr>
            <w:tcW w:w="4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lastRenderedPageBreak/>
              <w:t>Бюджет Р</w:t>
            </w:r>
            <w:proofErr w:type="gramStart"/>
            <w:r w:rsidRPr="00A2590F">
              <w:rPr>
                <w:rFonts w:ascii="Times New Roman" w:eastAsia="Times New Roman" w:hAnsi="Times New Roman"/>
                <w:color w:val="000000"/>
                <w:sz w:val="18"/>
                <w:szCs w:val="18"/>
                <w:lang w:eastAsia="ru-RU"/>
              </w:rPr>
              <w:t>С(</w:t>
            </w:r>
            <w:proofErr w:type="gramEnd"/>
            <w:r w:rsidRPr="00A2590F">
              <w:rPr>
                <w:rFonts w:ascii="Times New Roman" w:eastAsia="Times New Roman" w:hAnsi="Times New Roman"/>
                <w:color w:val="000000"/>
                <w:sz w:val="18"/>
                <w:szCs w:val="18"/>
                <w:lang w:eastAsia="ru-RU"/>
              </w:rPr>
              <w:t>Я)</w:t>
            </w:r>
          </w:p>
        </w:tc>
        <w:tc>
          <w:tcPr>
            <w:tcW w:w="1580" w:type="dxa"/>
            <w:tcBorders>
              <w:top w:val="single" w:sz="4" w:space="0" w:color="auto"/>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271" w:type="dxa"/>
            <w:tcBorders>
              <w:top w:val="single" w:sz="4" w:space="0" w:color="auto"/>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401" w:type="dxa"/>
            <w:tcBorders>
              <w:top w:val="single" w:sz="4" w:space="0" w:color="auto"/>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30 159,80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20"/>
                <w:szCs w:val="20"/>
                <w:lang w:eastAsia="ru-RU"/>
              </w:rPr>
            </w:pPr>
            <w:r w:rsidRPr="00A2590F">
              <w:rPr>
                <w:rFonts w:ascii="Times New Roman" w:eastAsia="Times New Roman" w:hAnsi="Times New Roman"/>
                <w:color w:val="000000"/>
                <w:sz w:val="20"/>
                <w:szCs w:val="20"/>
                <w:lang w:eastAsia="ru-RU"/>
              </w:rPr>
              <w:t>29 223,50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-936,30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96,9</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 xml:space="preserve">Подпрограмма II: «Дошкольное образование» </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999 077,80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972 010,80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-27 067,00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97,3</w:t>
            </w:r>
          </w:p>
        </w:tc>
      </w:tr>
      <w:tr w:rsidR="00425ECB" w:rsidRPr="00A2590F" w:rsidTr="00AE7DE7">
        <w:trPr>
          <w:trHeight w:val="276"/>
        </w:trPr>
        <w:tc>
          <w:tcPr>
            <w:tcW w:w="441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Федеральный бюджет</w:t>
            </w:r>
          </w:p>
        </w:tc>
        <w:tc>
          <w:tcPr>
            <w:tcW w:w="1580" w:type="dxa"/>
            <w:tcBorders>
              <w:top w:val="single" w:sz="4" w:space="0" w:color="auto"/>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271" w:type="dxa"/>
            <w:tcBorders>
              <w:top w:val="single" w:sz="4" w:space="0" w:color="auto"/>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401" w:type="dxa"/>
            <w:tcBorders>
              <w:top w:val="single" w:sz="4" w:space="0" w:color="auto"/>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Бюджет Р</w:t>
            </w:r>
            <w:proofErr w:type="gramStart"/>
            <w:r w:rsidRPr="00A2590F">
              <w:rPr>
                <w:rFonts w:ascii="Times New Roman" w:eastAsia="Times New Roman" w:hAnsi="Times New Roman"/>
                <w:color w:val="000000"/>
                <w:sz w:val="18"/>
                <w:szCs w:val="18"/>
                <w:lang w:eastAsia="ru-RU"/>
              </w:rPr>
              <w:t>С(</w:t>
            </w:r>
            <w:proofErr w:type="gramEnd"/>
            <w:r w:rsidRPr="00A2590F">
              <w:rPr>
                <w:rFonts w:ascii="Times New Roman" w:eastAsia="Times New Roman" w:hAnsi="Times New Roman"/>
                <w:color w:val="000000"/>
                <w:sz w:val="18"/>
                <w:szCs w:val="18"/>
                <w:lang w:eastAsia="ru-RU"/>
              </w:rPr>
              <w:t>Я)</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520 888,30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517 135,70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-3 752,60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99,3</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478 189,50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454 875,10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-23 314,40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95,1</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Подпрограмма III: «Общее образование»</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1 648 395,80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1 610 170,60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-38 225,20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97,7</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Федеральный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46 067,90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43 218,90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-2 849,00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93,8</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Бюджет Р</w:t>
            </w:r>
            <w:proofErr w:type="gramStart"/>
            <w:r w:rsidRPr="00A2590F">
              <w:rPr>
                <w:rFonts w:ascii="Times New Roman" w:eastAsia="Times New Roman" w:hAnsi="Times New Roman"/>
                <w:color w:val="000000"/>
                <w:sz w:val="18"/>
                <w:szCs w:val="18"/>
                <w:lang w:eastAsia="ru-RU"/>
              </w:rPr>
              <w:t>С(</w:t>
            </w:r>
            <w:proofErr w:type="gramEnd"/>
            <w:r w:rsidRPr="00A2590F">
              <w:rPr>
                <w:rFonts w:ascii="Times New Roman" w:eastAsia="Times New Roman" w:hAnsi="Times New Roman"/>
                <w:color w:val="000000"/>
                <w:sz w:val="18"/>
                <w:szCs w:val="18"/>
                <w:lang w:eastAsia="ru-RU"/>
              </w:rPr>
              <w:t>Я)</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1 230 088,20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1 223 934,70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-6 153,50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99,5</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372 239,70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343 017,00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-29 222,70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92,1</w:t>
            </w:r>
          </w:p>
        </w:tc>
      </w:tr>
      <w:tr w:rsidR="00425ECB" w:rsidRPr="00A2590F" w:rsidTr="00425ECB">
        <w:trPr>
          <w:trHeight w:val="540"/>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Подпрограмма IV: «Дополнительное образование»</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208 580,00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193 222,60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-15 357,40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92,6</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Федеральный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Бюджет Р</w:t>
            </w:r>
            <w:proofErr w:type="gramStart"/>
            <w:r w:rsidRPr="00A2590F">
              <w:rPr>
                <w:rFonts w:ascii="Times New Roman" w:eastAsia="Times New Roman" w:hAnsi="Times New Roman"/>
                <w:color w:val="000000"/>
                <w:sz w:val="18"/>
                <w:szCs w:val="18"/>
                <w:lang w:eastAsia="ru-RU"/>
              </w:rPr>
              <w:t>С(</w:t>
            </w:r>
            <w:proofErr w:type="gramEnd"/>
            <w:r w:rsidRPr="00A2590F">
              <w:rPr>
                <w:rFonts w:ascii="Times New Roman" w:eastAsia="Times New Roman" w:hAnsi="Times New Roman"/>
                <w:color w:val="000000"/>
                <w:sz w:val="18"/>
                <w:szCs w:val="18"/>
                <w:lang w:eastAsia="ru-RU"/>
              </w:rPr>
              <w:t>Я)</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263,30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263,30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100,0</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208 316,70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192 959,30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-15 357,40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92,6</w:t>
            </w:r>
          </w:p>
        </w:tc>
      </w:tr>
      <w:tr w:rsidR="00425ECB" w:rsidRPr="00A2590F" w:rsidTr="00425ECB">
        <w:trPr>
          <w:trHeight w:val="540"/>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Подпрограмма V: «Дети-сироты и дети, оставшиеся без попечения родителей»</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0,00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0,00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0,00</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Федеральный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Бюджет Р</w:t>
            </w:r>
            <w:proofErr w:type="gramStart"/>
            <w:r w:rsidRPr="00A2590F">
              <w:rPr>
                <w:rFonts w:ascii="Times New Roman" w:eastAsia="Times New Roman" w:hAnsi="Times New Roman"/>
                <w:color w:val="000000"/>
                <w:sz w:val="18"/>
                <w:szCs w:val="18"/>
                <w:lang w:eastAsia="ru-RU"/>
              </w:rPr>
              <w:t>С(</w:t>
            </w:r>
            <w:proofErr w:type="gramEnd"/>
            <w:r w:rsidRPr="00A2590F">
              <w:rPr>
                <w:rFonts w:ascii="Times New Roman" w:eastAsia="Times New Roman" w:hAnsi="Times New Roman"/>
                <w:color w:val="000000"/>
                <w:sz w:val="18"/>
                <w:szCs w:val="18"/>
                <w:lang w:eastAsia="ru-RU"/>
              </w:rPr>
              <w:t>Я)</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r>
      <w:tr w:rsidR="00425ECB" w:rsidRPr="00A2590F" w:rsidTr="00425ECB">
        <w:trPr>
          <w:trHeight w:val="540"/>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Подпрограмма VI: «Отдых и оздоровление детей»</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21 747,20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4 767,90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-16 979,30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21,9</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Федеральный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Бюджет Р</w:t>
            </w:r>
            <w:proofErr w:type="gramStart"/>
            <w:r w:rsidRPr="00A2590F">
              <w:rPr>
                <w:rFonts w:ascii="Times New Roman" w:eastAsia="Times New Roman" w:hAnsi="Times New Roman"/>
                <w:color w:val="000000"/>
                <w:sz w:val="18"/>
                <w:szCs w:val="18"/>
                <w:lang w:eastAsia="ru-RU"/>
              </w:rPr>
              <w:t>С(</w:t>
            </w:r>
            <w:proofErr w:type="gramEnd"/>
            <w:r w:rsidRPr="00A2590F">
              <w:rPr>
                <w:rFonts w:ascii="Times New Roman" w:eastAsia="Times New Roman" w:hAnsi="Times New Roman"/>
                <w:color w:val="000000"/>
                <w:sz w:val="18"/>
                <w:szCs w:val="18"/>
                <w:lang w:eastAsia="ru-RU"/>
              </w:rPr>
              <w:t>Я)</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c>
          <w:tcPr>
            <w:tcW w:w="709"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0,00</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21 747,20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4 767,90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-16 979,30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color w:val="000000"/>
                <w:sz w:val="18"/>
                <w:szCs w:val="18"/>
                <w:lang w:eastAsia="ru-RU"/>
              </w:rPr>
            </w:pPr>
            <w:r w:rsidRPr="00A2590F">
              <w:rPr>
                <w:rFonts w:ascii="Times New Roman" w:eastAsia="Times New Roman" w:hAnsi="Times New Roman"/>
                <w:color w:val="000000"/>
                <w:sz w:val="18"/>
                <w:szCs w:val="18"/>
                <w:lang w:eastAsia="ru-RU"/>
              </w:rPr>
              <w:t>21,9</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ИТОГО:</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2 907 960,60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597676">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2 80</w:t>
            </w:r>
            <w:r w:rsidR="00597676">
              <w:rPr>
                <w:rFonts w:ascii="Times New Roman" w:eastAsia="Times New Roman" w:hAnsi="Times New Roman"/>
                <w:b/>
                <w:bCs/>
                <w:color w:val="000000"/>
                <w:sz w:val="20"/>
                <w:szCs w:val="20"/>
                <w:lang w:eastAsia="ru-RU"/>
              </w:rPr>
              <w:t>9</w:t>
            </w:r>
            <w:r w:rsidRPr="00A2590F">
              <w:rPr>
                <w:rFonts w:ascii="Times New Roman" w:eastAsia="Times New Roman" w:hAnsi="Times New Roman"/>
                <w:b/>
                <w:bCs/>
                <w:color w:val="000000"/>
                <w:sz w:val="20"/>
                <w:szCs w:val="20"/>
                <w:lang w:eastAsia="ru-RU"/>
              </w:rPr>
              <w:t xml:space="preserve"> </w:t>
            </w:r>
            <w:r w:rsidR="00597676">
              <w:rPr>
                <w:rFonts w:ascii="Times New Roman" w:eastAsia="Times New Roman" w:hAnsi="Times New Roman"/>
                <w:b/>
                <w:bCs/>
                <w:color w:val="000000"/>
                <w:sz w:val="20"/>
                <w:szCs w:val="20"/>
                <w:lang w:eastAsia="ru-RU"/>
              </w:rPr>
              <w:t>395</w:t>
            </w:r>
            <w:r w:rsidRPr="00A2590F">
              <w:rPr>
                <w:rFonts w:ascii="Times New Roman" w:eastAsia="Times New Roman" w:hAnsi="Times New Roman"/>
                <w:b/>
                <w:bCs/>
                <w:color w:val="000000"/>
                <w:sz w:val="20"/>
                <w:szCs w:val="20"/>
                <w:lang w:eastAsia="ru-RU"/>
              </w:rPr>
              <w:t>,</w:t>
            </w:r>
            <w:r w:rsidR="00597676">
              <w:rPr>
                <w:rFonts w:ascii="Times New Roman" w:eastAsia="Times New Roman" w:hAnsi="Times New Roman"/>
                <w:b/>
                <w:bCs/>
                <w:color w:val="000000"/>
                <w:sz w:val="20"/>
                <w:szCs w:val="20"/>
                <w:lang w:eastAsia="ru-RU"/>
              </w:rPr>
              <w:t>4</w:t>
            </w:r>
            <w:r w:rsidRPr="00A2590F">
              <w:rPr>
                <w:rFonts w:ascii="Times New Roman" w:eastAsia="Times New Roman" w:hAnsi="Times New Roman"/>
                <w:b/>
                <w:bCs/>
                <w:color w:val="000000"/>
                <w:sz w:val="20"/>
                <w:szCs w:val="20"/>
                <w:lang w:eastAsia="ru-RU"/>
              </w:rPr>
              <w:t>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457501">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w:t>
            </w:r>
            <w:r w:rsidR="00457501">
              <w:rPr>
                <w:rFonts w:ascii="Times New Roman" w:eastAsia="Times New Roman" w:hAnsi="Times New Roman"/>
                <w:b/>
                <w:bCs/>
                <w:color w:val="000000"/>
                <w:sz w:val="20"/>
                <w:szCs w:val="20"/>
                <w:lang w:eastAsia="ru-RU"/>
              </w:rPr>
              <w:t>98</w:t>
            </w:r>
            <w:r w:rsidRPr="00A2590F">
              <w:rPr>
                <w:rFonts w:ascii="Times New Roman" w:eastAsia="Times New Roman" w:hAnsi="Times New Roman"/>
                <w:b/>
                <w:bCs/>
                <w:color w:val="000000"/>
                <w:sz w:val="20"/>
                <w:szCs w:val="20"/>
                <w:lang w:eastAsia="ru-RU"/>
              </w:rPr>
              <w:t xml:space="preserve"> </w:t>
            </w:r>
            <w:r w:rsidR="00457501">
              <w:rPr>
                <w:rFonts w:ascii="Times New Roman" w:eastAsia="Times New Roman" w:hAnsi="Times New Roman"/>
                <w:b/>
                <w:bCs/>
                <w:color w:val="000000"/>
                <w:sz w:val="20"/>
                <w:szCs w:val="20"/>
                <w:lang w:eastAsia="ru-RU"/>
              </w:rPr>
              <w:t>565</w:t>
            </w:r>
            <w:r w:rsidRPr="00A2590F">
              <w:rPr>
                <w:rFonts w:ascii="Times New Roman" w:eastAsia="Times New Roman" w:hAnsi="Times New Roman"/>
                <w:b/>
                <w:bCs/>
                <w:color w:val="000000"/>
                <w:sz w:val="20"/>
                <w:szCs w:val="20"/>
                <w:lang w:eastAsia="ru-RU"/>
              </w:rPr>
              <w:t>,</w:t>
            </w:r>
            <w:r w:rsidR="00457501">
              <w:rPr>
                <w:rFonts w:ascii="Times New Roman" w:eastAsia="Times New Roman" w:hAnsi="Times New Roman"/>
                <w:b/>
                <w:bCs/>
                <w:color w:val="000000"/>
                <w:sz w:val="20"/>
                <w:szCs w:val="20"/>
                <w:lang w:eastAsia="ru-RU"/>
              </w:rPr>
              <w:t>1</w:t>
            </w:r>
            <w:r w:rsidRPr="00A2590F">
              <w:rPr>
                <w:rFonts w:ascii="Times New Roman" w:eastAsia="Times New Roman" w:hAnsi="Times New Roman"/>
                <w:b/>
                <w:bCs/>
                <w:color w:val="000000"/>
                <w:sz w:val="20"/>
                <w:szCs w:val="20"/>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E411B1">
            <w:pPr>
              <w:spacing w:after="0" w:line="240" w:lineRule="auto"/>
              <w:jc w:val="center"/>
              <w:rPr>
                <w:rFonts w:ascii="Times New Roman" w:eastAsia="Times New Roman" w:hAnsi="Times New Roman"/>
                <w:b/>
                <w:bCs/>
                <w:color w:val="000000"/>
                <w:sz w:val="20"/>
                <w:szCs w:val="20"/>
                <w:lang w:eastAsia="ru-RU"/>
              </w:rPr>
            </w:pPr>
            <w:r w:rsidRPr="00A2590F">
              <w:rPr>
                <w:rFonts w:ascii="Times New Roman" w:eastAsia="Times New Roman" w:hAnsi="Times New Roman"/>
                <w:b/>
                <w:bCs/>
                <w:color w:val="000000"/>
                <w:sz w:val="20"/>
                <w:szCs w:val="20"/>
                <w:lang w:eastAsia="ru-RU"/>
              </w:rPr>
              <w:t>9</w:t>
            </w:r>
            <w:r w:rsidR="00E411B1">
              <w:rPr>
                <w:rFonts w:ascii="Times New Roman" w:eastAsia="Times New Roman" w:hAnsi="Times New Roman"/>
                <w:b/>
                <w:bCs/>
                <w:color w:val="000000"/>
                <w:sz w:val="20"/>
                <w:szCs w:val="20"/>
                <w:lang w:eastAsia="ru-RU"/>
              </w:rPr>
              <w:t>6</w:t>
            </w:r>
            <w:r w:rsidRPr="00A2590F">
              <w:rPr>
                <w:rFonts w:ascii="Times New Roman" w:eastAsia="Times New Roman" w:hAnsi="Times New Roman"/>
                <w:b/>
                <w:bCs/>
                <w:color w:val="000000"/>
                <w:sz w:val="20"/>
                <w:szCs w:val="20"/>
                <w:lang w:eastAsia="ru-RU"/>
              </w:rPr>
              <w:t>,6</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Федеральный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46 067,90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43 218,90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-2 849,00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93,8</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Бюджет Р</w:t>
            </w:r>
            <w:proofErr w:type="gramStart"/>
            <w:r w:rsidRPr="00A2590F">
              <w:rPr>
                <w:rFonts w:ascii="Times New Roman" w:eastAsia="Times New Roman" w:hAnsi="Times New Roman"/>
                <w:b/>
                <w:bCs/>
                <w:color w:val="000000"/>
                <w:sz w:val="18"/>
                <w:szCs w:val="18"/>
                <w:lang w:eastAsia="ru-RU"/>
              </w:rPr>
              <w:t>С(</w:t>
            </w:r>
            <w:proofErr w:type="gramEnd"/>
            <w:r w:rsidRPr="00A2590F">
              <w:rPr>
                <w:rFonts w:ascii="Times New Roman" w:eastAsia="Times New Roman" w:hAnsi="Times New Roman"/>
                <w:b/>
                <w:bCs/>
                <w:color w:val="000000"/>
                <w:sz w:val="18"/>
                <w:szCs w:val="18"/>
                <w:lang w:eastAsia="ru-RU"/>
              </w:rPr>
              <w:t>Я)</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1 751 239,80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1 741 333,70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-9 906,10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99,4</w:t>
            </w:r>
          </w:p>
        </w:tc>
      </w:tr>
      <w:tr w:rsidR="00425ECB" w:rsidRPr="00A2590F" w:rsidTr="00425ECB">
        <w:trPr>
          <w:trHeight w:val="276"/>
        </w:trPr>
        <w:tc>
          <w:tcPr>
            <w:tcW w:w="4410" w:type="dxa"/>
            <w:tcBorders>
              <w:top w:val="nil"/>
              <w:left w:val="single" w:sz="8" w:space="0" w:color="auto"/>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Местный бюджет</w:t>
            </w:r>
          </w:p>
        </w:tc>
        <w:tc>
          <w:tcPr>
            <w:tcW w:w="1580"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1 110 652,90</w:t>
            </w:r>
          </w:p>
        </w:tc>
        <w:tc>
          <w:tcPr>
            <w:tcW w:w="127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1 024 842,80</w:t>
            </w:r>
          </w:p>
        </w:tc>
        <w:tc>
          <w:tcPr>
            <w:tcW w:w="1401" w:type="dxa"/>
            <w:tcBorders>
              <w:top w:val="nil"/>
              <w:left w:val="nil"/>
              <w:bottom w:val="single" w:sz="8" w:space="0" w:color="auto"/>
              <w:right w:val="single" w:sz="8" w:space="0" w:color="auto"/>
            </w:tcBorders>
            <w:shd w:val="clear" w:color="auto" w:fill="auto"/>
            <w:noWrap/>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-85 810,10</w:t>
            </w:r>
          </w:p>
        </w:tc>
        <w:tc>
          <w:tcPr>
            <w:tcW w:w="709" w:type="dxa"/>
            <w:tcBorders>
              <w:top w:val="nil"/>
              <w:left w:val="nil"/>
              <w:bottom w:val="single" w:sz="8" w:space="0" w:color="auto"/>
              <w:right w:val="single" w:sz="8" w:space="0" w:color="auto"/>
            </w:tcBorders>
            <w:shd w:val="clear" w:color="auto" w:fill="auto"/>
            <w:vAlign w:val="center"/>
            <w:hideMark/>
          </w:tcPr>
          <w:p w:rsidR="00A2590F" w:rsidRPr="00A2590F" w:rsidRDefault="00A2590F" w:rsidP="00A2590F">
            <w:pPr>
              <w:spacing w:after="0" w:line="240" w:lineRule="auto"/>
              <w:jc w:val="center"/>
              <w:rPr>
                <w:rFonts w:ascii="Times New Roman" w:eastAsia="Times New Roman" w:hAnsi="Times New Roman"/>
                <w:b/>
                <w:bCs/>
                <w:color w:val="000000"/>
                <w:sz w:val="18"/>
                <w:szCs w:val="18"/>
                <w:lang w:eastAsia="ru-RU"/>
              </w:rPr>
            </w:pPr>
            <w:r w:rsidRPr="00A2590F">
              <w:rPr>
                <w:rFonts w:ascii="Times New Roman" w:eastAsia="Times New Roman" w:hAnsi="Times New Roman"/>
                <w:b/>
                <w:bCs/>
                <w:color w:val="000000"/>
                <w:sz w:val="18"/>
                <w:szCs w:val="18"/>
                <w:lang w:eastAsia="ru-RU"/>
              </w:rPr>
              <w:t>92,3</w:t>
            </w:r>
          </w:p>
        </w:tc>
      </w:tr>
    </w:tbl>
    <w:p w:rsidR="00790E69" w:rsidRDefault="00790E69" w:rsidP="00AC7A03">
      <w:pPr>
        <w:tabs>
          <w:tab w:val="left" w:pos="8469"/>
        </w:tabs>
        <w:spacing w:after="0" w:line="240" w:lineRule="auto"/>
        <w:ind w:firstLine="708"/>
        <w:jc w:val="both"/>
        <w:rPr>
          <w:rFonts w:ascii="Times New Roman" w:hAnsi="Times New Roman"/>
          <w:bCs/>
          <w:sz w:val="24"/>
          <w:szCs w:val="24"/>
        </w:rPr>
      </w:pPr>
    </w:p>
    <w:p w:rsidR="00AC7A03" w:rsidRDefault="00DD7036" w:rsidP="00AC7A03">
      <w:pPr>
        <w:tabs>
          <w:tab w:val="left" w:pos="8469"/>
        </w:tabs>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Анализ показал, </w:t>
      </w:r>
      <w:r w:rsidR="00326D41">
        <w:rPr>
          <w:rFonts w:ascii="Times New Roman" w:hAnsi="Times New Roman"/>
          <w:bCs/>
          <w:sz w:val="24"/>
          <w:szCs w:val="24"/>
        </w:rPr>
        <w:t>исполнение Программы составило 9</w:t>
      </w:r>
      <w:r w:rsidR="00790E69">
        <w:rPr>
          <w:rFonts w:ascii="Times New Roman" w:hAnsi="Times New Roman"/>
          <w:bCs/>
          <w:sz w:val="24"/>
          <w:szCs w:val="24"/>
        </w:rPr>
        <w:t>6</w:t>
      </w:r>
      <w:r w:rsidR="00326D41">
        <w:rPr>
          <w:rFonts w:ascii="Times New Roman" w:hAnsi="Times New Roman"/>
          <w:bCs/>
          <w:sz w:val="24"/>
          <w:szCs w:val="24"/>
        </w:rPr>
        <w:t>,</w:t>
      </w:r>
      <w:r w:rsidR="0069181E">
        <w:rPr>
          <w:rFonts w:ascii="Times New Roman" w:hAnsi="Times New Roman"/>
          <w:bCs/>
          <w:sz w:val="24"/>
          <w:szCs w:val="24"/>
        </w:rPr>
        <w:t>6</w:t>
      </w:r>
      <w:r w:rsidR="00326D41">
        <w:rPr>
          <w:rFonts w:ascii="Times New Roman" w:hAnsi="Times New Roman"/>
          <w:bCs/>
          <w:sz w:val="24"/>
          <w:szCs w:val="24"/>
        </w:rPr>
        <w:t xml:space="preserve">% или </w:t>
      </w:r>
      <w:r w:rsidR="0069181E" w:rsidRPr="0069181E">
        <w:rPr>
          <w:rFonts w:ascii="Times New Roman" w:eastAsia="Times New Roman" w:hAnsi="Times New Roman"/>
          <w:bCs/>
          <w:color w:val="000000"/>
          <w:sz w:val="24"/>
          <w:szCs w:val="24"/>
          <w:lang w:eastAsia="ru-RU"/>
        </w:rPr>
        <w:t>2 809 395,4</w:t>
      </w:r>
      <w:r w:rsidR="0069181E">
        <w:rPr>
          <w:rFonts w:ascii="Times New Roman" w:eastAsia="Times New Roman" w:hAnsi="Times New Roman"/>
          <w:bCs/>
          <w:color w:val="000000"/>
          <w:sz w:val="24"/>
          <w:szCs w:val="24"/>
          <w:lang w:eastAsia="ru-RU"/>
        </w:rPr>
        <w:t xml:space="preserve"> </w:t>
      </w:r>
      <w:r w:rsidR="00326D41">
        <w:rPr>
          <w:rFonts w:ascii="Times New Roman" w:hAnsi="Times New Roman"/>
          <w:bCs/>
          <w:sz w:val="24"/>
          <w:szCs w:val="24"/>
        </w:rPr>
        <w:t>тыс. рублей.</w:t>
      </w:r>
    </w:p>
    <w:p w:rsidR="00AC7A03" w:rsidRDefault="00AC7A03" w:rsidP="00AC7A03">
      <w:pPr>
        <w:tabs>
          <w:tab w:val="left" w:pos="8469"/>
        </w:tabs>
        <w:spacing w:after="0" w:line="240" w:lineRule="auto"/>
        <w:ind w:firstLine="708"/>
        <w:jc w:val="both"/>
        <w:rPr>
          <w:rFonts w:ascii="Times New Roman" w:hAnsi="Times New Roman"/>
          <w:bCs/>
          <w:sz w:val="24"/>
          <w:szCs w:val="24"/>
        </w:rPr>
      </w:pPr>
      <w:r w:rsidRPr="00B419DA">
        <w:rPr>
          <w:rFonts w:ascii="Times New Roman" w:hAnsi="Times New Roman"/>
          <w:bCs/>
          <w:sz w:val="24"/>
          <w:szCs w:val="24"/>
        </w:rPr>
        <w:t>Наибольший удельный вес отклонений наблюдается по следующим направлениям Программы:</w:t>
      </w:r>
    </w:p>
    <w:p w:rsidR="00885D50" w:rsidRPr="00B419DA" w:rsidRDefault="00885D50" w:rsidP="00885D50">
      <w:pPr>
        <w:tabs>
          <w:tab w:val="left" w:pos="8469"/>
        </w:tabs>
        <w:spacing w:after="0" w:line="240" w:lineRule="auto"/>
        <w:jc w:val="both"/>
        <w:rPr>
          <w:rFonts w:ascii="Times New Roman" w:eastAsia="Times New Roman" w:hAnsi="Times New Roman"/>
          <w:color w:val="000000"/>
          <w:sz w:val="24"/>
          <w:szCs w:val="24"/>
          <w:lang w:eastAsia="ru-RU"/>
        </w:rPr>
      </w:pPr>
      <w:r w:rsidRPr="00B419DA">
        <w:rPr>
          <w:rFonts w:ascii="Times New Roman" w:hAnsi="Times New Roman"/>
          <w:bCs/>
          <w:sz w:val="24"/>
          <w:szCs w:val="24"/>
        </w:rPr>
        <w:t xml:space="preserve">- </w:t>
      </w:r>
      <w:r w:rsidRPr="00F31DB8">
        <w:rPr>
          <w:rFonts w:ascii="Times New Roman" w:eastAsia="Times New Roman" w:hAnsi="Times New Roman"/>
          <w:color w:val="000000"/>
          <w:sz w:val="24"/>
          <w:szCs w:val="24"/>
          <w:lang w:eastAsia="ru-RU"/>
        </w:rPr>
        <w:t>Подпрограмма</w:t>
      </w:r>
      <w:r w:rsidRPr="00AC7A03">
        <w:rPr>
          <w:rFonts w:ascii="Times New Roman" w:eastAsia="Times New Roman" w:hAnsi="Times New Roman"/>
          <w:color w:val="000000"/>
          <w:sz w:val="24"/>
          <w:szCs w:val="24"/>
          <w:lang w:eastAsia="ru-RU"/>
        </w:rPr>
        <w:t xml:space="preserve"> </w:t>
      </w:r>
      <w:r w:rsidRPr="00885D50">
        <w:rPr>
          <w:rFonts w:ascii="Times New Roman" w:eastAsia="Times New Roman" w:hAnsi="Times New Roman"/>
          <w:color w:val="000000"/>
          <w:sz w:val="24"/>
          <w:szCs w:val="24"/>
          <w:lang w:eastAsia="ru-RU"/>
        </w:rPr>
        <w:t>VI: «Отдых и оздоровление детей»</w:t>
      </w:r>
      <w:r w:rsidRPr="00B419DA">
        <w:rPr>
          <w:rFonts w:ascii="Times New Roman" w:eastAsia="Times New Roman" w:hAnsi="Times New Roman"/>
          <w:color w:val="000000"/>
          <w:sz w:val="24"/>
          <w:szCs w:val="24"/>
          <w:lang w:eastAsia="ru-RU"/>
        </w:rPr>
        <w:t xml:space="preserve">, отклонение составило </w:t>
      </w:r>
      <w:r>
        <w:rPr>
          <w:rFonts w:ascii="Times New Roman" w:eastAsia="Times New Roman" w:hAnsi="Times New Roman"/>
          <w:color w:val="000000"/>
          <w:sz w:val="24"/>
          <w:szCs w:val="24"/>
          <w:lang w:eastAsia="ru-RU"/>
        </w:rPr>
        <w:t>16 979,3</w:t>
      </w:r>
      <w:r>
        <w:rPr>
          <w:rFonts w:ascii="Times New Roman" w:eastAsia="Times New Roman" w:hAnsi="Times New Roman"/>
          <w:color w:val="000000"/>
          <w:sz w:val="20"/>
          <w:szCs w:val="20"/>
          <w:lang w:eastAsia="ru-RU"/>
        </w:rPr>
        <w:t xml:space="preserve"> </w:t>
      </w:r>
      <w:r w:rsidRPr="00B419DA">
        <w:rPr>
          <w:rFonts w:ascii="Times New Roman" w:eastAsia="Times New Roman" w:hAnsi="Times New Roman"/>
          <w:color w:val="000000"/>
          <w:sz w:val="24"/>
          <w:szCs w:val="24"/>
          <w:lang w:eastAsia="ru-RU"/>
        </w:rPr>
        <w:t>тыс. рублей</w:t>
      </w:r>
      <w:r>
        <w:rPr>
          <w:rFonts w:ascii="Times New Roman" w:eastAsia="Times New Roman" w:hAnsi="Times New Roman"/>
          <w:color w:val="000000"/>
          <w:sz w:val="24"/>
          <w:szCs w:val="24"/>
          <w:lang w:eastAsia="ru-RU"/>
        </w:rPr>
        <w:t xml:space="preserve"> (</w:t>
      </w:r>
      <w:r w:rsidR="007C69F3">
        <w:rPr>
          <w:rFonts w:ascii="Times New Roman" w:eastAsia="Times New Roman" w:hAnsi="Times New Roman"/>
          <w:color w:val="000000"/>
          <w:sz w:val="24"/>
          <w:szCs w:val="24"/>
          <w:lang w:eastAsia="ru-RU"/>
        </w:rPr>
        <w:t>78,1</w:t>
      </w:r>
      <w:r>
        <w:rPr>
          <w:rFonts w:ascii="Times New Roman" w:eastAsia="Times New Roman" w:hAnsi="Times New Roman"/>
          <w:color w:val="000000"/>
          <w:sz w:val="24"/>
          <w:szCs w:val="24"/>
          <w:lang w:eastAsia="ru-RU"/>
        </w:rPr>
        <w:t>%)</w:t>
      </w:r>
      <w:r w:rsidR="007C69F3">
        <w:rPr>
          <w:rFonts w:ascii="Times New Roman" w:eastAsia="Times New Roman" w:hAnsi="Times New Roman"/>
          <w:color w:val="000000"/>
          <w:sz w:val="24"/>
          <w:szCs w:val="24"/>
          <w:lang w:eastAsia="ru-RU"/>
        </w:rPr>
        <w:t>.</w:t>
      </w:r>
    </w:p>
    <w:p w:rsidR="006378ED" w:rsidRPr="006378ED" w:rsidRDefault="006378ED" w:rsidP="006378ED">
      <w:pPr>
        <w:tabs>
          <w:tab w:val="left" w:pos="8469"/>
        </w:tabs>
        <w:spacing w:after="0" w:line="240" w:lineRule="auto"/>
        <w:jc w:val="both"/>
        <w:rPr>
          <w:rFonts w:ascii="Times New Roman" w:eastAsia="Times New Roman" w:hAnsi="Times New Roman"/>
          <w:color w:val="000000"/>
          <w:sz w:val="24"/>
          <w:szCs w:val="24"/>
          <w:lang w:eastAsia="ru-RU"/>
        </w:rPr>
      </w:pPr>
    </w:p>
    <w:p w:rsidR="00F84218" w:rsidRDefault="001B541E" w:rsidP="008D24A6">
      <w:pPr>
        <w:shd w:val="clear" w:color="auto" w:fill="FFFFFF"/>
        <w:spacing w:after="0" w:line="240" w:lineRule="auto"/>
        <w:ind w:firstLine="708"/>
        <w:jc w:val="both"/>
        <w:rPr>
          <w:rFonts w:ascii="Times New Roman" w:hAnsi="Times New Roman"/>
          <w:bCs/>
          <w:spacing w:val="3"/>
          <w:sz w:val="24"/>
          <w:szCs w:val="24"/>
        </w:rPr>
      </w:pPr>
      <w:r w:rsidRPr="002F2195">
        <w:rPr>
          <w:rFonts w:ascii="Times New Roman" w:hAnsi="Times New Roman"/>
          <w:bCs/>
          <w:spacing w:val="3"/>
          <w:sz w:val="24"/>
          <w:szCs w:val="24"/>
          <w:u w:val="single"/>
        </w:rPr>
        <w:t xml:space="preserve">2. </w:t>
      </w:r>
      <w:proofErr w:type="gramStart"/>
      <w:r w:rsidR="00F84218" w:rsidRPr="002F2195">
        <w:rPr>
          <w:rFonts w:ascii="Times New Roman" w:hAnsi="Times New Roman"/>
          <w:bCs/>
          <w:spacing w:val="3"/>
          <w:sz w:val="24"/>
          <w:szCs w:val="24"/>
          <w:u w:val="single"/>
        </w:rPr>
        <w:t>«Энергоресурсосбережение и повышение энергетической эффективности муниципального образования Нерюнгринский район на 2013-201</w:t>
      </w:r>
      <w:r w:rsidR="000660E7">
        <w:rPr>
          <w:rFonts w:ascii="Times New Roman" w:hAnsi="Times New Roman"/>
          <w:bCs/>
          <w:spacing w:val="3"/>
          <w:sz w:val="24"/>
          <w:szCs w:val="24"/>
          <w:u w:val="single"/>
        </w:rPr>
        <w:t>6</w:t>
      </w:r>
      <w:r w:rsidR="00F84218" w:rsidRPr="002F2195">
        <w:rPr>
          <w:rFonts w:ascii="Times New Roman" w:hAnsi="Times New Roman"/>
          <w:bCs/>
          <w:spacing w:val="3"/>
          <w:sz w:val="24"/>
          <w:szCs w:val="24"/>
          <w:u w:val="single"/>
        </w:rPr>
        <w:t xml:space="preserve"> годы и  на период до 202</w:t>
      </w:r>
      <w:r w:rsidR="00362587">
        <w:rPr>
          <w:rFonts w:ascii="Times New Roman" w:hAnsi="Times New Roman"/>
          <w:bCs/>
          <w:spacing w:val="3"/>
          <w:sz w:val="24"/>
          <w:szCs w:val="24"/>
          <w:u w:val="single"/>
        </w:rPr>
        <w:t>0</w:t>
      </w:r>
      <w:r w:rsidR="00F84218" w:rsidRPr="002F2195">
        <w:rPr>
          <w:rFonts w:ascii="Times New Roman" w:hAnsi="Times New Roman"/>
          <w:bCs/>
          <w:spacing w:val="3"/>
          <w:sz w:val="24"/>
          <w:szCs w:val="24"/>
          <w:u w:val="single"/>
        </w:rPr>
        <w:t xml:space="preserve"> года»,</w:t>
      </w:r>
      <w:r w:rsidR="00D16FB0">
        <w:rPr>
          <w:rFonts w:ascii="Times New Roman" w:hAnsi="Times New Roman"/>
          <w:bCs/>
          <w:spacing w:val="3"/>
          <w:sz w:val="24"/>
          <w:szCs w:val="24"/>
        </w:rPr>
        <w:t xml:space="preserve"> утверждена</w:t>
      </w:r>
      <w:r w:rsidR="00F84218" w:rsidRPr="002F2195">
        <w:rPr>
          <w:rFonts w:ascii="Times New Roman" w:hAnsi="Times New Roman"/>
          <w:bCs/>
          <w:spacing w:val="3"/>
          <w:sz w:val="24"/>
          <w:szCs w:val="24"/>
        </w:rPr>
        <w:t xml:space="preserve"> постановлением Нерюнгринской районной администрации от</w:t>
      </w:r>
      <w:r w:rsidR="00192BC1" w:rsidRPr="002F2195">
        <w:rPr>
          <w:rFonts w:ascii="Times New Roman" w:hAnsi="Times New Roman"/>
          <w:bCs/>
          <w:spacing w:val="3"/>
          <w:sz w:val="24"/>
          <w:szCs w:val="24"/>
        </w:rPr>
        <w:t xml:space="preserve"> 07.11.2012 №</w:t>
      </w:r>
      <w:r w:rsidR="005A738C" w:rsidRPr="002F2195">
        <w:rPr>
          <w:rFonts w:ascii="Times New Roman" w:hAnsi="Times New Roman"/>
          <w:bCs/>
          <w:spacing w:val="3"/>
          <w:sz w:val="24"/>
          <w:szCs w:val="24"/>
        </w:rPr>
        <w:t xml:space="preserve"> </w:t>
      </w:r>
      <w:r w:rsidR="00192BC1" w:rsidRPr="002F2195">
        <w:rPr>
          <w:rFonts w:ascii="Times New Roman" w:hAnsi="Times New Roman"/>
          <w:bCs/>
          <w:spacing w:val="3"/>
          <w:sz w:val="24"/>
          <w:szCs w:val="24"/>
        </w:rPr>
        <w:t>2288</w:t>
      </w:r>
      <w:r w:rsidR="00364A6A" w:rsidRPr="002F2195">
        <w:rPr>
          <w:rFonts w:ascii="Times New Roman" w:hAnsi="Times New Roman"/>
          <w:bCs/>
          <w:spacing w:val="3"/>
          <w:sz w:val="24"/>
          <w:szCs w:val="24"/>
        </w:rPr>
        <w:t xml:space="preserve"> (далее Программа)</w:t>
      </w:r>
      <w:r w:rsidR="00192BC1" w:rsidRPr="002F2195">
        <w:rPr>
          <w:rFonts w:ascii="Times New Roman" w:hAnsi="Times New Roman"/>
          <w:bCs/>
          <w:spacing w:val="3"/>
          <w:sz w:val="24"/>
          <w:szCs w:val="24"/>
        </w:rPr>
        <w:t>, на 20</w:t>
      </w:r>
      <w:r w:rsidR="00362587">
        <w:rPr>
          <w:rFonts w:ascii="Times New Roman" w:hAnsi="Times New Roman"/>
          <w:bCs/>
          <w:spacing w:val="3"/>
          <w:sz w:val="24"/>
          <w:szCs w:val="24"/>
        </w:rPr>
        <w:t>20</w:t>
      </w:r>
      <w:r w:rsidR="00192BC1" w:rsidRPr="002F2195">
        <w:rPr>
          <w:rFonts w:ascii="Times New Roman" w:hAnsi="Times New Roman"/>
          <w:bCs/>
          <w:spacing w:val="3"/>
          <w:sz w:val="24"/>
          <w:szCs w:val="24"/>
        </w:rPr>
        <w:t xml:space="preserve"> год </w:t>
      </w:r>
      <w:r w:rsidR="005A738C" w:rsidRPr="002F2195">
        <w:rPr>
          <w:rFonts w:ascii="Times New Roman" w:hAnsi="Times New Roman"/>
          <w:bCs/>
          <w:spacing w:val="3"/>
          <w:sz w:val="24"/>
          <w:szCs w:val="24"/>
        </w:rPr>
        <w:t xml:space="preserve">Управлению образования </w:t>
      </w:r>
      <w:r w:rsidR="00192BC1" w:rsidRPr="002F2195">
        <w:rPr>
          <w:rFonts w:ascii="Times New Roman" w:hAnsi="Times New Roman"/>
          <w:bCs/>
          <w:spacing w:val="3"/>
          <w:sz w:val="24"/>
          <w:szCs w:val="24"/>
        </w:rPr>
        <w:t>выделено</w:t>
      </w:r>
      <w:r w:rsidR="00C30993" w:rsidRPr="002F2195">
        <w:rPr>
          <w:rFonts w:ascii="Times New Roman" w:hAnsi="Times New Roman"/>
          <w:bCs/>
          <w:spacing w:val="3"/>
          <w:sz w:val="24"/>
          <w:szCs w:val="24"/>
        </w:rPr>
        <w:t xml:space="preserve"> бюджетных ассигнований</w:t>
      </w:r>
      <w:r w:rsidR="005A738C" w:rsidRPr="002F2195">
        <w:rPr>
          <w:rFonts w:ascii="Times New Roman" w:hAnsi="Times New Roman"/>
          <w:bCs/>
          <w:spacing w:val="3"/>
          <w:sz w:val="24"/>
          <w:szCs w:val="24"/>
        </w:rPr>
        <w:t xml:space="preserve"> </w:t>
      </w:r>
      <w:r w:rsidR="00362587">
        <w:rPr>
          <w:rFonts w:ascii="Times New Roman" w:hAnsi="Times New Roman"/>
          <w:bCs/>
          <w:spacing w:val="3"/>
          <w:sz w:val="24"/>
          <w:szCs w:val="24"/>
        </w:rPr>
        <w:t>5 104,0</w:t>
      </w:r>
      <w:r w:rsidR="005A738C" w:rsidRPr="002F2195">
        <w:rPr>
          <w:rFonts w:ascii="Times New Roman" w:hAnsi="Times New Roman"/>
          <w:bCs/>
          <w:spacing w:val="3"/>
          <w:sz w:val="24"/>
          <w:szCs w:val="24"/>
        </w:rPr>
        <w:t xml:space="preserve"> тыс. рублей, кассовое </w:t>
      </w:r>
      <w:r w:rsidR="00192BC1" w:rsidRPr="002F2195">
        <w:rPr>
          <w:rFonts w:ascii="Times New Roman" w:hAnsi="Times New Roman"/>
          <w:bCs/>
          <w:spacing w:val="3"/>
          <w:sz w:val="24"/>
          <w:szCs w:val="24"/>
        </w:rPr>
        <w:t>исполнен</w:t>
      </w:r>
      <w:r w:rsidR="005A738C" w:rsidRPr="002F2195">
        <w:rPr>
          <w:rFonts w:ascii="Times New Roman" w:hAnsi="Times New Roman"/>
          <w:bCs/>
          <w:spacing w:val="3"/>
          <w:sz w:val="24"/>
          <w:szCs w:val="24"/>
        </w:rPr>
        <w:t>ие составило</w:t>
      </w:r>
      <w:r w:rsidR="00192BC1" w:rsidRPr="002F2195">
        <w:rPr>
          <w:rFonts w:ascii="Times New Roman" w:hAnsi="Times New Roman"/>
          <w:bCs/>
          <w:spacing w:val="3"/>
          <w:sz w:val="24"/>
          <w:szCs w:val="24"/>
        </w:rPr>
        <w:t xml:space="preserve"> </w:t>
      </w:r>
      <w:r w:rsidR="00362587">
        <w:rPr>
          <w:rFonts w:ascii="Times New Roman" w:hAnsi="Times New Roman"/>
          <w:bCs/>
          <w:spacing w:val="3"/>
          <w:sz w:val="24"/>
          <w:szCs w:val="24"/>
        </w:rPr>
        <w:t>5 104,0</w:t>
      </w:r>
      <w:r w:rsidR="00301BE0">
        <w:rPr>
          <w:rFonts w:ascii="Times New Roman" w:hAnsi="Times New Roman"/>
          <w:bCs/>
          <w:spacing w:val="3"/>
          <w:sz w:val="24"/>
          <w:szCs w:val="24"/>
        </w:rPr>
        <w:t xml:space="preserve"> </w:t>
      </w:r>
      <w:r w:rsidR="00E97155">
        <w:rPr>
          <w:rFonts w:ascii="Times New Roman" w:hAnsi="Times New Roman"/>
          <w:bCs/>
          <w:spacing w:val="3"/>
          <w:sz w:val="24"/>
          <w:szCs w:val="24"/>
        </w:rPr>
        <w:t>тыс. рублей</w:t>
      </w:r>
      <w:r w:rsidR="00526229">
        <w:rPr>
          <w:rFonts w:ascii="Times New Roman" w:hAnsi="Times New Roman"/>
          <w:bCs/>
          <w:spacing w:val="3"/>
          <w:sz w:val="24"/>
          <w:szCs w:val="24"/>
        </w:rPr>
        <w:t>,</w:t>
      </w:r>
      <w:r w:rsidR="00E97155">
        <w:rPr>
          <w:rFonts w:ascii="Times New Roman" w:hAnsi="Times New Roman"/>
          <w:bCs/>
          <w:spacing w:val="3"/>
          <w:sz w:val="24"/>
          <w:szCs w:val="24"/>
        </w:rPr>
        <w:t xml:space="preserve"> освоение финансирования </w:t>
      </w:r>
      <w:r w:rsidR="00301BE0">
        <w:rPr>
          <w:rFonts w:ascii="Times New Roman" w:hAnsi="Times New Roman"/>
          <w:bCs/>
          <w:spacing w:val="3"/>
          <w:sz w:val="24"/>
          <w:szCs w:val="24"/>
        </w:rPr>
        <w:t>составило 100%</w:t>
      </w:r>
      <w:r w:rsidR="00E97155">
        <w:rPr>
          <w:rFonts w:ascii="Times New Roman" w:hAnsi="Times New Roman"/>
          <w:bCs/>
          <w:spacing w:val="3"/>
          <w:sz w:val="24"/>
          <w:szCs w:val="24"/>
        </w:rPr>
        <w:t>.</w:t>
      </w:r>
      <w:r w:rsidR="00526229">
        <w:rPr>
          <w:rFonts w:ascii="Times New Roman" w:hAnsi="Times New Roman"/>
          <w:bCs/>
          <w:spacing w:val="3"/>
          <w:sz w:val="24"/>
          <w:szCs w:val="24"/>
        </w:rPr>
        <w:t xml:space="preserve"> </w:t>
      </w:r>
      <w:proofErr w:type="gramEnd"/>
    </w:p>
    <w:p w:rsidR="00526229" w:rsidRDefault="00526229" w:rsidP="008D24A6">
      <w:pPr>
        <w:shd w:val="clear" w:color="auto" w:fill="FFFFFF"/>
        <w:spacing w:after="0" w:line="240" w:lineRule="auto"/>
        <w:ind w:firstLine="708"/>
        <w:jc w:val="both"/>
        <w:rPr>
          <w:rFonts w:ascii="Times New Roman" w:hAnsi="Times New Roman"/>
          <w:bCs/>
          <w:spacing w:val="3"/>
          <w:sz w:val="24"/>
          <w:szCs w:val="24"/>
        </w:rPr>
      </w:pPr>
    </w:p>
    <w:p w:rsidR="00974AFB" w:rsidRDefault="00974AFB" w:rsidP="00974AFB">
      <w:pPr>
        <w:autoSpaceDE w:val="0"/>
        <w:autoSpaceDN w:val="0"/>
        <w:adjustRightInd w:val="0"/>
        <w:spacing w:after="0" w:line="240" w:lineRule="auto"/>
        <w:jc w:val="both"/>
        <w:rPr>
          <w:rFonts w:ascii="Times New Roman" w:hAnsi="Times New Roman"/>
          <w:b/>
          <w:bCs/>
          <w:spacing w:val="3"/>
          <w:sz w:val="28"/>
          <w:szCs w:val="28"/>
        </w:rPr>
      </w:pPr>
      <w:r>
        <w:tab/>
      </w:r>
      <w:r>
        <w:rPr>
          <w:rFonts w:ascii="Times New Roman" w:hAnsi="Times New Roman"/>
          <w:b/>
          <w:sz w:val="28"/>
          <w:szCs w:val="28"/>
        </w:rPr>
        <w:t>2</w:t>
      </w:r>
      <w:r w:rsidRPr="00133444">
        <w:rPr>
          <w:rFonts w:ascii="Times New Roman" w:hAnsi="Times New Roman"/>
          <w:b/>
          <w:sz w:val="28"/>
          <w:szCs w:val="28"/>
        </w:rPr>
        <w:t>.</w:t>
      </w:r>
      <w:r>
        <w:rPr>
          <w:rFonts w:ascii="Times New Roman" w:hAnsi="Times New Roman"/>
          <w:b/>
          <w:sz w:val="28"/>
          <w:szCs w:val="28"/>
        </w:rPr>
        <w:t>2 И</w:t>
      </w:r>
      <w:r w:rsidRPr="00133444">
        <w:rPr>
          <w:rFonts w:ascii="Times New Roman" w:hAnsi="Times New Roman"/>
          <w:b/>
          <w:sz w:val="28"/>
          <w:szCs w:val="28"/>
        </w:rPr>
        <w:t>сполнени</w:t>
      </w:r>
      <w:r>
        <w:rPr>
          <w:rFonts w:ascii="Times New Roman" w:hAnsi="Times New Roman"/>
          <w:b/>
          <w:sz w:val="28"/>
          <w:szCs w:val="28"/>
        </w:rPr>
        <w:t>е</w:t>
      </w:r>
      <w:r w:rsidRPr="00133444">
        <w:rPr>
          <w:rFonts w:ascii="Times New Roman" w:hAnsi="Times New Roman"/>
          <w:b/>
          <w:sz w:val="28"/>
          <w:szCs w:val="28"/>
        </w:rPr>
        <w:t xml:space="preserve"> расходных обязательств </w:t>
      </w:r>
      <w:r>
        <w:rPr>
          <w:rFonts w:ascii="Times New Roman" w:hAnsi="Times New Roman"/>
          <w:b/>
          <w:sz w:val="28"/>
          <w:szCs w:val="28"/>
        </w:rPr>
        <w:t>Управления образования</w:t>
      </w:r>
      <w:r w:rsidRPr="00133444">
        <w:rPr>
          <w:rFonts w:ascii="Times New Roman" w:hAnsi="Times New Roman"/>
          <w:b/>
          <w:sz w:val="28"/>
          <w:szCs w:val="28"/>
        </w:rPr>
        <w:t xml:space="preserve"> за 20</w:t>
      </w:r>
      <w:r w:rsidR="00C563B9">
        <w:rPr>
          <w:rFonts w:ascii="Times New Roman" w:hAnsi="Times New Roman"/>
          <w:b/>
          <w:sz w:val="28"/>
          <w:szCs w:val="28"/>
        </w:rPr>
        <w:t>20</w:t>
      </w:r>
      <w:r w:rsidRPr="00133444">
        <w:rPr>
          <w:rFonts w:ascii="Times New Roman" w:hAnsi="Times New Roman"/>
          <w:b/>
          <w:sz w:val="28"/>
          <w:szCs w:val="28"/>
        </w:rPr>
        <w:t xml:space="preserve"> </w:t>
      </w:r>
      <w:r w:rsidRPr="00CB5F3C">
        <w:rPr>
          <w:rFonts w:ascii="Times New Roman" w:hAnsi="Times New Roman"/>
          <w:b/>
          <w:sz w:val="28"/>
          <w:szCs w:val="28"/>
        </w:rPr>
        <w:t>год</w:t>
      </w:r>
      <w:r w:rsidRPr="00CB5F3C">
        <w:rPr>
          <w:rFonts w:ascii="Times New Roman" w:hAnsi="Times New Roman"/>
          <w:b/>
          <w:bCs/>
          <w:spacing w:val="3"/>
          <w:sz w:val="28"/>
          <w:szCs w:val="28"/>
        </w:rPr>
        <w:t xml:space="preserve"> в разрезе классификации сектора государственного управления (КОСГУ)</w:t>
      </w:r>
    </w:p>
    <w:p w:rsidR="00614A22" w:rsidRDefault="00F215F6" w:rsidP="005E3A45">
      <w:pPr>
        <w:autoSpaceDE w:val="0"/>
        <w:autoSpaceDN w:val="0"/>
        <w:adjustRightInd w:val="0"/>
        <w:spacing w:after="0" w:line="240" w:lineRule="auto"/>
        <w:ind w:firstLine="708"/>
        <w:jc w:val="both"/>
        <w:rPr>
          <w:rFonts w:ascii="Times New Roman" w:hAnsi="Times New Roman"/>
          <w:bCs/>
          <w:spacing w:val="3"/>
          <w:sz w:val="24"/>
          <w:szCs w:val="24"/>
        </w:rPr>
      </w:pPr>
      <w:r>
        <w:rPr>
          <w:rFonts w:ascii="Times New Roman" w:hAnsi="Times New Roman"/>
          <w:bCs/>
          <w:spacing w:val="3"/>
          <w:sz w:val="24"/>
          <w:szCs w:val="24"/>
        </w:rPr>
        <w:t>Ф</w:t>
      </w:r>
      <w:r w:rsidRPr="00662C6F">
        <w:rPr>
          <w:rFonts w:ascii="Times New Roman" w:hAnsi="Times New Roman"/>
          <w:bCs/>
          <w:spacing w:val="3"/>
          <w:sz w:val="24"/>
          <w:szCs w:val="24"/>
        </w:rPr>
        <w:t>инансовое обеспечение деятельности</w:t>
      </w:r>
      <w:r w:rsidRPr="002A7D1D">
        <w:rPr>
          <w:rFonts w:ascii="Times New Roman" w:hAnsi="Times New Roman"/>
          <w:bCs/>
          <w:color w:val="1A1A1A" w:themeColor="background1" w:themeShade="1A"/>
          <w:spacing w:val="3"/>
          <w:sz w:val="24"/>
          <w:szCs w:val="24"/>
        </w:rPr>
        <w:t xml:space="preserve"> </w:t>
      </w:r>
      <w:r w:rsidRPr="00E47ED6">
        <w:rPr>
          <w:rFonts w:ascii="Times New Roman" w:hAnsi="Times New Roman"/>
          <w:bCs/>
          <w:spacing w:val="3"/>
          <w:sz w:val="24"/>
          <w:szCs w:val="24"/>
        </w:rPr>
        <w:t>Управлени</w:t>
      </w:r>
      <w:r>
        <w:rPr>
          <w:rFonts w:ascii="Times New Roman" w:hAnsi="Times New Roman"/>
          <w:bCs/>
          <w:spacing w:val="3"/>
          <w:sz w:val="24"/>
          <w:szCs w:val="24"/>
        </w:rPr>
        <w:t>я</w:t>
      </w:r>
      <w:r w:rsidRPr="00E47ED6">
        <w:rPr>
          <w:rFonts w:ascii="Times New Roman" w:hAnsi="Times New Roman"/>
          <w:bCs/>
          <w:spacing w:val="3"/>
          <w:sz w:val="24"/>
          <w:szCs w:val="24"/>
        </w:rPr>
        <w:t xml:space="preserve"> образования</w:t>
      </w:r>
      <w:r w:rsidRPr="002A7D1D">
        <w:rPr>
          <w:rFonts w:ascii="Times New Roman" w:hAnsi="Times New Roman"/>
          <w:bCs/>
          <w:color w:val="1A1A1A" w:themeColor="background1" w:themeShade="1A"/>
          <w:spacing w:val="3"/>
          <w:sz w:val="24"/>
          <w:szCs w:val="24"/>
        </w:rPr>
        <w:t xml:space="preserve"> осуществляется согласно бюджетной росписи </w:t>
      </w:r>
      <w:r w:rsidR="00614A22" w:rsidRPr="00662C6F">
        <w:rPr>
          <w:rFonts w:ascii="Times New Roman" w:hAnsi="Times New Roman"/>
          <w:bCs/>
          <w:spacing w:val="3"/>
          <w:sz w:val="24"/>
          <w:szCs w:val="24"/>
        </w:rPr>
        <w:t>на основании бюджетной</w:t>
      </w:r>
      <w:r w:rsidRPr="002A7D1D">
        <w:rPr>
          <w:rFonts w:ascii="Times New Roman" w:hAnsi="Times New Roman"/>
          <w:bCs/>
          <w:color w:val="1A1A1A" w:themeColor="background1" w:themeShade="1A"/>
          <w:spacing w:val="3"/>
          <w:sz w:val="24"/>
          <w:szCs w:val="24"/>
        </w:rPr>
        <w:t xml:space="preserve"> смет</w:t>
      </w:r>
      <w:r w:rsidR="00614A22">
        <w:rPr>
          <w:rFonts w:ascii="Times New Roman" w:hAnsi="Times New Roman"/>
          <w:bCs/>
          <w:color w:val="1A1A1A" w:themeColor="background1" w:themeShade="1A"/>
          <w:spacing w:val="3"/>
          <w:sz w:val="24"/>
          <w:szCs w:val="24"/>
        </w:rPr>
        <w:t>ы</w:t>
      </w:r>
      <w:r w:rsidRPr="002A7D1D">
        <w:rPr>
          <w:rFonts w:ascii="Times New Roman" w:hAnsi="Times New Roman"/>
          <w:bCs/>
          <w:color w:val="1A1A1A" w:themeColor="background1" w:themeShade="1A"/>
          <w:spacing w:val="3"/>
          <w:sz w:val="24"/>
          <w:szCs w:val="24"/>
        </w:rPr>
        <w:t xml:space="preserve"> </w:t>
      </w:r>
      <w:r w:rsidRPr="00614A22">
        <w:rPr>
          <w:rFonts w:ascii="Times New Roman" w:hAnsi="Times New Roman"/>
          <w:bCs/>
          <w:spacing w:val="3"/>
          <w:sz w:val="24"/>
          <w:szCs w:val="24"/>
        </w:rPr>
        <w:t>в</w:t>
      </w:r>
      <w:r w:rsidR="00AC2A4E" w:rsidRPr="00614A22">
        <w:rPr>
          <w:rFonts w:ascii="Times New Roman" w:hAnsi="Times New Roman"/>
          <w:bCs/>
          <w:spacing w:val="3"/>
          <w:sz w:val="24"/>
          <w:szCs w:val="24"/>
        </w:rPr>
        <w:t xml:space="preserve"> соответствии с пунктом 2. статьи 161. БК РФ</w:t>
      </w:r>
      <w:r w:rsidRPr="00614A22">
        <w:rPr>
          <w:rFonts w:ascii="Times New Roman" w:hAnsi="Times New Roman"/>
          <w:bCs/>
          <w:spacing w:val="3"/>
          <w:sz w:val="24"/>
          <w:szCs w:val="24"/>
        </w:rPr>
        <w:t>.</w:t>
      </w:r>
      <w:r w:rsidR="00AC2A4E" w:rsidRPr="00614A22">
        <w:rPr>
          <w:rFonts w:ascii="Times New Roman" w:hAnsi="Times New Roman"/>
          <w:bCs/>
          <w:spacing w:val="3"/>
          <w:sz w:val="24"/>
          <w:szCs w:val="24"/>
        </w:rPr>
        <w:t xml:space="preserve">  </w:t>
      </w:r>
    </w:p>
    <w:p w:rsidR="004D2930" w:rsidRDefault="005E3A45" w:rsidP="005E3A45">
      <w:pPr>
        <w:autoSpaceDE w:val="0"/>
        <w:autoSpaceDN w:val="0"/>
        <w:adjustRightInd w:val="0"/>
        <w:spacing w:after="0" w:line="240" w:lineRule="auto"/>
        <w:ind w:firstLine="708"/>
        <w:jc w:val="both"/>
        <w:rPr>
          <w:rFonts w:ascii="Times New Roman" w:hAnsi="Times New Roman"/>
          <w:bCs/>
          <w:spacing w:val="3"/>
          <w:sz w:val="24"/>
          <w:szCs w:val="24"/>
        </w:rPr>
      </w:pPr>
      <w:r w:rsidRPr="000E1431">
        <w:rPr>
          <w:rFonts w:ascii="Times New Roman" w:hAnsi="Times New Roman"/>
          <w:bCs/>
          <w:spacing w:val="3"/>
          <w:sz w:val="24"/>
          <w:szCs w:val="24"/>
        </w:rPr>
        <w:lastRenderedPageBreak/>
        <w:t xml:space="preserve">Согласно статье 6. </w:t>
      </w:r>
      <w:r w:rsidR="000D01C2" w:rsidRPr="000D01C2">
        <w:rPr>
          <w:rFonts w:ascii="Times New Roman" w:hAnsi="Times New Roman"/>
          <w:bCs/>
          <w:spacing w:val="3"/>
          <w:sz w:val="24"/>
          <w:szCs w:val="24"/>
        </w:rPr>
        <w:t>Б</w:t>
      </w:r>
      <w:r w:rsidR="000D01C2">
        <w:rPr>
          <w:rFonts w:ascii="Times New Roman" w:hAnsi="Times New Roman"/>
          <w:bCs/>
          <w:spacing w:val="3"/>
          <w:sz w:val="24"/>
          <w:szCs w:val="24"/>
        </w:rPr>
        <w:t>юджетного кодекса</w:t>
      </w:r>
      <w:r w:rsidRPr="000E1431">
        <w:rPr>
          <w:rFonts w:ascii="Times New Roman" w:hAnsi="Times New Roman"/>
          <w:bCs/>
          <w:spacing w:val="3"/>
          <w:sz w:val="24"/>
          <w:szCs w:val="24"/>
        </w:rPr>
        <w:t xml:space="preserve"> РФ </w:t>
      </w:r>
      <w:r w:rsidR="004D2930" w:rsidRPr="000E1431">
        <w:rPr>
          <w:rFonts w:ascii="Times New Roman" w:hAnsi="Times New Roman"/>
          <w:bCs/>
          <w:spacing w:val="3"/>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r w:rsidR="009A4D07" w:rsidRPr="000E1431">
        <w:rPr>
          <w:rFonts w:ascii="Times New Roman" w:hAnsi="Times New Roman"/>
          <w:bCs/>
          <w:spacing w:val="3"/>
          <w:sz w:val="24"/>
          <w:szCs w:val="24"/>
        </w:rPr>
        <w:t>.</w:t>
      </w:r>
    </w:p>
    <w:p w:rsidR="000D01C2" w:rsidRDefault="000D01C2" w:rsidP="005E3A45">
      <w:pPr>
        <w:autoSpaceDE w:val="0"/>
        <w:autoSpaceDN w:val="0"/>
        <w:adjustRightInd w:val="0"/>
        <w:spacing w:after="0" w:line="240" w:lineRule="auto"/>
        <w:ind w:firstLine="708"/>
        <w:jc w:val="both"/>
        <w:rPr>
          <w:rFonts w:ascii="Times New Roman" w:hAnsi="Times New Roman"/>
          <w:bCs/>
          <w:spacing w:val="3"/>
          <w:sz w:val="24"/>
          <w:szCs w:val="24"/>
        </w:rPr>
      </w:pPr>
      <w:r>
        <w:rPr>
          <w:rFonts w:ascii="Times New Roman" w:hAnsi="Times New Roman"/>
          <w:bCs/>
          <w:spacing w:val="3"/>
          <w:sz w:val="24"/>
          <w:szCs w:val="24"/>
        </w:rPr>
        <w:t xml:space="preserve">В соответствии со статьей 221. </w:t>
      </w:r>
      <w:r w:rsidRPr="000D01C2">
        <w:rPr>
          <w:rFonts w:ascii="Times New Roman" w:hAnsi="Times New Roman"/>
          <w:bCs/>
          <w:spacing w:val="3"/>
          <w:sz w:val="24"/>
          <w:szCs w:val="24"/>
        </w:rPr>
        <w:t>Б</w:t>
      </w:r>
      <w:r>
        <w:rPr>
          <w:rFonts w:ascii="Times New Roman" w:hAnsi="Times New Roman"/>
          <w:bCs/>
          <w:spacing w:val="3"/>
          <w:sz w:val="24"/>
          <w:szCs w:val="24"/>
        </w:rPr>
        <w:t>юджетного кодекса РФ б</w:t>
      </w:r>
      <w:r w:rsidRPr="000D01C2">
        <w:rPr>
          <w:rFonts w:ascii="Times New Roman" w:hAnsi="Times New Roman"/>
          <w:bCs/>
          <w:spacing w:val="3"/>
          <w:sz w:val="24"/>
          <w:szCs w:val="24"/>
        </w:rPr>
        <w:t>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662C6F" w:rsidRDefault="00662C6F" w:rsidP="005B478C">
      <w:pPr>
        <w:autoSpaceDE w:val="0"/>
        <w:autoSpaceDN w:val="0"/>
        <w:adjustRightInd w:val="0"/>
        <w:spacing w:after="0" w:line="240" w:lineRule="auto"/>
        <w:ind w:firstLine="708"/>
        <w:jc w:val="both"/>
        <w:rPr>
          <w:rFonts w:ascii="Times New Roman" w:hAnsi="Times New Roman"/>
          <w:bCs/>
          <w:spacing w:val="3"/>
          <w:sz w:val="24"/>
          <w:szCs w:val="24"/>
        </w:rPr>
      </w:pPr>
      <w:r w:rsidRPr="00662C6F">
        <w:rPr>
          <w:rFonts w:ascii="Times New Roman" w:hAnsi="Times New Roman"/>
          <w:bCs/>
          <w:spacing w:val="3"/>
          <w:sz w:val="24"/>
          <w:szCs w:val="24"/>
        </w:rPr>
        <w:t>Согласно пункту 1.2.</w:t>
      </w:r>
      <w:r>
        <w:rPr>
          <w:rFonts w:ascii="Times New Roman" w:hAnsi="Times New Roman"/>
          <w:bCs/>
          <w:spacing w:val="3"/>
          <w:sz w:val="24"/>
          <w:szCs w:val="24"/>
        </w:rPr>
        <w:t xml:space="preserve"> </w:t>
      </w:r>
      <w:proofErr w:type="gramStart"/>
      <w:r w:rsidRPr="00662C6F">
        <w:rPr>
          <w:rFonts w:ascii="Times New Roman" w:hAnsi="Times New Roman"/>
          <w:bCs/>
          <w:spacing w:val="3"/>
          <w:sz w:val="24"/>
          <w:szCs w:val="24"/>
        </w:rPr>
        <w:t>Порядк</w:t>
      </w:r>
      <w:r>
        <w:rPr>
          <w:rFonts w:ascii="Times New Roman" w:hAnsi="Times New Roman"/>
          <w:bCs/>
          <w:spacing w:val="3"/>
          <w:sz w:val="24"/>
          <w:szCs w:val="24"/>
        </w:rPr>
        <w:t xml:space="preserve">а </w:t>
      </w:r>
      <w:r w:rsidRPr="00662C6F">
        <w:rPr>
          <w:rFonts w:ascii="Times New Roman" w:hAnsi="Times New Roman"/>
          <w:bCs/>
          <w:spacing w:val="3"/>
          <w:sz w:val="24"/>
          <w:szCs w:val="24"/>
        </w:rPr>
        <w:t xml:space="preserve">составления, утверждения и ведения бюджетных смет органами местного самоуправления и муниципальными казенными учреждениями МО </w:t>
      </w:r>
      <w:r w:rsidR="00E3507B">
        <w:rPr>
          <w:rFonts w:ascii="Times New Roman" w:hAnsi="Times New Roman"/>
          <w:bCs/>
          <w:spacing w:val="3"/>
          <w:sz w:val="24"/>
          <w:szCs w:val="24"/>
        </w:rPr>
        <w:t>«</w:t>
      </w:r>
      <w:r w:rsidRPr="00662C6F">
        <w:rPr>
          <w:rFonts w:ascii="Times New Roman" w:hAnsi="Times New Roman"/>
          <w:bCs/>
          <w:spacing w:val="3"/>
          <w:sz w:val="24"/>
          <w:szCs w:val="24"/>
        </w:rPr>
        <w:t>Нерюнгринский район</w:t>
      </w:r>
      <w:r w:rsidR="00E3507B">
        <w:rPr>
          <w:rFonts w:ascii="Times New Roman" w:hAnsi="Times New Roman"/>
          <w:bCs/>
          <w:spacing w:val="3"/>
          <w:sz w:val="24"/>
          <w:szCs w:val="24"/>
        </w:rPr>
        <w:t xml:space="preserve">», утвержденного </w:t>
      </w:r>
      <w:r w:rsidR="00E3507B" w:rsidRPr="00E3507B">
        <w:rPr>
          <w:rFonts w:ascii="Times New Roman" w:hAnsi="Times New Roman"/>
          <w:bCs/>
          <w:spacing w:val="3"/>
          <w:sz w:val="24"/>
          <w:szCs w:val="24"/>
        </w:rPr>
        <w:t>Постановление</w:t>
      </w:r>
      <w:r w:rsidR="00E3507B">
        <w:rPr>
          <w:rFonts w:ascii="Times New Roman" w:hAnsi="Times New Roman"/>
          <w:bCs/>
          <w:spacing w:val="3"/>
          <w:sz w:val="24"/>
          <w:szCs w:val="24"/>
        </w:rPr>
        <w:t>м</w:t>
      </w:r>
      <w:r w:rsidR="00E3507B" w:rsidRPr="00E3507B">
        <w:rPr>
          <w:rFonts w:ascii="Times New Roman" w:hAnsi="Times New Roman"/>
          <w:bCs/>
          <w:spacing w:val="3"/>
          <w:sz w:val="24"/>
          <w:szCs w:val="24"/>
        </w:rPr>
        <w:t xml:space="preserve"> Нерюнгринской районной администрации Республики Саха (Якутия)</w:t>
      </w:r>
      <w:r w:rsidR="00E3507B">
        <w:rPr>
          <w:rFonts w:ascii="Times New Roman" w:hAnsi="Times New Roman"/>
          <w:bCs/>
          <w:spacing w:val="3"/>
          <w:sz w:val="24"/>
          <w:szCs w:val="24"/>
        </w:rPr>
        <w:t xml:space="preserve"> </w:t>
      </w:r>
      <w:r w:rsidR="00E3507B" w:rsidRPr="00E3507B">
        <w:rPr>
          <w:rFonts w:ascii="Times New Roman" w:hAnsi="Times New Roman"/>
          <w:bCs/>
          <w:spacing w:val="3"/>
          <w:sz w:val="24"/>
          <w:szCs w:val="24"/>
        </w:rPr>
        <w:t>от 28</w:t>
      </w:r>
      <w:r w:rsidR="00E3507B">
        <w:rPr>
          <w:rFonts w:ascii="Times New Roman" w:hAnsi="Times New Roman"/>
          <w:bCs/>
          <w:spacing w:val="3"/>
          <w:sz w:val="24"/>
          <w:szCs w:val="24"/>
        </w:rPr>
        <w:t>.12.</w:t>
      </w:r>
      <w:r w:rsidR="00E3507B" w:rsidRPr="00E3507B">
        <w:rPr>
          <w:rFonts w:ascii="Times New Roman" w:hAnsi="Times New Roman"/>
          <w:bCs/>
          <w:spacing w:val="3"/>
          <w:sz w:val="24"/>
          <w:szCs w:val="24"/>
        </w:rPr>
        <w:t xml:space="preserve">2018 </w:t>
      </w:r>
      <w:r w:rsidR="00E3507B">
        <w:rPr>
          <w:rFonts w:ascii="Times New Roman" w:hAnsi="Times New Roman"/>
          <w:bCs/>
          <w:spacing w:val="3"/>
          <w:sz w:val="24"/>
          <w:szCs w:val="24"/>
        </w:rPr>
        <w:t>№</w:t>
      </w:r>
      <w:r w:rsidR="00E3507B" w:rsidRPr="00E3507B">
        <w:rPr>
          <w:rFonts w:ascii="Times New Roman" w:hAnsi="Times New Roman"/>
          <w:bCs/>
          <w:spacing w:val="3"/>
          <w:sz w:val="24"/>
          <w:szCs w:val="24"/>
        </w:rPr>
        <w:t xml:space="preserve"> 2114</w:t>
      </w:r>
      <w:r w:rsidR="00F34076">
        <w:rPr>
          <w:rFonts w:ascii="Times New Roman" w:hAnsi="Times New Roman"/>
          <w:bCs/>
          <w:spacing w:val="3"/>
          <w:sz w:val="24"/>
          <w:szCs w:val="24"/>
        </w:rPr>
        <w:t xml:space="preserve"> (далее – Порядок </w:t>
      </w:r>
      <w:r w:rsidR="00F34076" w:rsidRPr="00662C6F">
        <w:rPr>
          <w:rFonts w:ascii="Times New Roman" w:hAnsi="Times New Roman"/>
          <w:bCs/>
          <w:spacing w:val="3"/>
          <w:sz w:val="24"/>
          <w:szCs w:val="24"/>
        </w:rPr>
        <w:t>составления, утверждения и ведения бюджетных смет</w:t>
      </w:r>
      <w:r w:rsidR="00F34076">
        <w:rPr>
          <w:rFonts w:ascii="Times New Roman" w:hAnsi="Times New Roman"/>
          <w:bCs/>
          <w:spacing w:val="3"/>
          <w:sz w:val="24"/>
          <w:szCs w:val="24"/>
        </w:rPr>
        <w:t>)</w:t>
      </w:r>
      <w:r w:rsidR="00E3507B">
        <w:rPr>
          <w:rFonts w:ascii="Times New Roman" w:hAnsi="Times New Roman"/>
          <w:bCs/>
          <w:spacing w:val="3"/>
          <w:sz w:val="24"/>
          <w:szCs w:val="24"/>
        </w:rPr>
        <w:t>,</w:t>
      </w:r>
      <w:r w:rsidRPr="00662C6F">
        <w:rPr>
          <w:rFonts w:ascii="Times New Roman" w:hAnsi="Times New Roman"/>
          <w:bCs/>
          <w:spacing w:val="3"/>
          <w:sz w:val="24"/>
          <w:szCs w:val="24"/>
        </w:rPr>
        <w:t xml:space="preserve"> </w:t>
      </w:r>
      <w:r>
        <w:rPr>
          <w:rFonts w:ascii="Times New Roman" w:hAnsi="Times New Roman"/>
          <w:bCs/>
          <w:spacing w:val="3"/>
          <w:sz w:val="24"/>
          <w:szCs w:val="24"/>
        </w:rPr>
        <w:t>б</w:t>
      </w:r>
      <w:r w:rsidRPr="00662C6F">
        <w:rPr>
          <w:rFonts w:ascii="Times New Roman" w:hAnsi="Times New Roman"/>
          <w:bCs/>
          <w:spacing w:val="3"/>
          <w:sz w:val="24"/>
          <w:szCs w:val="24"/>
        </w:rPr>
        <w:t>юджетная смета (далее - смета) составляется и ведется в целях установления объема и распределения направлений расходования средств бюджета Нерюнгринского района на основании доведенных до учреждения</w:t>
      </w:r>
      <w:proofErr w:type="gramEnd"/>
      <w:r w:rsidRPr="00662C6F">
        <w:rPr>
          <w:rFonts w:ascii="Times New Roman" w:hAnsi="Times New Roman"/>
          <w:bCs/>
          <w:spacing w:val="3"/>
          <w:sz w:val="24"/>
          <w:szCs w:val="24"/>
        </w:rPr>
        <w:t xml:space="preserve"> </w:t>
      </w:r>
      <w:proofErr w:type="gramStart"/>
      <w:r w:rsidRPr="00662C6F">
        <w:rPr>
          <w:rFonts w:ascii="Times New Roman" w:hAnsi="Times New Roman"/>
          <w:bCs/>
          <w:spacing w:val="3"/>
          <w:sz w:val="24"/>
          <w:szCs w:val="24"/>
        </w:rPr>
        <w:t xml:space="preserve">в установленном порядке лимитов бюджетных обязательств на принятие и (или) исполнение бюджетных обязательств по обеспечению выполнения функций учреждения, </w:t>
      </w:r>
      <w:r w:rsidRPr="007918B4">
        <w:rPr>
          <w:rFonts w:ascii="Times New Roman" w:hAnsi="Times New Roman"/>
          <w:bCs/>
          <w:spacing w:val="3"/>
          <w:sz w:val="24"/>
          <w:szCs w:val="24"/>
          <w:u w:val="single"/>
        </w:rPr>
        <w:t>включая бюджетные обязательства по предоставлению бюджетных инвестиций и субсидий юридическим лицам, субсидий, субвенций и иных межбюджетных трансфертов</w:t>
      </w:r>
      <w:r w:rsidRPr="00662C6F">
        <w:rPr>
          <w:rFonts w:ascii="Times New Roman" w:hAnsi="Times New Roman"/>
          <w:bCs/>
          <w:spacing w:val="3"/>
          <w:sz w:val="24"/>
          <w:szCs w:val="24"/>
        </w:rPr>
        <w:t xml:space="preserve"> (далее - лимиты бюджетных обязательств), на срок решения о бюджете Нерюнгринского района на очередной финансовый год (на очередной финансовый год и плановый период) (далее при совместном</w:t>
      </w:r>
      <w:proofErr w:type="gramEnd"/>
      <w:r w:rsidRPr="00662C6F">
        <w:rPr>
          <w:rFonts w:ascii="Times New Roman" w:hAnsi="Times New Roman"/>
          <w:bCs/>
          <w:spacing w:val="3"/>
          <w:sz w:val="24"/>
          <w:szCs w:val="24"/>
        </w:rPr>
        <w:t xml:space="preserve"> </w:t>
      </w:r>
      <w:proofErr w:type="gramStart"/>
      <w:r w:rsidRPr="00662C6F">
        <w:rPr>
          <w:rFonts w:ascii="Times New Roman" w:hAnsi="Times New Roman"/>
          <w:bCs/>
          <w:spacing w:val="3"/>
          <w:sz w:val="24"/>
          <w:szCs w:val="24"/>
        </w:rPr>
        <w:t>упоминании</w:t>
      </w:r>
      <w:proofErr w:type="gramEnd"/>
      <w:r w:rsidRPr="00662C6F">
        <w:rPr>
          <w:rFonts w:ascii="Times New Roman" w:hAnsi="Times New Roman"/>
          <w:bCs/>
          <w:spacing w:val="3"/>
          <w:sz w:val="24"/>
          <w:szCs w:val="24"/>
        </w:rPr>
        <w:t xml:space="preserve"> - решение о бюджете).</w:t>
      </w:r>
      <w:r w:rsidR="005B478C">
        <w:rPr>
          <w:rFonts w:ascii="Times New Roman" w:hAnsi="Times New Roman"/>
          <w:bCs/>
          <w:spacing w:val="3"/>
          <w:sz w:val="24"/>
          <w:szCs w:val="24"/>
        </w:rPr>
        <w:t xml:space="preserve"> Данная норма подтверждается </w:t>
      </w:r>
      <w:r w:rsidR="005B478C" w:rsidRPr="005B478C">
        <w:rPr>
          <w:rFonts w:ascii="Times New Roman" w:hAnsi="Times New Roman"/>
          <w:bCs/>
          <w:spacing w:val="3"/>
          <w:sz w:val="24"/>
          <w:szCs w:val="24"/>
        </w:rPr>
        <w:t>Приказ</w:t>
      </w:r>
      <w:r w:rsidR="005B478C">
        <w:rPr>
          <w:rFonts w:ascii="Times New Roman" w:hAnsi="Times New Roman"/>
          <w:bCs/>
          <w:spacing w:val="3"/>
          <w:sz w:val="24"/>
          <w:szCs w:val="24"/>
        </w:rPr>
        <w:t>ом</w:t>
      </w:r>
      <w:r w:rsidR="005B478C" w:rsidRPr="005B478C">
        <w:rPr>
          <w:rFonts w:ascii="Times New Roman" w:hAnsi="Times New Roman"/>
          <w:bCs/>
          <w:spacing w:val="3"/>
          <w:sz w:val="24"/>
          <w:szCs w:val="24"/>
        </w:rPr>
        <w:t xml:space="preserve"> Минфина России от 14</w:t>
      </w:r>
      <w:r w:rsidR="005B478C">
        <w:rPr>
          <w:rFonts w:ascii="Times New Roman" w:hAnsi="Times New Roman"/>
          <w:bCs/>
          <w:spacing w:val="3"/>
          <w:sz w:val="24"/>
          <w:szCs w:val="24"/>
        </w:rPr>
        <w:t>.02.</w:t>
      </w:r>
      <w:r w:rsidR="005B478C" w:rsidRPr="005B478C">
        <w:rPr>
          <w:rFonts w:ascii="Times New Roman" w:hAnsi="Times New Roman"/>
          <w:bCs/>
          <w:spacing w:val="3"/>
          <w:sz w:val="24"/>
          <w:szCs w:val="24"/>
        </w:rPr>
        <w:t xml:space="preserve">2018 </w:t>
      </w:r>
      <w:r w:rsidR="005B478C">
        <w:rPr>
          <w:rFonts w:ascii="Times New Roman" w:hAnsi="Times New Roman"/>
          <w:bCs/>
          <w:spacing w:val="3"/>
          <w:sz w:val="24"/>
          <w:szCs w:val="24"/>
        </w:rPr>
        <w:t>№</w:t>
      </w:r>
      <w:r w:rsidR="005B478C" w:rsidRPr="005B478C">
        <w:rPr>
          <w:rFonts w:ascii="Times New Roman" w:hAnsi="Times New Roman"/>
          <w:bCs/>
          <w:spacing w:val="3"/>
          <w:sz w:val="24"/>
          <w:szCs w:val="24"/>
        </w:rPr>
        <w:t xml:space="preserve"> 26н</w:t>
      </w:r>
      <w:r w:rsidR="005B478C">
        <w:rPr>
          <w:rFonts w:ascii="Times New Roman" w:hAnsi="Times New Roman"/>
          <w:bCs/>
          <w:spacing w:val="3"/>
          <w:sz w:val="24"/>
          <w:szCs w:val="24"/>
        </w:rPr>
        <w:t xml:space="preserve"> «</w:t>
      </w:r>
      <w:r w:rsidR="005B478C" w:rsidRPr="005B478C">
        <w:rPr>
          <w:rFonts w:ascii="Times New Roman" w:hAnsi="Times New Roman"/>
          <w:bCs/>
          <w:spacing w:val="3"/>
          <w:sz w:val="24"/>
          <w:szCs w:val="24"/>
        </w:rPr>
        <w:t>Об Общих требованиях к порядку составления, утверждения и ведения бюджетных смет казенных учреждений</w:t>
      </w:r>
      <w:r w:rsidR="005B478C">
        <w:rPr>
          <w:rFonts w:ascii="Times New Roman" w:hAnsi="Times New Roman"/>
          <w:bCs/>
          <w:spacing w:val="3"/>
          <w:sz w:val="24"/>
          <w:szCs w:val="24"/>
        </w:rPr>
        <w:t>»</w:t>
      </w:r>
      <w:r w:rsidR="00DA467E">
        <w:rPr>
          <w:rFonts w:ascii="Times New Roman" w:hAnsi="Times New Roman"/>
          <w:bCs/>
          <w:spacing w:val="3"/>
          <w:sz w:val="24"/>
          <w:szCs w:val="24"/>
        </w:rPr>
        <w:t xml:space="preserve"> (далее – Общие требования, утвержденные </w:t>
      </w:r>
      <w:r w:rsidR="00DA467E" w:rsidRPr="005B478C">
        <w:rPr>
          <w:rFonts w:ascii="Times New Roman" w:hAnsi="Times New Roman"/>
          <w:bCs/>
          <w:spacing w:val="3"/>
          <w:sz w:val="24"/>
          <w:szCs w:val="24"/>
        </w:rPr>
        <w:t>Приказ</w:t>
      </w:r>
      <w:r w:rsidR="00DA467E">
        <w:rPr>
          <w:rFonts w:ascii="Times New Roman" w:hAnsi="Times New Roman"/>
          <w:bCs/>
          <w:spacing w:val="3"/>
          <w:sz w:val="24"/>
          <w:szCs w:val="24"/>
        </w:rPr>
        <w:t>ом</w:t>
      </w:r>
      <w:r w:rsidR="00DA467E" w:rsidRPr="005B478C">
        <w:rPr>
          <w:rFonts w:ascii="Times New Roman" w:hAnsi="Times New Roman"/>
          <w:bCs/>
          <w:spacing w:val="3"/>
          <w:sz w:val="24"/>
          <w:szCs w:val="24"/>
        </w:rPr>
        <w:t xml:space="preserve"> Минфина России от 14</w:t>
      </w:r>
      <w:r w:rsidR="00DA467E">
        <w:rPr>
          <w:rFonts w:ascii="Times New Roman" w:hAnsi="Times New Roman"/>
          <w:bCs/>
          <w:spacing w:val="3"/>
          <w:sz w:val="24"/>
          <w:szCs w:val="24"/>
        </w:rPr>
        <w:t>.02.</w:t>
      </w:r>
      <w:r w:rsidR="00DA467E" w:rsidRPr="005B478C">
        <w:rPr>
          <w:rFonts w:ascii="Times New Roman" w:hAnsi="Times New Roman"/>
          <w:bCs/>
          <w:spacing w:val="3"/>
          <w:sz w:val="24"/>
          <w:szCs w:val="24"/>
        </w:rPr>
        <w:t xml:space="preserve">2018 </w:t>
      </w:r>
      <w:r w:rsidR="00DA467E">
        <w:rPr>
          <w:rFonts w:ascii="Times New Roman" w:hAnsi="Times New Roman"/>
          <w:bCs/>
          <w:spacing w:val="3"/>
          <w:sz w:val="24"/>
          <w:szCs w:val="24"/>
        </w:rPr>
        <w:t>№</w:t>
      </w:r>
      <w:r w:rsidR="00DA467E" w:rsidRPr="005B478C">
        <w:rPr>
          <w:rFonts w:ascii="Times New Roman" w:hAnsi="Times New Roman"/>
          <w:bCs/>
          <w:spacing w:val="3"/>
          <w:sz w:val="24"/>
          <w:szCs w:val="24"/>
        </w:rPr>
        <w:t xml:space="preserve"> 26н</w:t>
      </w:r>
      <w:r w:rsidR="00DA467E">
        <w:rPr>
          <w:rFonts w:ascii="Times New Roman" w:hAnsi="Times New Roman"/>
          <w:bCs/>
          <w:spacing w:val="3"/>
          <w:sz w:val="24"/>
          <w:szCs w:val="24"/>
        </w:rPr>
        <w:t>)</w:t>
      </w:r>
      <w:r w:rsidR="005B478C">
        <w:rPr>
          <w:rFonts w:ascii="Times New Roman" w:hAnsi="Times New Roman"/>
          <w:bCs/>
          <w:spacing w:val="3"/>
          <w:sz w:val="24"/>
          <w:szCs w:val="24"/>
        </w:rPr>
        <w:t>.</w:t>
      </w:r>
    </w:p>
    <w:p w:rsidR="00B33118" w:rsidRPr="00862B35" w:rsidRDefault="002F5014" w:rsidP="00B3311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Cs/>
          <w:spacing w:val="3"/>
          <w:sz w:val="24"/>
          <w:szCs w:val="24"/>
        </w:rPr>
        <w:t xml:space="preserve">     </w:t>
      </w:r>
    </w:p>
    <w:p w:rsidR="00B6642D" w:rsidRDefault="003B5F38" w:rsidP="003B5F38">
      <w:pPr>
        <w:autoSpaceDE w:val="0"/>
        <w:autoSpaceDN w:val="0"/>
        <w:adjustRightInd w:val="0"/>
        <w:spacing w:after="0" w:line="240" w:lineRule="auto"/>
        <w:ind w:firstLine="708"/>
        <w:jc w:val="both"/>
        <w:rPr>
          <w:rFonts w:ascii="Times New Roman" w:hAnsi="Times New Roman"/>
          <w:bCs/>
          <w:spacing w:val="3"/>
          <w:sz w:val="24"/>
          <w:szCs w:val="24"/>
        </w:rPr>
      </w:pPr>
      <w:r>
        <w:rPr>
          <w:rFonts w:ascii="Times New Roman" w:hAnsi="Times New Roman"/>
          <w:bCs/>
          <w:spacing w:val="3"/>
          <w:sz w:val="24"/>
          <w:szCs w:val="24"/>
        </w:rPr>
        <w:t>В</w:t>
      </w:r>
      <w:r w:rsidR="00E97B1C">
        <w:rPr>
          <w:rFonts w:ascii="Times New Roman" w:hAnsi="Times New Roman"/>
          <w:bCs/>
          <w:spacing w:val="3"/>
          <w:sz w:val="24"/>
          <w:szCs w:val="24"/>
        </w:rPr>
        <w:t xml:space="preserve"> соответствии с </w:t>
      </w:r>
      <w:r w:rsidR="004002C0" w:rsidRPr="00662C6F">
        <w:rPr>
          <w:rFonts w:ascii="Times New Roman" w:hAnsi="Times New Roman"/>
          <w:bCs/>
          <w:spacing w:val="3"/>
          <w:sz w:val="24"/>
          <w:szCs w:val="24"/>
        </w:rPr>
        <w:t>Порядк</w:t>
      </w:r>
      <w:r w:rsidR="004002C0">
        <w:rPr>
          <w:rFonts w:ascii="Times New Roman" w:hAnsi="Times New Roman"/>
          <w:bCs/>
          <w:spacing w:val="3"/>
          <w:sz w:val="24"/>
          <w:szCs w:val="24"/>
        </w:rPr>
        <w:t xml:space="preserve">ом </w:t>
      </w:r>
      <w:r w:rsidR="004002C0" w:rsidRPr="00662C6F">
        <w:rPr>
          <w:rFonts w:ascii="Times New Roman" w:hAnsi="Times New Roman"/>
          <w:bCs/>
          <w:spacing w:val="3"/>
          <w:sz w:val="24"/>
          <w:szCs w:val="24"/>
        </w:rPr>
        <w:t>составления, утверждения и ведения бюджетных смет</w:t>
      </w:r>
      <w:r w:rsidR="004002C0">
        <w:rPr>
          <w:rFonts w:ascii="Times New Roman" w:hAnsi="Times New Roman"/>
          <w:bCs/>
          <w:spacing w:val="3"/>
          <w:sz w:val="24"/>
          <w:szCs w:val="24"/>
        </w:rPr>
        <w:t xml:space="preserve">, </w:t>
      </w:r>
      <w:r w:rsidR="00E97B1C" w:rsidRPr="004002C0">
        <w:rPr>
          <w:rFonts w:ascii="Times New Roman" w:hAnsi="Times New Roman"/>
          <w:bCs/>
          <w:spacing w:val="3"/>
          <w:sz w:val="24"/>
          <w:szCs w:val="24"/>
          <w:u w:val="single"/>
        </w:rPr>
        <w:t>проект сметы составляется в процессе формирования проекта решения о бюджете</w:t>
      </w:r>
      <w:r w:rsidR="00B6642D" w:rsidRPr="00C465B7">
        <w:rPr>
          <w:rFonts w:ascii="Times New Roman" w:hAnsi="Times New Roman"/>
          <w:bCs/>
          <w:spacing w:val="3"/>
          <w:sz w:val="24"/>
          <w:szCs w:val="24"/>
        </w:rPr>
        <w:t xml:space="preserve"> на очередной финансовый год (на очередной финансовый год и плановый период)</w:t>
      </w:r>
      <w:r w:rsidR="00B6642D">
        <w:rPr>
          <w:rFonts w:ascii="Times New Roman" w:hAnsi="Times New Roman"/>
          <w:bCs/>
          <w:spacing w:val="3"/>
          <w:sz w:val="24"/>
          <w:szCs w:val="24"/>
        </w:rPr>
        <w:t>.</w:t>
      </w:r>
      <w:r w:rsidR="00B6642D" w:rsidRPr="00C465B7">
        <w:rPr>
          <w:rFonts w:ascii="Times New Roman" w:hAnsi="Times New Roman"/>
          <w:bCs/>
          <w:spacing w:val="3"/>
          <w:sz w:val="24"/>
          <w:szCs w:val="24"/>
        </w:rPr>
        <w:t xml:space="preserve"> </w:t>
      </w:r>
    </w:p>
    <w:p w:rsidR="00FB7252" w:rsidRPr="00105B0D" w:rsidRDefault="00FB7252" w:rsidP="000C344A">
      <w:pPr>
        <w:autoSpaceDE w:val="0"/>
        <w:autoSpaceDN w:val="0"/>
        <w:adjustRightInd w:val="0"/>
        <w:spacing w:after="0" w:line="240" w:lineRule="auto"/>
        <w:ind w:firstLine="708"/>
        <w:jc w:val="both"/>
        <w:rPr>
          <w:rFonts w:ascii="Times New Roman" w:hAnsi="Times New Roman"/>
          <w:bCs/>
          <w:spacing w:val="3"/>
          <w:sz w:val="24"/>
          <w:szCs w:val="24"/>
          <w:u w:val="single"/>
        </w:rPr>
      </w:pPr>
      <w:r w:rsidRPr="00105B0D">
        <w:rPr>
          <w:rFonts w:ascii="Times New Roman" w:hAnsi="Times New Roman"/>
          <w:b/>
          <w:bCs/>
          <w:spacing w:val="3"/>
          <w:sz w:val="24"/>
          <w:szCs w:val="24"/>
        </w:rPr>
        <w:t xml:space="preserve">В нарушение </w:t>
      </w:r>
      <w:r w:rsidR="00DA467E" w:rsidRPr="00105B0D">
        <w:rPr>
          <w:rFonts w:ascii="Times New Roman" w:hAnsi="Times New Roman"/>
          <w:bCs/>
          <w:spacing w:val="3"/>
          <w:sz w:val="24"/>
          <w:szCs w:val="24"/>
        </w:rPr>
        <w:t xml:space="preserve">пункта 6. </w:t>
      </w:r>
      <w:r w:rsidR="00E3275F" w:rsidRPr="00105B0D">
        <w:rPr>
          <w:rFonts w:ascii="Times New Roman" w:hAnsi="Times New Roman"/>
          <w:bCs/>
          <w:spacing w:val="3"/>
          <w:sz w:val="24"/>
          <w:szCs w:val="24"/>
        </w:rPr>
        <w:t>р</w:t>
      </w:r>
      <w:r w:rsidR="00DA467E" w:rsidRPr="00105B0D">
        <w:rPr>
          <w:rFonts w:ascii="Times New Roman" w:hAnsi="Times New Roman"/>
          <w:bCs/>
          <w:spacing w:val="3"/>
          <w:sz w:val="24"/>
          <w:szCs w:val="24"/>
        </w:rPr>
        <w:t xml:space="preserve">аздела </w:t>
      </w:r>
      <w:r w:rsidR="00E3275F" w:rsidRPr="00105B0D">
        <w:rPr>
          <w:rFonts w:ascii="Times New Roman" w:hAnsi="Times New Roman"/>
          <w:bCs/>
          <w:spacing w:val="3"/>
          <w:sz w:val="24"/>
          <w:szCs w:val="24"/>
          <w:lang w:val="en-US"/>
        </w:rPr>
        <w:t>II</w:t>
      </w:r>
      <w:r w:rsidR="00E3275F" w:rsidRPr="00105B0D">
        <w:rPr>
          <w:rFonts w:ascii="Times New Roman" w:hAnsi="Times New Roman"/>
          <w:b/>
          <w:bCs/>
          <w:spacing w:val="3"/>
          <w:sz w:val="24"/>
          <w:szCs w:val="24"/>
        </w:rPr>
        <w:t xml:space="preserve"> </w:t>
      </w:r>
      <w:r w:rsidR="00E3275F" w:rsidRPr="00105B0D">
        <w:rPr>
          <w:rFonts w:ascii="Times New Roman" w:hAnsi="Times New Roman"/>
          <w:bCs/>
          <w:spacing w:val="3"/>
          <w:sz w:val="24"/>
          <w:szCs w:val="24"/>
        </w:rPr>
        <w:t xml:space="preserve">Общих требований, утвержденных Приказом Минфина России от 14.02.2018 № 26н, </w:t>
      </w:r>
      <w:r w:rsidRPr="00105B0D">
        <w:rPr>
          <w:rFonts w:ascii="Times New Roman" w:hAnsi="Times New Roman"/>
          <w:bCs/>
          <w:spacing w:val="3"/>
          <w:sz w:val="24"/>
          <w:szCs w:val="24"/>
        </w:rPr>
        <w:t xml:space="preserve">пункта 1.2. Порядка составления, утверждения и ведения бюджетных смет, </w:t>
      </w:r>
      <w:r w:rsidR="001A091C" w:rsidRPr="00105B0D">
        <w:rPr>
          <w:rFonts w:ascii="Times New Roman" w:hAnsi="Times New Roman"/>
          <w:bCs/>
          <w:spacing w:val="3"/>
          <w:sz w:val="24"/>
          <w:szCs w:val="24"/>
        </w:rPr>
        <w:t>объем средств</w:t>
      </w:r>
      <w:r w:rsidR="00975450" w:rsidRPr="00105B0D">
        <w:rPr>
          <w:rFonts w:ascii="Times New Roman" w:hAnsi="Times New Roman"/>
          <w:bCs/>
          <w:spacing w:val="3"/>
          <w:sz w:val="24"/>
          <w:szCs w:val="24"/>
        </w:rPr>
        <w:t xml:space="preserve">, установленных в </w:t>
      </w:r>
      <w:r w:rsidR="001A091C" w:rsidRPr="00105B0D">
        <w:rPr>
          <w:rFonts w:ascii="Times New Roman" w:hAnsi="Times New Roman"/>
          <w:bCs/>
          <w:spacing w:val="3"/>
          <w:sz w:val="24"/>
          <w:szCs w:val="24"/>
        </w:rPr>
        <w:t>предоставленны</w:t>
      </w:r>
      <w:r w:rsidR="00067594" w:rsidRPr="00105B0D">
        <w:rPr>
          <w:rFonts w:ascii="Times New Roman" w:hAnsi="Times New Roman"/>
          <w:bCs/>
          <w:spacing w:val="3"/>
          <w:sz w:val="24"/>
          <w:szCs w:val="24"/>
        </w:rPr>
        <w:t>х</w:t>
      </w:r>
      <w:r w:rsidR="001A091C" w:rsidRPr="00105B0D">
        <w:rPr>
          <w:rFonts w:ascii="Times New Roman" w:hAnsi="Times New Roman"/>
          <w:bCs/>
          <w:spacing w:val="3"/>
          <w:sz w:val="24"/>
          <w:szCs w:val="24"/>
        </w:rPr>
        <w:t xml:space="preserve"> на проверку смет</w:t>
      </w:r>
      <w:r w:rsidR="00067594" w:rsidRPr="00105B0D">
        <w:rPr>
          <w:rFonts w:ascii="Times New Roman" w:hAnsi="Times New Roman"/>
          <w:bCs/>
          <w:spacing w:val="3"/>
          <w:sz w:val="24"/>
          <w:szCs w:val="24"/>
        </w:rPr>
        <w:t>ах,</w:t>
      </w:r>
      <w:r w:rsidR="001A091C" w:rsidRPr="00105B0D">
        <w:rPr>
          <w:rFonts w:ascii="Times New Roman" w:hAnsi="Times New Roman"/>
          <w:bCs/>
          <w:spacing w:val="3"/>
          <w:sz w:val="24"/>
          <w:szCs w:val="24"/>
        </w:rPr>
        <w:t xml:space="preserve"> </w:t>
      </w:r>
      <w:r w:rsidR="00067594" w:rsidRPr="00105B0D">
        <w:rPr>
          <w:rFonts w:ascii="Times New Roman" w:hAnsi="Times New Roman"/>
          <w:bCs/>
          <w:spacing w:val="3"/>
          <w:sz w:val="24"/>
          <w:szCs w:val="24"/>
        </w:rPr>
        <w:t xml:space="preserve">не соответствует </w:t>
      </w:r>
      <w:r w:rsidR="007D6F00" w:rsidRPr="00105B0D">
        <w:rPr>
          <w:rFonts w:ascii="Times New Roman" w:hAnsi="Times New Roman"/>
          <w:bCs/>
          <w:spacing w:val="3"/>
          <w:sz w:val="24"/>
          <w:szCs w:val="24"/>
        </w:rPr>
        <w:t xml:space="preserve">объему </w:t>
      </w:r>
      <w:r w:rsidR="00067594" w:rsidRPr="00105B0D">
        <w:rPr>
          <w:rFonts w:ascii="Times New Roman" w:hAnsi="Times New Roman"/>
          <w:bCs/>
          <w:spacing w:val="3"/>
          <w:sz w:val="24"/>
          <w:szCs w:val="24"/>
        </w:rPr>
        <w:t xml:space="preserve">доведенных </w:t>
      </w:r>
      <w:r w:rsidR="005E0FA6" w:rsidRPr="00105B0D">
        <w:rPr>
          <w:rFonts w:ascii="Times New Roman" w:hAnsi="Times New Roman"/>
          <w:bCs/>
          <w:spacing w:val="3"/>
          <w:sz w:val="24"/>
          <w:szCs w:val="24"/>
        </w:rPr>
        <w:t xml:space="preserve">в 2020 году </w:t>
      </w:r>
      <w:r w:rsidR="00067594" w:rsidRPr="00105B0D">
        <w:rPr>
          <w:rFonts w:ascii="Times New Roman" w:hAnsi="Times New Roman"/>
          <w:bCs/>
          <w:spacing w:val="3"/>
          <w:sz w:val="24"/>
          <w:szCs w:val="24"/>
        </w:rPr>
        <w:t xml:space="preserve">до </w:t>
      </w:r>
      <w:r w:rsidR="009B04E1" w:rsidRPr="00105B0D">
        <w:rPr>
          <w:rFonts w:ascii="Times New Roman" w:hAnsi="Times New Roman"/>
          <w:bCs/>
          <w:spacing w:val="3"/>
          <w:sz w:val="24"/>
          <w:szCs w:val="24"/>
        </w:rPr>
        <w:t>Управления образования</w:t>
      </w:r>
      <w:r w:rsidR="00067594" w:rsidRPr="00105B0D">
        <w:rPr>
          <w:rFonts w:ascii="Times New Roman" w:hAnsi="Times New Roman"/>
          <w:bCs/>
          <w:spacing w:val="3"/>
          <w:sz w:val="24"/>
          <w:szCs w:val="24"/>
        </w:rPr>
        <w:t xml:space="preserve"> лимитов бюджетных обязательств</w:t>
      </w:r>
      <w:r w:rsidR="00D054DC" w:rsidRPr="00105B0D">
        <w:rPr>
          <w:rFonts w:ascii="Times New Roman" w:hAnsi="Times New Roman"/>
          <w:bCs/>
          <w:spacing w:val="3"/>
          <w:sz w:val="24"/>
          <w:szCs w:val="24"/>
        </w:rPr>
        <w:t>. В</w:t>
      </w:r>
      <w:r w:rsidR="007D6F00" w:rsidRPr="00105B0D">
        <w:rPr>
          <w:rFonts w:ascii="Times New Roman" w:hAnsi="Times New Roman"/>
          <w:bCs/>
          <w:spacing w:val="3"/>
          <w:sz w:val="24"/>
          <w:szCs w:val="24"/>
        </w:rPr>
        <w:t xml:space="preserve"> смет</w:t>
      </w:r>
      <w:r w:rsidR="009B04E1" w:rsidRPr="00105B0D">
        <w:rPr>
          <w:rFonts w:ascii="Times New Roman" w:hAnsi="Times New Roman"/>
          <w:bCs/>
          <w:spacing w:val="3"/>
          <w:sz w:val="24"/>
          <w:szCs w:val="24"/>
        </w:rPr>
        <w:t>е</w:t>
      </w:r>
      <w:r w:rsidR="007D6F00" w:rsidRPr="00105B0D">
        <w:rPr>
          <w:rFonts w:ascii="Times New Roman" w:hAnsi="Times New Roman"/>
          <w:bCs/>
          <w:spacing w:val="3"/>
          <w:sz w:val="24"/>
          <w:szCs w:val="24"/>
        </w:rPr>
        <w:t xml:space="preserve"> не </w:t>
      </w:r>
      <w:r w:rsidR="0046559F" w:rsidRPr="00105B0D">
        <w:rPr>
          <w:rFonts w:ascii="Times New Roman" w:hAnsi="Times New Roman"/>
          <w:bCs/>
          <w:spacing w:val="3"/>
          <w:sz w:val="24"/>
          <w:szCs w:val="24"/>
        </w:rPr>
        <w:t xml:space="preserve">отражены </w:t>
      </w:r>
      <w:r w:rsidR="00C61243" w:rsidRPr="00105B0D">
        <w:rPr>
          <w:rFonts w:ascii="Times New Roman" w:hAnsi="Times New Roman"/>
          <w:bCs/>
          <w:spacing w:val="3"/>
          <w:sz w:val="24"/>
          <w:szCs w:val="24"/>
        </w:rPr>
        <w:t>доведенные</w:t>
      </w:r>
      <w:r w:rsidR="0046559F" w:rsidRPr="00105B0D">
        <w:rPr>
          <w:rFonts w:ascii="Times New Roman" w:hAnsi="Times New Roman"/>
          <w:bCs/>
          <w:spacing w:val="3"/>
          <w:sz w:val="24"/>
          <w:szCs w:val="24"/>
        </w:rPr>
        <w:t xml:space="preserve"> </w:t>
      </w:r>
      <w:r w:rsidR="00C61243" w:rsidRPr="00105B0D">
        <w:rPr>
          <w:rFonts w:ascii="Times New Roman" w:hAnsi="Times New Roman"/>
          <w:bCs/>
          <w:spacing w:val="3"/>
          <w:sz w:val="24"/>
          <w:szCs w:val="24"/>
        </w:rPr>
        <w:t xml:space="preserve">лимиты бюджетных обязательств на </w:t>
      </w:r>
      <w:r w:rsidR="00D054DC" w:rsidRPr="00105B0D">
        <w:rPr>
          <w:rFonts w:ascii="Times New Roman" w:hAnsi="Times New Roman"/>
          <w:bCs/>
          <w:spacing w:val="3"/>
          <w:sz w:val="24"/>
          <w:szCs w:val="24"/>
        </w:rPr>
        <w:t xml:space="preserve">исполнение бюджетных обязательств по </w:t>
      </w:r>
      <w:r w:rsidR="00D054DC" w:rsidRPr="00105B0D">
        <w:rPr>
          <w:rFonts w:ascii="Times New Roman" w:hAnsi="Times New Roman"/>
          <w:bCs/>
          <w:spacing w:val="3"/>
          <w:sz w:val="24"/>
          <w:szCs w:val="24"/>
          <w:u w:val="single"/>
        </w:rPr>
        <w:t xml:space="preserve">предоставлению субсидий </w:t>
      </w:r>
      <w:r w:rsidR="00E5329F" w:rsidRPr="00105B0D">
        <w:rPr>
          <w:rFonts w:ascii="Times New Roman" w:hAnsi="Times New Roman"/>
          <w:bCs/>
          <w:spacing w:val="3"/>
          <w:sz w:val="24"/>
          <w:szCs w:val="24"/>
          <w:u w:val="single"/>
        </w:rPr>
        <w:t>бюджетным (</w:t>
      </w:r>
      <w:r w:rsidR="00D81D6D" w:rsidRPr="00105B0D">
        <w:rPr>
          <w:rFonts w:ascii="Times New Roman" w:hAnsi="Times New Roman"/>
          <w:bCs/>
          <w:spacing w:val="3"/>
          <w:sz w:val="24"/>
          <w:szCs w:val="24"/>
          <w:u w:val="single"/>
        </w:rPr>
        <w:t>подведомственным</w:t>
      </w:r>
      <w:r w:rsidR="00E5329F" w:rsidRPr="00105B0D">
        <w:rPr>
          <w:rFonts w:ascii="Times New Roman" w:hAnsi="Times New Roman"/>
          <w:bCs/>
          <w:spacing w:val="3"/>
          <w:sz w:val="24"/>
          <w:szCs w:val="24"/>
          <w:u w:val="single"/>
        </w:rPr>
        <w:t>)</w:t>
      </w:r>
      <w:r w:rsidR="00D81D6D" w:rsidRPr="00105B0D">
        <w:rPr>
          <w:rFonts w:ascii="Times New Roman" w:hAnsi="Times New Roman"/>
          <w:bCs/>
          <w:spacing w:val="3"/>
          <w:sz w:val="24"/>
          <w:szCs w:val="24"/>
          <w:u w:val="single"/>
        </w:rPr>
        <w:t xml:space="preserve"> учреждения</w:t>
      </w:r>
      <w:r w:rsidR="00B23D26" w:rsidRPr="00105B0D">
        <w:rPr>
          <w:rFonts w:ascii="Times New Roman" w:hAnsi="Times New Roman"/>
          <w:bCs/>
          <w:spacing w:val="3"/>
          <w:sz w:val="24"/>
          <w:szCs w:val="24"/>
          <w:u w:val="single"/>
        </w:rPr>
        <w:t>м.</w:t>
      </w:r>
    </w:p>
    <w:p w:rsidR="00865ABE" w:rsidRPr="00105B0D" w:rsidRDefault="00865ABE" w:rsidP="000C344A">
      <w:pPr>
        <w:autoSpaceDE w:val="0"/>
        <w:autoSpaceDN w:val="0"/>
        <w:adjustRightInd w:val="0"/>
        <w:spacing w:after="0" w:line="240" w:lineRule="auto"/>
        <w:ind w:firstLine="708"/>
        <w:jc w:val="both"/>
        <w:rPr>
          <w:rFonts w:ascii="Times New Roman" w:hAnsi="Times New Roman"/>
          <w:bCs/>
          <w:spacing w:val="3"/>
          <w:sz w:val="24"/>
          <w:szCs w:val="24"/>
        </w:rPr>
      </w:pPr>
      <w:proofErr w:type="gramStart"/>
      <w:r w:rsidRPr="00105B0D">
        <w:rPr>
          <w:rFonts w:ascii="Times New Roman" w:hAnsi="Times New Roman"/>
          <w:bCs/>
          <w:spacing w:val="3"/>
          <w:sz w:val="24"/>
          <w:szCs w:val="24"/>
        </w:rPr>
        <w:t>В связи с отсутствием (не предоставлением на проверку) бюджетной сметы на 2020 год</w:t>
      </w:r>
      <w:r w:rsidR="00EA6413" w:rsidRPr="00105B0D">
        <w:rPr>
          <w:rFonts w:ascii="Times New Roman" w:hAnsi="Times New Roman"/>
          <w:bCs/>
          <w:spacing w:val="3"/>
          <w:sz w:val="24"/>
          <w:szCs w:val="24"/>
        </w:rPr>
        <w:t xml:space="preserve">, анализ исполнения расходных обязательств Управления образования будет проведен на основании </w:t>
      </w:r>
      <w:r w:rsidR="00D869B0" w:rsidRPr="00105B0D">
        <w:rPr>
          <w:rFonts w:ascii="Times New Roman" w:hAnsi="Times New Roman"/>
          <w:bCs/>
          <w:spacing w:val="3"/>
          <w:sz w:val="24"/>
          <w:szCs w:val="24"/>
        </w:rPr>
        <w:t>предоставленной на проверку годовой отчетности Управления образования за 2020 год</w:t>
      </w:r>
      <w:r w:rsidR="00AA52B9" w:rsidRPr="00105B0D">
        <w:rPr>
          <w:rFonts w:ascii="Times New Roman" w:hAnsi="Times New Roman"/>
          <w:bCs/>
          <w:spacing w:val="3"/>
          <w:sz w:val="24"/>
          <w:szCs w:val="24"/>
        </w:rPr>
        <w:t xml:space="preserve">, решения Нерюнгринского районного Совета депутатов </w:t>
      </w:r>
      <w:r w:rsidR="00AA52B9" w:rsidRPr="00105B0D">
        <w:rPr>
          <w:rFonts w:ascii="Times New Roman" w:hAnsi="Times New Roman"/>
          <w:sz w:val="24"/>
          <w:szCs w:val="24"/>
        </w:rPr>
        <w:t>№ 5-11 от 27.12.2019 года</w:t>
      </w:r>
      <w:r w:rsidR="00886B1F" w:rsidRPr="00105B0D">
        <w:rPr>
          <w:rFonts w:ascii="Times New Roman" w:hAnsi="Times New Roman"/>
          <w:sz w:val="24"/>
          <w:szCs w:val="24"/>
        </w:rPr>
        <w:t xml:space="preserve"> «О бюджете Нерюнгринского района на 2020 год и на плановый период 2021 и 2022 годов» (далее -</w:t>
      </w:r>
      <w:r w:rsidR="00886B1F" w:rsidRPr="00105B0D">
        <w:rPr>
          <w:rFonts w:ascii="Times New Roman" w:hAnsi="Times New Roman"/>
          <w:bCs/>
          <w:spacing w:val="3"/>
          <w:sz w:val="24"/>
          <w:szCs w:val="24"/>
        </w:rPr>
        <w:t xml:space="preserve"> решение Нерюнгринского</w:t>
      </w:r>
      <w:proofErr w:type="gramEnd"/>
      <w:r w:rsidR="00886B1F" w:rsidRPr="00105B0D">
        <w:rPr>
          <w:rFonts w:ascii="Times New Roman" w:hAnsi="Times New Roman"/>
          <w:bCs/>
          <w:spacing w:val="3"/>
          <w:sz w:val="24"/>
          <w:szCs w:val="24"/>
        </w:rPr>
        <w:t xml:space="preserve"> районного Совета депутатов              </w:t>
      </w:r>
      <w:r w:rsidR="00886B1F" w:rsidRPr="00105B0D">
        <w:rPr>
          <w:rFonts w:ascii="Times New Roman" w:hAnsi="Times New Roman"/>
          <w:sz w:val="24"/>
          <w:szCs w:val="24"/>
        </w:rPr>
        <w:t>№ 5-11 от 27.12.2019 года)</w:t>
      </w:r>
      <w:r w:rsidR="00D869B0" w:rsidRPr="00105B0D">
        <w:rPr>
          <w:rFonts w:ascii="Times New Roman" w:hAnsi="Times New Roman"/>
          <w:bCs/>
          <w:spacing w:val="3"/>
          <w:sz w:val="24"/>
          <w:szCs w:val="24"/>
        </w:rPr>
        <w:t>.</w:t>
      </w:r>
    </w:p>
    <w:p w:rsidR="0054225F" w:rsidRPr="00105B0D" w:rsidRDefault="00D80461" w:rsidP="005902A5">
      <w:pPr>
        <w:spacing w:after="0" w:line="240" w:lineRule="auto"/>
        <w:ind w:firstLine="708"/>
        <w:jc w:val="both"/>
        <w:rPr>
          <w:rFonts w:ascii="Times New Roman" w:hAnsi="Times New Roman"/>
          <w:bCs/>
          <w:spacing w:val="3"/>
          <w:sz w:val="24"/>
          <w:szCs w:val="24"/>
        </w:rPr>
      </w:pPr>
      <w:r w:rsidRPr="00105B0D">
        <w:rPr>
          <w:rFonts w:ascii="Times New Roman" w:hAnsi="Times New Roman"/>
          <w:bCs/>
          <w:color w:val="1A1A1A" w:themeColor="background1" w:themeShade="1A"/>
          <w:spacing w:val="3"/>
          <w:sz w:val="24"/>
          <w:szCs w:val="24"/>
        </w:rPr>
        <w:t xml:space="preserve">В соответствии </w:t>
      </w:r>
      <w:r w:rsidR="007968A3" w:rsidRPr="00105B0D">
        <w:rPr>
          <w:rFonts w:ascii="Times New Roman" w:hAnsi="Times New Roman"/>
          <w:bCs/>
          <w:spacing w:val="3"/>
          <w:sz w:val="24"/>
          <w:szCs w:val="24"/>
        </w:rPr>
        <w:t xml:space="preserve">с решением Нерюнгринского районного Совета депутатов </w:t>
      </w:r>
      <w:r w:rsidR="007968A3" w:rsidRPr="00105B0D">
        <w:rPr>
          <w:rFonts w:ascii="Times New Roman" w:hAnsi="Times New Roman"/>
          <w:sz w:val="24"/>
          <w:szCs w:val="24"/>
        </w:rPr>
        <w:t>№ 5-11 от 27.12.2019 года</w:t>
      </w:r>
      <w:r w:rsidR="007968A3" w:rsidRPr="00105B0D">
        <w:rPr>
          <w:rFonts w:ascii="Times New Roman" w:hAnsi="Times New Roman"/>
          <w:bCs/>
          <w:spacing w:val="3"/>
          <w:sz w:val="24"/>
          <w:szCs w:val="24"/>
        </w:rPr>
        <w:t xml:space="preserve"> Управлению образования утверждено бюджетных ассигнований в сумме </w:t>
      </w:r>
      <w:r w:rsidR="00592EF3" w:rsidRPr="00105B0D">
        <w:rPr>
          <w:rFonts w:ascii="Times New Roman" w:hAnsi="Times New Roman"/>
          <w:bCs/>
          <w:spacing w:val="3"/>
          <w:sz w:val="24"/>
          <w:szCs w:val="24"/>
        </w:rPr>
        <w:t>2 568 021,3</w:t>
      </w:r>
      <w:r w:rsidR="007968A3" w:rsidRPr="00105B0D">
        <w:rPr>
          <w:rFonts w:ascii="Times New Roman" w:hAnsi="Times New Roman"/>
          <w:bCs/>
          <w:spacing w:val="3"/>
          <w:sz w:val="24"/>
          <w:szCs w:val="24"/>
        </w:rPr>
        <w:t xml:space="preserve"> тыс. рублей</w:t>
      </w:r>
      <w:r w:rsidR="00B272C4">
        <w:rPr>
          <w:rFonts w:ascii="Times New Roman" w:hAnsi="Times New Roman"/>
          <w:bCs/>
          <w:spacing w:val="3"/>
          <w:sz w:val="24"/>
          <w:szCs w:val="24"/>
        </w:rPr>
        <w:t>.</w:t>
      </w:r>
    </w:p>
    <w:p w:rsidR="00B272C4" w:rsidRDefault="005902A5" w:rsidP="00B272C4">
      <w:pPr>
        <w:spacing w:after="0" w:line="240" w:lineRule="auto"/>
        <w:ind w:firstLine="708"/>
        <w:jc w:val="both"/>
        <w:rPr>
          <w:rFonts w:ascii="Times New Roman" w:hAnsi="Times New Roman"/>
          <w:bCs/>
          <w:spacing w:val="3"/>
          <w:sz w:val="24"/>
          <w:szCs w:val="24"/>
        </w:rPr>
      </w:pPr>
      <w:r w:rsidRPr="00105B0D">
        <w:rPr>
          <w:rFonts w:ascii="Times New Roman" w:hAnsi="Times New Roman"/>
          <w:bCs/>
          <w:color w:val="1A1A1A" w:themeColor="background1" w:themeShade="1A"/>
          <w:spacing w:val="3"/>
          <w:sz w:val="24"/>
          <w:szCs w:val="24"/>
        </w:rPr>
        <w:t>В течение 20</w:t>
      </w:r>
      <w:r w:rsidR="00D12EBC" w:rsidRPr="00105B0D">
        <w:rPr>
          <w:rFonts w:ascii="Times New Roman" w:hAnsi="Times New Roman"/>
          <w:bCs/>
          <w:color w:val="1A1A1A" w:themeColor="background1" w:themeShade="1A"/>
          <w:spacing w:val="3"/>
          <w:sz w:val="24"/>
          <w:szCs w:val="24"/>
        </w:rPr>
        <w:t>20</w:t>
      </w:r>
      <w:r w:rsidRPr="00105B0D">
        <w:rPr>
          <w:rFonts w:ascii="Times New Roman" w:hAnsi="Times New Roman"/>
          <w:bCs/>
          <w:color w:val="1A1A1A" w:themeColor="background1" w:themeShade="1A"/>
          <w:spacing w:val="3"/>
          <w:sz w:val="24"/>
          <w:szCs w:val="24"/>
        </w:rPr>
        <w:t xml:space="preserve"> года из бюджета Республики Саха (Якутия) </w:t>
      </w:r>
      <w:r w:rsidRPr="00105B0D">
        <w:rPr>
          <w:rFonts w:ascii="Times New Roman" w:hAnsi="Times New Roman"/>
          <w:color w:val="1A1A1A" w:themeColor="background1" w:themeShade="1A"/>
          <w:sz w:val="24"/>
          <w:szCs w:val="24"/>
        </w:rPr>
        <w:t xml:space="preserve">предоставлены субсидии на софинансирование расходных обязательств, а также </w:t>
      </w:r>
      <w:r w:rsidRPr="00105B0D">
        <w:rPr>
          <w:rFonts w:ascii="Times New Roman" w:hAnsi="Times New Roman"/>
          <w:bCs/>
          <w:color w:val="1A1A1A" w:themeColor="background1" w:themeShade="1A"/>
          <w:spacing w:val="3"/>
          <w:sz w:val="24"/>
          <w:szCs w:val="24"/>
        </w:rPr>
        <w:t xml:space="preserve">произведено изменение ассигнований за счет перераспределения средств бюджета Нерюнгринского района. </w:t>
      </w:r>
      <w:r w:rsidR="009264EF" w:rsidRPr="00105B0D">
        <w:rPr>
          <w:rFonts w:ascii="Times New Roman" w:hAnsi="Times New Roman"/>
          <w:bCs/>
          <w:color w:val="1A1A1A" w:themeColor="background1" w:themeShade="1A"/>
          <w:spacing w:val="3"/>
          <w:sz w:val="24"/>
          <w:szCs w:val="24"/>
        </w:rPr>
        <w:t xml:space="preserve">С учетом внесенных изменений и дополнений </w:t>
      </w:r>
      <w:r w:rsidR="00A7728B" w:rsidRPr="00105B0D">
        <w:rPr>
          <w:rFonts w:ascii="Times New Roman" w:hAnsi="Times New Roman"/>
          <w:bCs/>
          <w:color w:val="1A1A1A" w:themeColor="background1" w:themeShade="1A"/>
          <w:spacing w:val="3"/>
          <w:sz w:val="24"/>
          <w:szCs w:val="24"/>
        </w:rPr>
        <w:t>уточненные бюджетные ассигнования на 2020 год составили</w:t>
      </w:r>
      <w:r w:rsidR="009264EF" w:rsidRPr="00105B0D">
        <w:rPr>
          <w:rFonts w:ascii="Times New Roman" w:hAnsi="Times New Roman"/>
          <w:bCs/>
          <w:color w:val="1A1A1A" w:themeColor="background1" w:themeShade="1A"/>
          <w:spacing w:val="3"/>
          <w:sz w:val="24"/>
          <w:szCs w:val="24"/>
        </w:rPr>
        <w:t xml:space="preserve"> </w:t>
      </w:r>
      <w:r w:rsidR="00D12EBC" w:rsidRPr="00105B0D">
        <w:rPr>
          <w:rFonts w:ascii="Times New Roman" w:hAnsi="Times New Roman"/>
          <w:bCs/>
          <w:spacing w:val="3"/>
          <w:sz w:val="24"/>
          <w:szCs w:val="24"/>
        </w:rPr>
        <w:t>2 9</w:t>
      </w:r>
      <w:r w:rsidR="00375815" w:rsidRPr="00105B0D">
        <w:rPr>
          <w:rFonts w:ascii="Times New Roman" w:hAnsi="Times New Roman"/>
          <w:bCs/>
          <w:spacing w:val="3"/>
          <w:sz w:val="24"/>
          <w:szCs w:val="24"/>
        </w:rPr>
        <w:t>25</w:t>
      </w:r>
      <w:r w:rsidR="00D12EBC" w:rsidRPr="00105B0D">
        <w:rPr>
          <w:rFonts w:ascii="Times New Roman" w:hAnsi="Times New Roman"/>
          <w:bCs/>
          <w:spacing w:val="3"/>
          <w:sz w:val="24"/>
          <w:szCs w:val="24"/>
        </w:rPr>
        <w:t xml:space="preserve"> </w:t>
      </w:r>
      <w:r w:rsidR="00375815" w:rsidRPr="00105B0D">
        <w:rPr>
          <w:rFonts w:ascii="Times New Roman" w:hAnsi="Times New Roman"/>
          <w:bCs/>
          <w:spacing w:val="3"/>
          <w:sz w:val="24"/>
          <w:szCs w:val="24"/>
        </w:rPr>
        <w:t>264</w:t>
      </w:r>
      <w:r w:rsidR="00D12EBC" w:rsidRPr="00105B0D">
        <w:rPr>
          <w:rFonts w:ascii="Times New Roman" w:hAnsi="Times New Roman"/>
          <w:bCs/>
          <w:spacing w:val="3"/>
          <w:sz w:val="24"/>
          <w:szCs w:val="24"/>
        </w:rPr>
        <w:t>,</w:t>
      </w:r>
      <w:r w:rsidR="00375815" w:rsidRPr="00105B0D">
        <w:rPr>
          <w:rFonts w:ascii="Times New Roman" w:hAnsi="Times New Roman"/>
          <w:bCs/>
          <w:spacing w:val="3"/>
          <w:sz w:val="24"/>
          <w:szCs w:val="24"/>
        </w:rPr>
        <w:t>2</w:t>
      </w:r>
      <w:r w:rsidR="00D12EBC" w:rsidRPr="00105B0D">
        <w:rPr>
          <w:rFonts w:ascii="Times New Roman" w:hAnsi="Times New Roman"/>
          <w:bCs/>
          <w:spacing w:val="3"/>
          <w:sz w:val="24"/>
          <w:szCs w:val="24"/>
        </w:rPr>
        <w:t xml:space="preserve"> </w:t>
      </w:r>
      <w:r w:rsidR="00EE20EE" w:rsidRPr="00105B0D">
        <w:rPr>
          <w:rFonts w:ascii="Times New Roman" w:hAnsi="Times New Roman"/>
          <w:bCs/>
          <w:spacing w:val="3"/>
          <w:sz w:val="24"/>
          <w:szCs w:val="24"/>
        </w:rPr>
        <w:t>тыс. рублей</w:t>
      </w:r>
      <w:r w:rsidR="00B272C4">
        <w:rPr>
          <w:rFonts w:ascii="Times New Roman" w:hAnsi="Times New Roman"/>
          <w:bCs/>
          <w:spacing w:val="3"/>
          <w:sz w:val="24"/>
          <w:szCs w:val="24"/>
        </w:rPr>
        <w:t xml:space="preserve">. </w:t>
      </w:r>
    </w:p>
    <w:p w:rsidR="00BB46F8" w:rsidRPr="00447F6B" w:rsidRDefault="00375815" w:rsidP="00BB46F8">
      <w:pPr>
        <w:spacing w:after="0" w:line="240" w:lineRule="auto"/>
        <w:ind w:firstLine="708"/>
        <w:jc w:val="both"/>
        <w:rPr>
          <w:rFonts w:ascii="Times New Roman" w:hAnsi="Times New Roman"/>
          <w:sz w:val="24"/>
          <w:szCs w:val="24"/>
        </w:rPr>
      </w:pPr>
      <w:r w:rsidRPr="00105B0D">
        <w:rPr>
          <w:rFonts w:ascii="Times New Roman" w:hAnsi="Times New Roman"/>
          <w:bCs/>
          <w:spacing w:val="3"/>
          <w:sz w:val="24"/>
          <w:szCs w:val="24"/>
        </w:rPr>
        <w:lastRenderedPageBreak/>
        <w:t>В соответствии с предоставленной на проверку годовой отчетност</w:t>
      </w:r>
      <w:r w:rsidR="00105B0D" w:rsidRPr="00105B0D">
        <w:rPr>
          <w:rFonts w:ascii="Times New Roman" w:hAnsi="Times New Roman"/>
          <w:bCs/>
          <w:spacing w:val="3"/>
          <w:sz w:val="24"/>
          <w:szCs w:val="24"/>
        </w:rPr>
        <w:t>ью</w:t>
      </w:r>
      <w:r w:rsidRPr="00105B0D">
        <w:rPr>
          <w:rFonts w:ascii="Times New Roman" w:hAnsi="Times New Roman"/>
          <w:bCs/>
          <w:spacing w:val="3"/>
          <w:sz w:val="24"/>
          <w:szCs w:val="24"/>
        </w:rPr>
        <w:t xml:space="preserve"> Управления образования</w:t>
      </w:r>
      <w:r w:rsidR="00105B0D" w:rsidRPr="00105B0D">
        <w:rPr>
          <w:rFonts w:ascii="Times New Roman" w:hAnsi="Times New Roman"/>
          <w:bCs/>
          <w:spacing w:val="3"/>
          <w:sz w:val="24"/>
          <w:szCs w:val="24"/>
        </w:rPr>
        <w:t>, н</w:t>
      </w:r>
      <w:r w:rsidRPr="00105B0D">
        <w:rPr>
          <w:rFonts w:ascii="Times New Roman" w:hAnsi="Times New Roman"/>
          <w:bCs/>
          <w:spacing w:val="3"/>
          <w:sz w:val="24"/>
          <w:szCs w:val="24"/>
        </w:rPr>
        <w:t xml:space="preserve">а 2020 год </w:t>
      </w:r>
      <w:r w:rsidR="001448C2" w:rsidRPr="00105B0D">
        <w:rPr>
          <w:rFonts w:ascii="Times New Roman" w:hAnsi="Times New Roman"/>
          <w:bCs/>
          <w:spacing w:val="3"/>
          <w:sz w:val="24"/>
          <w:szCs w:val="24"/>
        </w:rPr>
        <w:t xml:space="preserve">утверждены бюджетные назначения в сумме 2 913 277,8 тыс. рублей, </w:t>
      </w:r>
      <w:r w:rsidR="00BB46F8" w:rsidRPr="00105B0D">
        <w:rPr>
          <w:rFonts w:ascii="Times New Roman" w:hAnsi="Times New Roman"/>
          <w:bCs/>
          <w:spacing w:val="3"/>
          <w:sz w:val="24"/>
          <w:szCs w:val="24"/>
        </w:rPr>
        <w:t xml:space="preserve">что не соответствует Решению Нерюнгринского районного Совета депутатов </w:t>
      </w:r>
      <w:r w:rsidR="00886B1F" w:rsidRPr="00105B0D">
        <w:rPr>
          <w:rFonts w:ascii="Times New Roman" w:hAnsi="Times New Roman"/>
          <w:bCs/>
          <w:spacing w:val="3"/>
          <w:sz w:val="24"/>
          <w:szCs w:val="24"/>
        </w:rPr>
        <w:t xml:space="preserve">          </w:t>
      </w:r>
      <w:r w:rsidR="000A53B3" w:rsidRPr="00105B0D">
        <w:rPr>
          <w:rFonts w:ascii="Times New Roman" w:hAnsi="Times New Roman"/>
          <w:sz w:val="24"/>
          <w:szCs w:val="24"/>
        </w:rPr>
        <w:t xml:space="preserve">№ </w:t>
      </w:r>
      <w:r w:rsidR="00D12EBC" w:rsidRPr="00105B0D">
        <w:rPr>
          <w:rFonts w:ascii="Times New Roman" w:hAnsi="Times New Roman"/>
          <w:sz w:val="24"/>
          <w:szCs w:val="24"/>
        </w:rPr>
        <w:t>5</w:t>
      </w:r>
      <w:r w:rsidR="000A53B3" w:rsidRPr="00105B0D">
        <w:rPr>
          <w:rFonts w:ascii="Times New Roman" w:hAnsi="Times New Roman"/>
          <w:sz w:val="24"/>
          <w:szCs w:val="24"/>
        </w:rPr>
        <w:t>-</w:t>
      </w:r>
      <w:r w:rsidR="00D12EBC" w:rsidRPr="00105B0D">
        <w:rPr>
          <w:rFonts w:ascii="Times New Roman" w:hAnsi="Times New Roman"/>
          <w:sz w:val="24"/>
          <w:szCs w:val="24"/>
        </w:rPr>
        <w:t>11</w:t>
      </w:r>
      <w:r w:rsidR="000A53B3" w:rsidRPr="00105B0D">
        <w:rPr>
          <w:rFonts w:ascii="Times New Roman" w:hAnsi="Times New Roman"/>
          <w:sz w:val="24"/>
          <w:szCs w:val="24"/>
        </w:rPr>
        <w:t xml:space="preserve"> от 2</w:t>
      </w:r>
      <w:r w:rsidR="00D12EBC" w:rsidRPr="00105B0D">
        <w:rPr>
          <w:rFonts w:ascii="Times New Roman" w:hAnsi="Times New Roman"/>
          <w:sz w:val="24"/>
          <w:szCs w:val="24"/>
        </w:rPr>
        <w:t>7</w:t>
      </w:r>
      <w:r w:rsidR="000A53B3" w:rsidRPr="00105B0D">
        <w:rPr>
          <w:rFonts w:ascii="Times New Roman" w:hAnsi="Times New Roman"/>
          <w:sz w:val="24"/>
          <w:szCs w:val="24"/>
        </w:rPr>
        <w:t>.12.201</w:t>
      </w:r>
      <w:r w:rsidR="00D12EBC" w:rsidRPr="00105B0D">
        <w:rPr>
          <w:rFonts w:ascii="Times New Roman" w:hAnsi="Times New Roman"/>
          <w:sz w:val="24"/>
          <w:szCs w:val="24"/>
        </w:rPr>
        <w:t>9</w:t>
      </w:r>
      <w:r w:rsidR="000A53B3" w:rsidRPr="00105B0D">
        <w:rPr>
          <w:rFonts w:ascii="Times New Roman" w:hAnsi="Times New Roman"/>
          <w:sz w:val="24"/>
          <w:szCs w:val="24"/>
        </w:rPr>
        <w:t xml:space="preserve"> года</w:t>
      </w:r>
      <w:r w:rsidR="00BB46F8" w:rsidRPr="00105B0D">
        <w:rPr>
          <w:rFonts w:ascii="Times New Roman" w:hAnsi="Times New Roman"/>
          <w:sz w:val="24"/>
          <w:szCs w:val="24"/>
        </w:rPr>
        <w:t xml:space="preserve">. </w:t>
      </w:r>
      <w:r w:rsidR="00337BBA">
        <w:rPr>
          <w:rFonts w:ascii="Times New Roman" w:hAnsi="Times New Roman"/>
          <w:sz w:val="24"/>
          <w:szCs w:val="24"/>
        </w:rPr>
        <w:t xml:space="preserve">Отклонение составило </w:t>
      </w:r>
      <w:r w:rsidR="00337BBA" w:rsidRPr="00447F6B">
        <w:rPr>
          <w:rFonts w:ascii="Times New Roman" w:hAnsi="Times New Roman"/>
          <w:sz w:val="24"/>
          <w:szCs w:val="24"/>
        </w:rPr>
        <w:t>11 986,4</w:t>
      </w:r>
      <w:r w:rsidR="00BB46F8" w:rsidRPr="00447F6B">
        <w:rPr>
          <w:rFonts w:ascii="Times New Roman" w:hAnsi="Times New Roman"/>
          <w:sz w:val="24"/>
          <w:szCs w:val="24"/>
        </w:rPr>
        <w:t xml:space="preserve"> тыс. рублей.</w:t>
      </w:r>
    </w:p>
    <w:p w:rsidR="006D7AD8" w:rsidRPr="006D7AD8" w:rsidRDefault="00BB46F8" w:rsidP="006D7AD8">
      <w:pPr>
        <w:spacing w:after="0" w:line="240" w:lineRule="auto"/>
        <w:ind w:firstLine="708"/>
        <w:jc w:val="both"/>
        <w:rPr>
          <w:rFonts w:ascii="Times New Roman" w:hAnsi="Times New Roman"/>
          <w:color w:val="1A1A1A" w:themeColor="background1" w:themeShade="1A"/>
          <w:sz w:val="24"/>
          <w:szCs w:val="24"/>
        </w:rPr>
      </w:pPr>
      <w:proofErr w:type="gramStart"/>
      <w:r w:rsidRPr="004175E4">
        <w:rPr>
          <w:rFonts w:ascii="Times New Roman" w:hAnsi="Times New Roman"/>
          <w:bCs/>
          <w:spacing w:val="3"/>
          <w:sz w:val="24"/>
          <w:szCs w:val="24"/>
        </w:rPr>
        <w:t>Контрольно-счетной палатой установлено, что в</w:t>
      </w:r>
      <w:r w:rsidRPr="004175E4">
        <w:rPr>
          <w:rFonts w:ascii="Times New Roman" w:hAnsi="Times New Roman"/>
          <w:sz w:val="24"/>
        </w:rPr>
        <w:t xml:space="preserve">озникновение расхождений бюджетной </w:t>
      </w:r>
      <w:r w:rsidR="00A323D2">
        <w:rPr>
          <w:rFonts w:ascii="Times New Roman" w:hAnsi="Times New Roman"/>
          <w:sz w:val="24"/>
        </w:rPr>
        <w:t>годовой</w:t>
      </w:r>
      <w:r w:rsidRPr="004175E4">
        <w:rPr>
          <w:rFonts w:ascii="Times New Roman" w:hAnsi="Times New Roman"/>
          <w:sz w:val="24"/>
        </w:rPr>
        <w:t xml:space="preserve"> отчетности с решением о бюджете Нерюнгринского района </w:t>
      </w:r>
      <w:r w:rsidR="00A323D2" w:rsidRPr="00105B0D">
        <w:rPr>
          <w:rFonts w:ascii="Times New Roman" w:hAnsi="Times New Roman"/>
          <w:sz w:val="24"/>
          <w:szCs w:val="24"/>
        </w:rPr>
        <w:t>№ 5-11 от 27.12.2019 года</w:t>
      </w:r>
      <w:r w:rsidR="00A323D2" w:rsidRPr="004175E4">
        <w:rPr>
          <w:rFonts w:ascii="Times New Roman" w:hAnsi="Times New Roman"/>
          <w:sz w:val="24"/>
        </w:rPr>
        <w:t xml:space="preserve"> </w:t>
      </w:r>
      <w:r w:rsidRPr="004175E4">
        <w:rPr>
          <w:rFonts w:ascii="Times New Roman" w:hAnsi="Times New Roman"/>
          <w:sz w:val="24"/>
        </w:rPr>
        <w:t>на 20</w:t>
      </w:r>
      <w:r w:rsidR="00A323D2">
        <w:rPr>
          <w:rFonts w:ascii="Times New Roman" w:hAnsi="Times New Roman"/>
          <w:sz w:val="24"/>
        </w:rPr>
        <w:t>20</w:t>
      </w:r>
      <w:r w:rsidRPr="004175E4">
        <w:rPr>
          <w:rFonts w:ascii="Times New Roman" w:hAnsi="Times New Roman"/>
          <w:sz w:val="24"/>
        </w:rPr>
        <w:t xml:space="preserve"> год обусловлено тем, что Управлению образования </w:t>
      </w:r>
      <w:r w:rsidRPr="004175E4">
        <w:rPr>
          <w:rFonts w:ascii="Times New Roman" w:hAnsi="Times New Roman"/>
          <w:color w:val="1A1A1A" w:themeColor="background1" w:themeShade="1A"/>
          <w:sz w:val="24"/>
          <w:szCs w:val="24"/>
        </w:rPr>
        <w:t>в конце 20</w:t>
      </w:r>
      <w:r w:rsidR="00A323D2">
        <w:rPr>
          <w:rFonts w:ascii="Times New Roman" w:hAnsi="Times New Roman"/>
          <w:color w:val="1A1A1A" w:themeColor="background1" w:themeShade="1A"/>
          <w:sz w:val="24"/>
          <w:szCs w:val="24"/>
        </w:rPr>
        <w:t>20</w:t>
      </w:r>
      <w:r w:rsidRPr="004175E4">
        <w:rPr>
          <w:rFonts w:ascii="Times New Roman" w:hAnsi="Times New Roman"/>
          <w:color w:val="1A1A1A" w:themeColor="background1" w:themeShade="1A"/>
          <w:sz w:val="24"/>
          <w:szCs w:val="24"/>
        </w:rPr>
        <w:t xml:space="preserve"> года произв</w:t>
      </w:r>
      <w:r w:rsidR="000A3643" w:rsidRPr="004175E4">
        <w:rPr>
          <w:rFonts w:ascii="Times New Roman" w:hAnsi="Times New Roman"/>
          <w:color w:val="1A1A1A" w:themeColor="background1" w:themeShade="1A"/>
          <w:sz w:val="24"/>
          <w:szCs w:val="24"/>
        </w:rPr>
        <w:t>едено</w:t>
      </w:r>
      <w:r w:rsidRPr="004175E4">
        <w:rPr>
          <w:rFonts w:ascii="Times New Roman" w:hAnsi="Times New Roman"/>
          <w:color w:val="1A1A1A" w:themeColor="background1" w:themeShade="1A"/>
          <w:sz w:val="24"/>
          <w:szCs w:val="24"/>
        </w:rPr>
        <w:t xml:space="preserve"> изменени</w:t>
      </w:r>
      <w:r w:rsidR="000A3643" w:rsidRPr="004175E4">
        <w:rPr>
          <w:rFonts w:ascii="Times New Roman" w:hAnsi="Times New Roman"/>
          <w:color w:val="1A1A1A" w:themeColor="background1" w:themeShade="1A"/>
          <w:sz w:val="24"/>
          <w:szCs w:val="24"/>
        </w:rPr>
        <w:t>е</w:t>
      </w:r>
      <w:r w:rsidRPr="004175E4">
        <w:rPr>
          <w:rFonts w:ascii="Times New Roman" w:hAnsi="Times New Roman"/>
          <w:color w:val="1A1A1A" w:themeColor="background1" w:themeShade="1A"/>
          <w:sz w:val="24"/>
          <w:szCs w:val="24"/>
        </w:rPr>
        <w:t xml:space="preserve"> лимитов бюджетных обязательств и бюджетных ассигнований, согласно уведомлени</w:t>
      </w:r>
      <w:r w:rsidR="00FC687E" w:rsidRPr="004175E4">
        <w:rPr>
          <w:rFonts w:ascii="Times New Roman" w:hAnsi="Times New Roman"/>
          <w:color w:val="1A1A1A" w:themeColor="background1" w:themeShade="1A"/>
          <w:sz w:val="24"/>
          <w:szCs w:val="24"/>
        </w:rPr>
        <w:t>й</w:t>
      </w:r>
      <w:r w:rsidRPr="004175E4">
        <w:rPr>
          <w:rFonts w:ascii="Times New Roman" w:hAnsi="Times New Roman"/>
          <w:color w:val="1A1A1A" w:themeColor="background1" w:themeShade="1A"/>
          <w:sz w:val="24"/>
          <w:szCs w:val="24"/>
        </w:rPr>
        <w:t xml:space="preserve"> управления финансов Нерюнгринской районной администрации</w:t>
      </w:r>
      <w:r w:rsidR="00641AC2">
        <w:rPr>
          <w:rFonts w:ascii="Times New Roman" w:hAnsi="Times New Roman"/>
          <w:color w:val="1A1A1A" w:themeColor="background1" w:themeShade="1A"/>
          <w:sz w:val="24"/>
          <w:szCs w:val="24"/>
        </w:rPr>
        <w:t xml:space="preserve"> № 1-162 от </w:t>
      </w:r>
      <w:r w:rsidR="00641AC2" w:rsidRPr="00641AC2">
        <w:rPr>
          <w:rFonts w:ascii="Times New Roman" w:hAnsi="Times New Roman"/>
          <w:color w:val="1A1A1A" w:themeColor="background1" w:themeShade="1A"/>
          <w:sz w:val="24"/>
          <w:szCs w:val="24"/>
        </w:rPr>
        <w:t>18.12.2020</w:t>
      </w:r>
      <w:r w:rsidR="00641AC2">
        <w:rPr>
          <w:rFonts w:ascii="Times New Roman" w:hAnsi="Times New Roman"/>
          <w:color w:val="1A1A1A" w:themeColor="background1" w:themeShade="1A"/>
          <w:sz w:val="24"/>
          <w:szCs w:val="24"/>
        </w:rPr>
        <w:t xml:space="preserve"> г.</w:t>
      </w:r>
      <w:r w:rsidR="00FC05E1">
        <w:rPr>
          <w:rFonts w:ascii="Times New Roman" w:hAnsi="Times New Roman"/>
          <w:color w:val="1A1A1A" w:themeColor="background1" w:themeShade="1A"/>
          <w:sz w:val="24"/>
          <w:szCs w:val="24"/>
        </w:rPr>
        <w:t>,</w:t>
      </w:r>
      <w:r w:rsidR="00B62B7B">
        <w:rPr>
          <w:rFonts w:ascii="Times New Roman" w:hAnsi="Times New Roman"/>
          <w:color w:val="1A1A1A" w:themeColor="background1" w:themeShade="1A"/>
          <w:sz w:val="24"/>
          <w:szCs w:val="24"/>
        </w:rPr>
        <w:t xml:space="preserve"> № 9-56 от 11.12.2020 г., № </w:t>
      </w:r>
      <w:r w:rsidR="008A142E">
        <w:rPr>
          <w:rFonts w:ascii="Times New Roman" w:hAnsi="Times New Roman"/>
          <w:color w:val="1A1A1A" w:themeColor="background1" w:themeShade="1A"/>
          <w:sz w:val="24"/>
          <w:szCs w:val="24"/>
        </w:rPr>
        <w:t>9-87 от 30.12.2020 г., № 14-19 от</w:t>
      </w:r>
      <w:proofErr w:type="gramEnd"/>
      <w:r w:rsidR="008A142E">
        <w:rPr>
          <w:rFonts w:ascii="Times New Roman" w:hAnsi="Times New Roman"/>
          <w:color w:val="1A1A1A" w:themeColor="background1" w:themeShade="1A"/>
          <w:sz w:val="24"/>
          <w:szCs w:val="24"/>
        </w:rPr>
        <w:t xml:space="preserve"> </w:t>
      </w:r>
      <w:proofErr w:type="gramStart"/>
      <w:r w:rsidR="008A142E">
        <w:rPr>
          <w:rFonts w:ascii="Times New Roman" w:hAnsi="Times New Roman"/>
          <w:color w:val="1A1A1A" w:themeColor="background1" w:themeShade="1A"/>
          <w:sz w:val="24"/>
          <w:szCs w:val="24"/>
        </w:rPr>
        <w:t xml:space="preserve">10.12.2020 г., </w:t>
      </w:r>
      <w:r w:rsidR="005F00D8">
        <w:rPr>
          <w:rFonts w:ascii="Times New Roman" w:hAnsi="Times New Roman"/>
          <w:color w:val="1A1A1A" w:themeColor="background1" w:themeShade="1A"/>
          <w:sz w:val="24"/>
          <w:szCs w:val="24"/>
        </w:rPr>
        <w:t xml:space="preserve">№ 14-55 от 22.12.2020 г., № 2-246 от 18.12.2020 г., № 13-12 от 03.12.2020 г., </w:t>
      </w:r>
      <w:r w:rsidR="00FC05E1">
        <w:rPr>
          <w:rFonts w:ascii="Times New Roman" w:hAnsi="Times New Roman"/>
          <w:color w:val="1A1A1A" w:themeColor="background1" w:themeShade="1A"/>
          <w:sz w:val="24"/>
          <w:szCs w:val="24"/>
        </w:rPr>
        <w:t xml:space="preserve">№ 3-71 от 28.12.2020 г. на сумму 60 007,3 </w:t>
      </w:r>
      <w:r w:rsidR="00FC05E1" w:rsidRPr="00FC05E1">
        <w:rPr>
          <w:rFonts w:ascii="Times New Roman" w:hAnsi="Times New Roman"/>
          <w:color w:val="1A1A1A" w:themeColor="background1" w:themeShade="1A"/>
          <w:sz w:val="24"/>
          <w:szCs w:val="24"/>
        </w:rPr>
        <w:t>тыс. рублей</w:t>
      </w:r>
      <w:r w:rsidR="00005CC5">
        <w:rPr>
          <w:rFonts w:ascii="Times New Roman" w:hAnsi="Times New Roman"/>
          <w:color w:val="1A1A1A" w:themeColor="background1" w:themeShade="1A"/>
          <w:sz w:val="24"/>
          <w:szCs w:val="24"/>
        </w:rPr>
        <w:t xml:space="preserve">, </w:t>
      </w:r>
      <w:r w:rsidR="00B276B3">
        <w:rPr>
          <w:rFonts w:ascii="Times New Roman" w:hAnsi="Times New Roman"/>
          <w:color w:val="1A1A1A" w:themeColor="background1" w:themeShade="1A"/>
          <w:sz w:val="24"/>
          <w:szCs w:val="24"/>
        </w:rPr>
        <w:t>на основании Постановления Нерюнгринской районной администрации от 24.12.2020 г. № 1943</w:t>
      </w:r>
      <w:r w:rsidR="00542415">
        <w:rPr>
          <w:rFonts w:ascii="Times New Roman" w:hAnsi="Times New Roman"/>
          <w:color w:val="1A1A1A" w:themeColor="background1" w:themeShade="1A"/>
          <w:sz w:val="24"/>
          <w:szCs w:val="24"/>
        </w:rPr>
        <w:t xml:space="preserve"> на сумму </w:t>
      </w:r>
      <w:r w:rsidR="00A24CA8">
        <w:rPr>
          <w:rFonts w:ascii="Times New Roman" w:hAnsi="Times New Roman"/>
          <w:color w:val="1A1A1A" w:themeColor="background1" w:themeShade="1A"/>
          <w:sz w:val="24"/>
          <w:szCs w:val="24"/>
        </w:rPr>
        <w:t xml:space="preserve">3 179,7 тыс. рублей (повышение оплаты труда работников учреждений Нерюнгринского района), </w:t>
      </w:r>
      <w:r w:rsidR="006D7AD8">
        <w:rPr>
          <w:rFonts w:ascii="Times New Roman" w:hAnsi="Times New Roman"/>
          <w:color w:val="1A1A1A" w:themeColor="background1" w:themeShade="1A"/>
          <w:sz w:val="24"/>
          <w:szCs w:val="24"/>
        </w:rPr>
        <w:t xml:space="preserve">на основании </w:t>
      </w:r>
      <w:r w:rsidR="006D7AD8" w:rsidRPr="006D7AD8">
        <w:rPr>
          <w:rFonts w:ascii="Times New Roman" w:hAnsi="Times New Roman"/>
          <w:color w:val="1A1A1A" w:themeColor="background1" w:themeShade="1A"/>
          <w:sz w:val="24"/>
          <w:szCs w:val="24"/>
        </w:rPr>
        <w:t>Закон</w:t>
      </w:r>
      <w:r w:rsidR="006D7AD8">
        <w:rPr>
          <w:rFonts w:ascii="Times New Roman" w:hAnsi="Times New Roman"/>
          <w:color w:val="1A1A1A" w:themeColor="background1" w:themeShade="1A"/>
          <w:sz w:val="24"/>
          <w:szCs w:val="24"/>
        </w:rPr>
        <w:t>а</w:t>
      </w:r>
      <w:r w:rsidR="006D7AD8" w:rsidRPr="006D7AD8">
        <w:rPr>
          <w:rFonts w:ascii="Times New Roman" w:hAnsi="Times New Roman"/>
          <w:color w:val="1A1A1A" w:themeColor="background1" w:themeShade="1A"/>
          <w:sz w:val="24"/>
          <w:szCs w:val="24"/>
        </w:rPr>
        <w:t xml:space="preserve"> Республики Саха (Якутия) от 18</w:t>
      </w:r>
      <w:r w:rsidR="006D7AD8">
        <w:rPr>
          <w:rFonts w:ascii="Times New Roman" w:hAnsi="Times New Roman"/>
          <w:color w:val="1A1A1A" w:themeColor="background1" w:themeShade="1A"/>
          <w:sz w:val="24"/>
          <w:szCs w:val="24"/>
        </w:rPr>
        <w:t>.06.</w:t>
      </w:r>
      <w:r w:rsidR="006D7AD8" w:rsidRPr="006D7AD8">
        <w:rPr>
          <w:rFonts w:ascii="Times New Roman" w:hAnsi="Times New Roman"/>
          <w:color w:val="1A1A1A" w:themeColor="background1" w:themeShade="1A"/>
          <w:sz w:val="24"/>
          <w:szCs w:val="24"/>
        </w:rPr>
        <w:t>2020 г. 2250-З N 409-VI</w:t>
      </w:r>
      <w:r w:rsidR="006D7AD8">
        <w:rPr>
          <w:rFonts w:ascii="Times New Roman" w:hAnsi="Times New Roman"/>
          <w:color w:val="1A1A1A" w:themeColor="background1" w:themeShade="1A"/>
          <w:sz w:val="24"/>
          <w:szCs w:val="24"/>
        </w:rPr>
        <w:t xml:space="preserve"> «</w:t>
      </w:r>
      <w:r w:rsidR="006D7AD8" w:rsidRPr="006D7AD8">
        <w:rPr>
          <w:rFonts w:ascii="Times New Roman" w:hAnsi="Times New Roman"/>
          <w:color w:val="1A1A1A" w:themeColor="background1" w:themeShade="1A"/>
          <w:sz w:val="24"/>
          <w:szCs w:val="24"/>
        </w:rPr>
        <w:t>О</w:t>
      </w:r>
      <w:proofErr w:type="gramEnd"/>
      <w:r w:rsidR="006D7AD8" w:rsidRPr="006D7AD8">
        <w:rPr>
          <w:rFonts w:ascii="Times New Roman" w:hAnsi="Times New Roman"/>
          <w:color w:val="1A1A1A" w:themeColor="background1" w:themeShade="1A"/>
          <w:sz w:val="24"/>
          <w:szCs w:val="24"/>
        </w:rPr>
        <w:t xml:space="preserve"> </w:t>
      </w:r>
      <w:proofErr w:type="gramStart"/>
      <w:r w:rsidR="006D7AD8" w:rsidRPr="006D7AD8">
        <w:rPr>
          <w:rFonts w:ascii="Times New Roman" w:hAnsi="Times New Roman"/>
          <w:color w:val="1A1A1A" w:themeColor="background1" w:themeShade="1A"/>
          <w:sz w:val="24"/>
          <w:szCs w:val="24"/>
        </w:rPr>
        <w:t xml:space="preserve">прекращении осуществления органами местного самоуправления муниципальных районов и городского округа Республики Саха (Якутия) переданных им отдельных государственных полномочий по социальной поддержке детей-сирот и детей, оставшихся без попечения родителей, и о внесении изменений в Закон Республики Саха (Якутия) </w:t>
      </w:r>
      <w:r w:rsidR="006D7AD8">
        <w:rPr>
          <w:rFonts w:ascii="Times New Roman" w:hAnsi="Times New Roman"/>
          <w:color w:val="1A1A1A" w:themeColor="background1" w:themeShade="1A"/>
          <w:sz w:val="24"/>
          <w:szCs w:val="24"/>
        </w:rPr>
        <w:t>«</w:t>
      </w:r>
      <w:r w:rsidR="006D7AD8" w:rsidRPr="006D7AD8">
        <w:rPr>
          <w:rFonts w:ascii="Times New Roman" w:hAnsi="Times New Roman"/>
          <w:color w:val="1A1A1A" w:themeColor="background1" w:themeShade="1A"/>
          <w:sz w:val="24"/>
          <w:szCs w:val="24"/>
        </w:rPr>
        <w:t>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социальной поддержке детей-сирот и детей, оставшихся</w:t>
      </w:r>
      <w:proofErr w:type="gramEnd"/>
      <w:r w:rsidR="006D7AD8" w:rsidRPr="006D7AD8">
        <w:rPr>
          <w:rFonts w:ascii="Times New Roman" w:hAnsi="Times New Roman"/>
          <w:color w:val="1A1A1A" w:themeColor="background1" w:themeShade="1A"/>
          <w:sz w:val="24"/>
          <w:szCs w:val="24"/>
        </w:rPr>
        <w:t xml:space="preserve"> без попечения родителей</w:t>
      </w:r>
      <w:r w:rsidR="006D7AD8">
        <w:rPr>
          <w:rFonts w:ascii="Times New Roman" w:hAnsi="Times New Roman"/>
          <w:color w:val="1A1A1A" w:themeColor="background1" w:themeShade="1A"/>
          <w:sz w:val="24"/>
          <w:szCs w:val="24"/>
        </w:rPr>
        <w:t>» на сумму – 75</w:t>
      </w:r>
      <w:r w:rsidR="000D3A47">
        <w:rPr>
          <w:rFonts w:ascii="Times New Roman" w:hAnsi="Times New Roman"/>
          <w:color w:val="1A1A1A" w:themeColor="background1" w:themeShade="1A"/>
          <w:sz w:val="24"/>
          <w:szCs w:val="24"/>
        </w:rPr>
        <w:t> 155,6 тыс. рублей</w:t>
      </w:r>
      <w:r w:rsidR="0097615E">
        <w:rPr>
          <w:rFonts w:ascii="Times New Roman" w:hAnsi="Times New Roman"/>
          <w:color w:val="1A1A1A" w:themeColor="background1" w:themeShade="1A"/>
          <w:sz w:val="24"/>
          <w:szCs w:val="24"/>
        </w:rPr>
        <w:t xml:space="preserve">, </w:t>
      </w:r>
      <w:r w:rsidR="00E3461C">
        <w:rPr>
          <w:rFonts w:ascii="Times New Roman" w:hAnsi="Times New Roman"/>
          <w:color w:val="1A1A1A" w:themeColor="background1" w:themeShade="1A"/>
          <w:sz w:val="24"/>
          <w:szCs w:val="24"/>
        </w:rPr>
        <w:t>за счет уменьшения субсидии подведомственным учреждениям на выплату компенсации «Предоставление мер социальной поддержки педагогическим работникам</w:t>
      </w:r>
      <w:r w:rsidR="00FC3326">
        <w:rPr>
          <w:rFonts w:ascii="Times New Roman" w:hAnsi="Times New Roman"/>
          <w:color w:val="1A1A1A" w:themeColor="background1" w:themeShade="1A"/>
          <w:sz w:val="24"/>
          <w:szCs w:val="24"/>
        </w:rPr>
        <w:t xml:space="preserve"> муниципальных образовательных учреждений</w:t>
      </w:r>
      <w:r w:rsidR="00E3461C">
        <w:rPr>
          <w:rFonts w:ascii="Times New Roman" w:hAnsi="Times New Roman"/>
          <w:color w:val="1A1A1A" w:themeColor="background1" w:themeShade="1A"/>
          <w:sz w:val="24"/>
          <w:szCs w:val="24"/>
        </w:rPr>
        <w:t xml:space="preserve">, проживающим </w:t>
      </w:r>
      <w:r w:rsidR="00FC3326">
        <w:rPr>
          <w:rFonts w:ascii="Times New Roman" w:hAnsi="Times New Roman"/>
          <w:color w:val="1A1A1A" w:themeColor="background1" w:themeShade="1A"/>
          <w:sz w:val="24"/>
          <w:szCs w:val="24"/>
        </w:rPr>
        <w:t xml:space="preserve">и работающим в сельских населенных пунктах, рабочих поселках (поселках городского типа)» на сумму 17,8 </w:t>
      </w:r>
      <w:r w:rsidR="0046444E">
        <w:rPr>
          <w:rFonts w:ascii="Times New Roman" w:hAnsi="Times New Roman"/>
          <w:color w:val="1A1A1A" w:themeColor="background1" w:themeShade="1A"/>
          <w:sz w:val="24"/>
          <w:szCs w:val="24"/>
        </w:rPr>
        <w:t xml:space="preserve"> тыс. рублей.</w:t>
      </w:r>
    </w:p>
    <w:p w:rsidR="00D6411B" w:rsidRPr="005A738C" w:rsidRDefault="00E44AA7" w:rsidP="00BF7FDC">
      <w:pPr>
        <w:spacing w:after="0" w:line="240" w:lineRule="auto"/>
        <w:ind w:firstLine="708"/>
        <w:jc w:val="both"/>
        <w:rPr>
          <w:rFonts w:ascii="Times New Roman" w:hAnsi="Times New Roman"/>
          <w:bCs/>
          <w:spacing w:val="3"/>
          <w:sz w:val="24"/>
          <w:szCs w:val="24"/>
        </w:rPr>
      </w:pPr>
      <w:r w:rsidRPr="003F713F">
        <w:rPr>
          <w:rFonts w:ascii="Times New Roman" w:hAnsi="Times New Roman"/>
          <w:bCs/>
          <w:spacing w:val="3"/>
          <w:sz w:val="24"/>
          <w:szCs w:val="24"/>
        </w:rPr>
        <w:t>В 20</w:t>
      </w:r>
      <w:r w:rsidR="0046444E">
        <w:rPr>
          <w:rFonts w:ascii="Times New Roman" w:hAnsi="Times New Roman"/>
          <w:bCs/>
          <w:spacing w:val="3"/>
          <w:sz w:val="24"/>
          <w:szCs w:val="24"/>
        </w:rPr>
        <w:t>20</w:t>
      </w:r>
      <w:r w:rsidRPr="003F713F">
        <w:rPr>
          <w:rFonts w:ascii="Times New Roman" w:hAnsi="Times New Roman"/>
          <w:bCs/>
          <w:spacing w:val="3"/>
          <w:sz w:val="24"/>
          <w:szCs w:val="24"/>
        </w:rPr>
        <w:t xml:space="preserve"> году Управлением образования </w:t>
      </w:r>
      <w:r w:rsidR="002360D4" w:rsidRPr="003F713F">
        <w:rPr>
          <w:rFonts w:ascii="Times New Roman" w:hAnsi="Times New Roman"/>
          <w:bCs/>
          <w:spacing w:val="3"/>
          <w:sz w:val="24"/>
          <w:szCs w:val="24"/>
        </w:rPr>
        <w:t>освоено</w:t>
      </w:r>
      <w:r w:rsidR="000461AD">
        <w:rPr>
          <w:rFonts w:ascii="Times New Roman" w:hAnsi="Times New Roman"/>
          <w:bCs/>
          <w:spacing w:val="3"/>
          <w:sz w:val="24"/>
          <w:szCs w:val="24"/>
        </w:rPr>
        <w:t xml:space="preserve"> </w:t>
      </w:r>
      <w:r w:rsidR="0046444E" w:rsidRPr="0046444E">
        <w:rPr>
          <w:rFonts w:ascii="Times New Roman" w:eastAsia="Times New Roman" w:hAnsi="Times New Roman"/>
          <w:bCs/>
          <w:color w:val="000000"/>
          <w:sz w:val="24"/>
          <w:szCs w:val="24"/>
          <w:lang w:eastAsia="ru-RU"/>
        </w:rPr>
        <w:t>2 910 018,</w:t>
      </w:r>
      <w:r w:rsidR="0046444E">
        <w:rPr>
          <w:rFonts w:ascii="Times New Roman" w:eastAsia="Times New Roman" w:hAnsi="Times New Roman"/>
          <w:bCs/>
          <w:color w:val="000000"/>
          <w:sz w:val="24"/>
          <w:szCs w:val="24"/>
          <w:lang w:eastAsia="ru-RU"/>
        </w:rPr>
        <w:t>8</w:t>
      </w:r>
      <w:r w:rsidR="002360D4" w:rsidRPr="003F713F">
        <w:rPr>
          <w:rFonts w:ascii="Times New Roman" w:hAnsi="Times New Roman"/>
          <w:b/>
          <w:bCs/>
          <w:spacing w:val="3"/>
          <w:sz w:val="24"/>
          <w:szCs w:val="24"/>
        </w:rPr>
        <w:t xml:space="preserve"> </w:t>
      </w:r>
      <w:r w:rsidR="002360D4" w:rsidRPr="003F713F">
        <w:rPr>
          <w:rFonts w:ascii="Times New Roman" w:hAnsi="Times New Roman"/>
          <w:bCs/>
          <w:spacing w:val="3"/>
          <w:sz w:val="24"/>
          <w:szCs w:val="24"/>
        </w:rPr>
        <w:t>тыс.</w:t>
      </w:r>
      <w:r w:rsidR="001E2CBA" w:rsidRPr="003F713F">
        <w:rPr>
          <w:rFonts w:ascii="Times New Roman" w:hAnsi="Times New Roman"/>
          <w:bCs/>
          <w:spacing w:val="3"/>
          <w:sz w:val="24"/>
          <w:szCs w:val="24"/>
        </w:rPr>
        <w:t xml:space="preserve"> </w:t>
      </w:r>
      <w:r w:rsidR="002360D4" w:rsidRPr="003F713F">
        <w:rPr>
          <w:rFonts w:ascii="Times New Roman" w:hAnsi="Times New Roman"/>
          <w:bCs/>
          <w:spacing w:val="3"/>
          <w:sz w:val="24"/>
          <w:szCs w:val="24"/>
        </w:rPr>
        <w:t>руб</w:t>
      </w:r>
      <w:r w:rsidR="001E2CBA" w:rsidRPr="003F713F">
        <w:rPr>
          <w:rFonts w:ascii="Times New Roman" w:hAnsi="Times New Roman"/>
          <w:bCs/>
          <w:spacing w:val="3"/>
          <w:sz w:val="24"/>
          <w:szCs w:val="24"/>
        </w:rPr>
        <w:t>лей</w:t>
      </w:r>
      <w:r w:rsidRPr="005A738C">
        <w:rPr>
          <w:rFonts w:ascii="Times New Roman" w:hAnsi="Times New Roman"/>
          <w:bCs/>
          <w:spacing w:val="3"/>
          <w:sz w:val="24"/>
          <w:szCs w:val="24"/>
        </w:rPr>
        <w:t xml:space="preserve">, </w:t>
      </w:r>
      <w:r w:rsidR="007B1E1C" w:rsidRPr="005A738C">
        <w:rPr>
          <w:rFonts w:ascii="Times New Roman" w:hAnsi="Times New Roman"/>
          <w:bCs/>
          <w:spacing w:val="3"/>
          <w:sz w:val="24"/>
          <w:szCs w:val="24"/>
        </w:rPr>
        <w:t>или</w:t>
      </w:r>
      <w:r w:rsidR="00D135E7" w:rsidRPr="005A738C">
        <w:rPr>
          <w:rFonts w:ascii="Times New Roman" w:hAnsi="Times New Roman"/>
          <w:bCs/>
          <w:spacing w:val="3"/>
          <w:sz w:val="24"/>
          <w:szCs w:val="24"/>
        </w:rPr>
        <w:t xml:space="preserve"> </w:t>
      </w:r>
      <w:r w:rsidR="00D734FA" w:rsidRPr="005A738C">
        <w:rPr>
          <w:rFonts w:ascii="Times New Roman" w:hAnsi="Times New Roman"/>
          <w:bCs/>
          <w:spacing w:val="3"/>
          <w:sz w:val="24"/>
          <w:szCs w:val="24"/>
        </w:rPr>
        <w:t>99,</w:t>
      </w:r>
      <w:r w:rsidR="008E5A09">
        <w:rPr>
          <w:rFonts w:ascii="Times New Roman" w:hAnsi="Times New Roman"/>
          <w:bCs/>
          <w:spacing w:val="3"/>
          <w:sz w:val="24"/>
          <w:szCs w:val="24"/>
        </w:rPr>
        <w:t>9</w:t>
      </w:r>
      <w:r w:rsidRPr="005A738C">
        <w:rPr>
          <w:rFonts w:ascii="Times New Roman" w:hAnsi="Times New Roman"/>
          <w:bCs/>
          <w:spacing w:val="3"/>
          <w:sz w:val="24"/>
          <w:szCs w:val="24"/>
        </w:rPr>
        <w:t>%</w:t>
      </w:r>
      <w:r w:rsidR="0012159F" w:rsidRPr="005A738C">
        <w:rPr>
          <w:rFonts w:ascii="Times New Roman" w:hAnsi="Times New Roman"/>
          <w:b/>
          <w:bCs/>
          <w:spacing w:val="3"/>
          <w:sz w:val="24"/>
          <w:szCs w:val="24"/>
        </w:rPr>
        <w:t xml:space="preserve"> </w:t>
      </w:r>
      <w:r w:rsidR="000747B9" w:rsidRPr="005A738C">
        <w:rPr>
          <w:rFonts w:ascii="Times New Roman" w:hAnsi="Times New Roman"/>
          <w:bCs/>
          <w:spacing w:val="3"/>
          <w:sz w:val="24"/>
          <w:szCs w:val="24"/>
        </w:rPr>
        <w:t>от бюджетных ассигнований</w:t>
      </w:r>
      <w:r w:rsidR="00203CD5">
        <w:rPr>
          <w:rFonts w:ascii="Times New Roman" w:hAnsi="Times New Roman"/>
          <w:bCs/>
          <w:spacing w:val="3"/>
          <w:sz w:val="24"/>
          <w:szCs w:val="24"/>
        </w:rPr>
        <w:t>,</w:t>
      </w:r>
      <w:r w:rsidR="000747B9" w:rsidRPr="005A738C">
        <w:rPr>
          <w:rFonts w:ascii="Times New Roman" w:hAnsi="Times New Roman"/>
          <w:bCs/>
          <w:spacing w:val="3"/>
          <w:sz w:val="24"/>
          <w:szCs w:val="24"/>
        </w:rPr>
        <w:t xml:space="preserve"> указанных в годовой от</w:t>
      </w:r>
      <w:r w:rsidR="001E2CBA" w:rsidRPr="005A738C">
        <w:rPr>
          <w:rFonts w:ascii="Times New Roman" w:hAnsi="Times New Roman"/>
          <w:bCs/>
          <w:spacing w:val="3"/>
          <w:sz w:val="24"/>
          <w:szCs w:val="24"/>
        </w:rPr>
        <w:t xml:space="preserve">четности Управления </w:t>
      </w:r>
      <w:r w:rsidR="001E2CBA" w:rsidRPr="00FC687E">
        <w:rPr>
          <w:rFonts w:ascii="Times New Roman" w:hAnsi="Times New Roman"/>
          <w:bCs/>
          <w:spacing w:val="3"/>
          <w:sz w:val="24"/>
          <w:szCs w:val="24"/>
        </w:rPr>
        <w:t>образования</w:t>
      </w:r>
      <w:r w:rsidR="00203CD5">
        <w:rPr>
          <w:rFonts w:ascii="Times New Roman" w:hAnsi="Times New Roman"/>
          <w:bCs/>
          <w:spacing w:val="3"/>
          <w:sz w:val="24"/>
          <w:szCs w:val="24"/>
        </w:rPr>
        <w:t xml:space="preserve"> за 2020 год</w:t>
      </w:r>
      <w:r w:rsidR="001E2CBA" w:rsidRPr="00FC687E">
        <w:rPr>
          <w:rFonts w:ascii="Times New Roman" w:hAnsi="Times New Roman"/>
          <w:bCs/>
          <w:spacing w:val="3"/>
          <w:sz w:val="24"/>
          <w:szCs w:val="24"/>
        </w:rPr>
        <w:t>.</w:t>
      </w:r>
    </w:p>
    <w:p w:rsidR="00B71887" w:rsidRDefault="00203CD5" w:rsidP="00BF7FDC">
      <w:pPr>
        <w:pStyle w:val="ConsPlusNormal"/>
        <w:ind w:firstLine="708"/>
        <w:jc w:val="both"/>
        <w:rPr>
          <w:rFonts w:ascii="Times New Roman" w:hAnsi="Times New Roman"/>
          <w:bCs/>
          <w:spacing w:val="3"/>
          <w:sz w:val="24"/>
          <w:szCs w:val="24"/>
        </w:rPr>
      </w:pPr>
      <w:r>
        <w:rPr>
          <w:rFonts w:ascii="Times New Roman" w:hAnsi="Times New Roman"/>
          <w:bCs/>
          <w:spacing w:val="3"/>
          <w:sz w:val="24"/>
          <w:szCs w:val="24"/>
        </w:rPr>
        <w:t>А</w:t>
      </w:r>
      <w:r w:rsidR="00CA4DD8" w:rsidRPr="0006354C">
        <w:rPr>
          <w:rFonts w:ascii="Times New Roman" w:hAnsi="Times New Roman"/>
          <w:bCs/>
          <w:spacing w:val="3"/>
          <w:sz w:val="24"/>
          <w:szCs w:val="24"/>
        </w:rPr>
        <w:t>нализ исполнения расходов бюджета в разрезе кодов сектора государственного управления</w:t>
      </w:r>
      <w:r w:rsidR="00A4150F" w:rsidRPr="0006354C">
        <w:rPr>
          <w:rFonts w:ascii="Times New Roman" w:hAnsi="Times New Roman"/>
          <w:bCs/>
          <w:spacing w:val="3"/>
          <w:sz w:val="24"/>
          <w:szCs w:val="24"/>
        </w:rPr>
        <w:t xml:space="preserve"> (КОСГУ)</w:t>
      </w:r>
      <w:r>
        <w:rPr>
          <w:rFonts w:ascii="Times New Roman" w:hAnsi="Times New Roman"/>
          <w:bCs/>
          <w:spacing w:val="3"/>
          <w:sz w:val="24"/>
          <w:szCs w:val="24"/>
        </w:rPr>
        <w:t xml:space="preserve"> представлен в таблице:</w:t>
      </w:r>
      <w:r w:rsidR="00364748" w:rsidRPr="0006354C">
        <w:rPr>
          <w:rFonts w:ascii="Times New Roman" w:hAnsi="Times New Roman"/>
          <w:bCs/>
          <w:spacing w:val="3"/>
          <w:sz w:val="24"/>
          <w:szCs w:val="24"/>
        </w:rPr>
        <w:t xml:space="preserve">                </w:t>
      </w:r>
    </w:p>
    <w:p w:rsidR="00D6411B" w:rsidRPr="0006354C" w:rsidRDefault="00B71887" w:rsidP="00BF7FDC">
      <w:pPr>
        <w:pStyle w:val="ConsPlusNormal"/>
        <w:ind w:firstLine="708"/>
        <w:jc w:val="both"/>
        <w:rPr>
          <w:rFonts w:ascii="Times New Roman" w:hAnsi="Times New Roman"/>
          <w:bCs/>
          <w:spacing w:val="3"/>
          <w:sz w:val="24"/>
          <w:szCs w:val="24"/>
        </w:rPr>
      </w:pPr>
      <w:r>
        <w:rPr>
          <w:rFonts w:ascii="Times New Roman" w:hAnsi="Times New Roman"/>
          <w:bCs/>
          <w:spacing w:val="3"/>
          <w:sz w:val="24"/>
          <w:szCs w:val="24"/>
        </w:rPr>
        <w:t xml:space="preserve">                                                                </w:t>
      </w:r>
      <w:r w:rsidR="00364748" w:rsidRPr="0006354C">
        <w:rPr>
          <w:rFonts w:ascii="Times New Roman" w:hAnsi="Times New Roman"/>
          <w:bCs/>
          <w:spacing w:val="3"/>
          <w:sz w:val="24"/>
          <w:szCs w:val="24"/>
        </w:rPr>
        <w:t xml:space="preserve">                                          </w:t>
      </w:r>
      <w:r w:rsidR="00BD12BA">
        <w:rPr>
          <w:rFonts w:ascii="Times New Roman" w:hAnsi="Times New Roman"/>
          <w:bCs/>
          <w:spacing w:val="3"/>
          <w:sz w:val="24"/>
          <w:szCs w:val="24"/>
        </w:rPr>
        <w:t xml:space="preserve">          </w:t>
      </w:r>
      <w:r w:rsidR="00364748" w:rsidRPr="0006354C">
        <w:rPr>
          <w:rFonts w:ascii="Times New Roman" w:hAnsi="Times New Roman"/>
          <w:bCs/>
          <w:spacing w:val="3"/>
          <w:sz w:val="24"/>
          <w:szCs w:val="24"/>
        </w:rPr>
        <w:t xml:space="preserve"> </w:t>
      </w:r>
      <w:r w:rsidR="00D6411B" w:rsidRPr="0006354C">
        <w:rPr>
          <w:rFonts w:ascii="Times New Roman" w:hAnsi="Times New Roman"/>
          <w:bCs/>
          <w:spacing w:val="3"/>
          <w:sz w:val="24"/>
          <w:szCs w:val="24"/>
        </w:rPr>
        <w:t>тыс. руб</w:t>
      </w:r>
      <w:r w:rsidR="003B3AC9" w:rsidRPr="0006354C">
        <w:rPr>
          <w:rFonts w:ascii="Times New Roman" w:hAnsi="Times New Roman"/>
          <w:bCs/>
          <w:spacing w:val="3"/>
          <w:sz w:val="24"/>
          <w:szCs w:val="24"/>
        </w:rPr>
        <w:t>лей</w:t>
      </w:r>
    </w:p>
    <w:tbl>
      <w:tblPr>
        <w:tblW w:w="9371" w:type="dxa"/>
        <w:tblInd w:w="93" w:type="dxa"/>
        <w:tblLook w:val="04A0" w:firstRow="1" w:lastRow="0" w:firstColumn="1" w:lastColumn="0" w:noHBand="0" w:noVBand="1"/>
      </w:tblPr>
      <w:tblGrid>
        <w:gridCol w:w="3067"/>
        <w:gridCol w:w="951"/>
        <w:gridCol w:w="1401"/>
        <w:gridCol w:w="1270"/>
        <w:gridCol w:w="1499"/>
        <w:gridCol w:w="1183"/>
      </w:tblGrid>
      <w:tr w:rsidR="00BA25A1" w:rsidRPr="00B359D5" w:rsidTr="00BA25A1">
        <w:trPr>
          <w:trHeight w:val="1008"/>
        </w:trPr>
        <w:tc>
          <w:tcPr>
            <w:tcW w:w="30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8"/>
                <w:szCs w:val="18"/>
                <w:lang w:eastAsia="ru-RU"/>
              </w:rPr>
            </w:pPr>
            <w:r w:rsidRPr="00B359D5">
              <w:rPr>
                <w:rFonts w:ascii="Times New Roman" w:eastAsia="Times New Roman" w:hAnsi="Times New Roman"/>
                <w:b/>
                <w:bCs/>
                <w:color w:val="000000"/>
                <w:sz w:val="18"/>
                <w:szCs w:val="18"/>
                <w:lang w:eastAsia="ru-RU"/>
              </w:rPr>
              <w:t>Наименование показателя</w:t>
            </w:r>
          </w:p>
        </w:tc>
        <w:tc>
          <w:tcPr>
            <w:tcW w:w="951" w:type="dxa"/>
            <w:tcBorders>
              <w:top w:val="single" w:sz="8"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8"/>
                <w:szCs w:val="18"/>
                <w:lang w:eastAsia="ru-RU"/>
              </w:rPr>
            </w:pPr>
            <w:r w:rsidRPr="00B359D5">
              <w:rPr>
                <w:rFonts w:ascii="Times New Roman" w:eastAsia="Times New Roman" w:hAnsi="Times New Roman"/>
                <w:b/>
                <w:bCs/>
                <w:color w:val="000000"/>
                <w:sz w:val="18"/>
                <w:szCs w:val="18"/>
                <w:lang w:eastAsia="ru-RU"/>
              </w:rPr>
              <w:t>КОСГУ</w:t>
            </w:r>
          </w:p>
        </w:tc>
        <w:tc>
          <w:tcPr>
            <w:tcW w:w="1401" w:type="dxa"/>
            <w:tcBorders>
              <w:top w:val="single" w:sz="8" w:space="0" w:color="auto"/>
              <w:left w:val="nil"/>
              <w:bottom w:val="single" w:sz="8" w:space="0" w:color="auto"/>
              <w:right w:val="single" w:sz="8" w:space="0" w:color="auto"/>
            </w:tcBorders>
            <w:shd w:val="clear" w:color="auto" w:fill="auto"/>
            <w:vAlign w:val="center"/>
            <w:hideMark/>
          </w:tcPr>
          <w:p w:rsidR="00B359D5" w:rsidRPr="00B359D5" w:rsidRDefault="00B359D5" w:rsidP="00BE0BEF">
            <w:pPr>
              <w:spacing w:after="0" w:line="240" w:lineRule="auto"/>
              <w:jc w:val="center"/>
              <w:rPr>
                <w:rFonts w:ascii="Times New Roman" w:eastAsia="Times New Roman" w:hAnsi="Times New Roman"/>
                <w:b/>
                <w:bCs/>
                <w:color w:val="000000"/>
                <w:sz w:val="18"/>
                <w:szCs w:val="18"/>
                <w:lang w:eastAsia="ru-RU"/>
              </w:rPr>
            </w:pPr>
            <w:r w:rsidRPr="00B359D5">
              <w:rPr>
                <w:rFonts w:ascii="Times New Roman" w:eastAsia="Times New Roman" w:hAnsi="Times New Roman"/>
                <w:b/>
                <w:bCs/>
                <w:color w:val="000000"/>
                <w:sz w:val="18"/>
                <w:szCs w:val="18"/>
                <w:lang w:eastAsia="ru-RU"/>
              </w:rPr>
              <w:t>Бюджетные ассигнования, утвержденные</w:t>
            </w:r>
            <w:r w:rsidR="00BE0BEF">
              <w:rPr>
                <w:rFonts w:ascii="Times New Roman" w:eastAsia="Times New Roman" w:hAnsi="Times New Roman"/>
                <w:b/>
                <w:bCs/>
                <w:color w:val="000000"/>
                <w:sz w:val="18"/>
                <w:szCs w:val="18"/>
                <w:lang w:eastAsia="ru-RU"/>
              </w:rPr>
              <w:t xml:space="preserve"> </w:t>
            </w:r>
            <w:r w:rsidRPr="00B359D5">
              <w:rPr>
                <w:rFonts w:ascii="Times New Roman" w:eastAsia="Times New Roman" w:hAnsi="Times New Roman"/>
                <w:b/>
                <w:bCs/>
                <w:color w:val="000000"/>
                <w:sz w:val="18"/>
                <w:szCs w:val="18"/>
                <w:lang w:eastAsia="ru-RU"/>
              </w:rPr>
              <w:t>на 2020 год</w:t>
            </w:r>
          </w:p>
        </w:tc>
        <w:tc>
          <w:tcPr>
            <w:tcW w:w="1270" w:type="dxa"/>
            <w:tcBorders>
              <w:top w:val="single" w:sz="8"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8"/>
                <w:szCs w:val="18"/>
                <w:lang w:eastAsia="ru-RU"/>
              </w:rPr>
            </w:pPr>
            <w:r w:rsidRPr="00B359D5">
              <w:rPr>
                <w:rFonts w:ascii="Times New Roman" w:eastAsia="Times New Roman" w:hAnsi="Times New Roman"/>
                <w:b/>
                <w:bCs/>
                <w:color w:val="000000"/>
                <w:sz w:val="18"/>
                <w:szCs w:val="18"/>
                <w:lang w:eastAsia="ru-RU"/>
              </w:rPr>
              <w:t xml:space="preserve">Кассовое исполнение бюджета </w:t>
            </w:r>
            <w:r w:rsidR="00C563B9">
              <w:rPr>
                <w:rFonts w:ascii="Times New Roman" w:eastAsia="Times New Roman" w:hAnsi="Times New Roman"/>
                <w:b/>
                <w:bCs/>
                <w:color w:val="000000"/>
                <w:sz w:val="18"/>
                <w:szCs w:val="18"/>
                <w:lang w:eastAsia="ru-RU"/>
              </w:rPr>
              <w:t xml:space="preserve">               </w:t>
            </w:r>
            <w:r w:rsidRPr="00B359D5">
              <w:rPr>
                <w:rFonts w:ascii="Times New Roman" w:eastAsia="Times New Roman" w:hAnsi="Times New Roman"/>
                <w:b/>
                <w:bCs/>
                <w:color w:val="000000"/>
                <w:sz w:val="18"/>
                <w:szCs w:val="18"/>
                <w:lang w:eastAsia="ru-RU"/>
              </w:rPr>
              <w:t>за 2020</w:t>
            </w:r>
          </w:p>
        </w:tc>
        <w:tc>
          <w:tcPr>
            <w:tcW w:w="1499" w:type="dxa"/>
            <w:tcBorders>
              <w:top w:val="single" w:sz="8" w:space="0" w:color="auto"/>
              <w:left w:val="nil"/>
              <w:bottom w:val="single" w:sz="8" w:space="0" w:color="auto"/>
              <w:right w:val="single" w:sz="8" w:space="0" w:color="auto"/>
            </w:tcBorders>
            <w:shd w:val="clear" w:color="auto" w:fill="auto"/>
            <w:vAlign w:val="center"/>
            <w:hideMark/>
          </w:tcPr>
          <w:p w:rsidR="00B359D5" w:rsidRPr="00B359D5" w:rsidRDefault="00B359D5" w:rsidP="00BA25A1">
            <w:pPr>
              <w:spacing w:after="0" w:line="240" w:lineRule="auto"/>
              <w:jc w:val="center"/>
              <w:rPr>
                <w:rFonts w:ascii="Times New Roman" w:eastAsia="Times New Roman" w:hAnsi="Times New Roman"/>
                <w:b/>
                <w:bCs/>
                <w:color w:val="000000"/>
                <w:sz w:val="18"/>
                <w:szCs w:val="18"/>
                <w:lang w:eastAsia="ru-RU"/>
              </w:rPr>
            </w:pPr>
            <w:r w:rsidRPr="00B359D5">
              <w:rPr>
                <w:rFonts w:ascii="Times New Roman" w:eastAsia="Times New Roman" w:hAnsi="Times New Roman"/>
                <w:b/>
                <w:bCs/>
                <w:color w:val="000000"/>
                <w:sz w:val="18"/>
                <w:szCs w:val="18"/>
                <w:lang w:eastAsia="ru-RU"/>
              </w:rPr>
              <w:t>Отклонени</w:t>
            </w:r>
            <w:r w:rsidR="00BA25A1">
              <w:rPr>
                <w:rFonts w:ascii="Times New Roman" w:eastAsia="Times New Roman" w:hAnsi="Times New Roman"/>
                <w:b/>
                <w:bCs/>
                <w:color w:val="000000"/>
                <w:sz w:val="18"/>
                <w:szCs w:val="18"/>
                <w:lang w:eastAsia="ru-RU"/>
              </w:rPr>
              <w:t>е</w:t>
            </w:r>
            <w:r w:rsidRPr="00B359D5">
              <w:rPr>
                <w:rFonts w:ascii="Times New Roman" w:eastAsia="Times New Roman" w:hAnsi="Times New Roman"/>
                <w:b/>
                <w:bCs/>
                <w:color w:val="000000"/>
                <w:sz w:val="18"/>
                <w:szCs w:val="18"/>
                <w:lang w:eastAsia="ru-RU"/>
              </w:rPr>
              <w:t xml:space="preserve"> </w:t>
            </w:r>
            <w:r w:rsidRPr="00B359D5">
              <w:rPr>
                <w:rFonts w:ascii="Times New Roman" w:eastAsia="Times New Roman" w:hAnsi="Times New Roman"/>
                <w:b/>
                <w:bCs/>
                <w:color w:val="000000"/>
                <w:sz w:val="16"/>
                <w:szCs w:val="16"/>
                <w:lang w:eastAsia="ru-RU"/>
              </w:rPr>
              <w:t>(гр.4- гр.3)</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B359D5" w:rsidRPr="00B359D5" w:rsidRDefault="00BA25A1" w:rsidP="00BA25A1">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И</w:t>
            </w:r>
            <w:r w:rsidR="00B359D5" w:rsidRPr="00B359D5">
              <w:rPr>
                <w:rFonts w:ascii="Times New Roman" w:eastAsia="Times New Roman" w:hAnsi="Times New Roman"/>
                <w:b/>
                <w:bCs/>
                <w:color w:val="000000"/>
                <w:sz w:val="18"/>
                <w:szCs w:val="18"/>
                <w:lang w:eastAsia="ru-RU"/>
              </w:rPr>
              <w:t>сполнен</w:t>
            </w:r>
            <w:r>
              <w:rPr>
                <w:rFonts w:ascii="Times New Roman" w:eastAsia="Times New Roman" w:hAnsi="Times New Roman"/>
                <w:b/>
                <w:bCs/>
                <w:color w:val="000000"/>
                <w:sz w:val="18"/>
                <w:szCs w:val="18"/>
                <w:lang w:eastAsia="ru-RU"/>
              </w:rPr>
              <w:t xml:space="preserve">о, </w:t>
            </w:r>
            <w:r w:rsidRPr="00B359D5">
              <w:rPr>
                <w:rFonts w:ascii="Times New Roman" w:eastAsia="Times New Roman" w:hAnsi="Times New Roman"/>
                <w:b/>
                <w:bCs/>
                <w:color w:val="000000"/>
                <w:sz w:val="18"/>
                <w:szCs w:val="18"/>
                <w:lang w:eastAsia="ru-RU"/>
              </w:rPr>
              <w:t>%</w:t>
            </w:r>
          </w:p>
        </w:tc>
      </w:tr>
      <w:tr w:rsidR="00BA25A1" w:rsidRPr="00B359D5" w:rsidTr="00BA25A1">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1</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2</w:t>
            </w:r>
          </w:p>
        </w:tc>
        <w:tc>
          <w:tcPr>
            <w:tcW w:w="140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3</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4</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5</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14"/>
                <w:szCs w:val="14"/>
                <w:lang w:eastAsia="ru-RU"/>
              </w:rPr>
            </w:pPr>
            <w:r w:rsidRPr="00B359D5">
              <w:rPr>
                <w:rFonts w:ascii="Times New Roman" w:eastAsia="Times New Roman" w:hAnsi="Times New Roman"/>
                <w:b/>
                <w:bCs/>
                <w:color w:val="000000"/>
                <w:sz w:val="14"/>
                <w:szCs w:val="14"/>
                <w:lang w:eastAsia="ru-RU"/>
              </w:rPr>
              <w:t>6</w:t>
            </w:r>
          </w:p>
        </w:tc>
      </w:tr>
      <w:tr w:rsidR="00BA25A1" w:rsidRPr="00B359D5" w:rsidTr="00BA25A1">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Заработная плата</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211</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69 391,43</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68 417,55</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-973,88</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98,6</w:t>
            </w:r>
          </w:p>
        </w:tc>
      </w:tr>
      <w:tr w:rsidR="00BA25A1" w:rsidRPr="00B359D5" w:rsidTr="00BA25A1">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 xml:space="preserve">Начисления на выплаты по оплате труда </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213</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21 032,68</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20 533,03</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-499,65</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97,6</w:t>
            </w:r>
          </w:p>
        </w:tc>
      </w:tr>
      <w:tr w:rsidR="00BA25A1" w:rsidRPr="00B359D5" w:rsidTr="00BA25A1">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Прочие выплаты</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212</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8,50</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8,50</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100,0</w:t>
            </w:r>
          </w:p>
        </w:tc>
      </w:tr>
      <w:tr w:rsidR="00BA25A1" w:rsidRPr="00B359D5" w:rsidTr="00447F6B">
        <w:trPr>
          <w:trHeight w:val="540"/>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Прочие несоциальные выплаты персоналу в натуральной форме</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214</w:t>
            </w:r>
          </w:p>
        </w:tc>
        <w:tc>
          <w:tcPr>
            <w:tcW w:w="1401" w:type="dxa"/>
            <w:tcBorders>
              <w:top w:val="single" w:sz="4" w:space="0" w:color="auto"/>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1 874,58</w:t>
            </w:r>
          </w:p>
        </w:tc>
        <w:tc>
          <w:tcPr>
            <w:tcW w:w="1270"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1 784,30</w:t>
            </w:r>
          </w:p>
        </w:tc>
        <w:tc>
          <w:tcPr>
            <w:tcW w:w="1499"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-90,28</w:t>
            </w:r>
          </w:p>
        </w:tc>
        <w:tc>
          <w:tcPr>
            <w:tcW w:w="1183"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95,2</w:t>
            </w:r>
          </w:p>
        </w:tc>
      </w:tr>
      <w:tr w:rsidR="00BA25A1" w:rsidRPr="00B359D5" w:rsidTr="00BA25A1">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Услуги связи</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221</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410,44</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372,42</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-38,02</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90,7</w:t>
            </w:r>
          </w:p>
        </w:tc>
      </w:tr>
      <w:tr w:rsidR="00BA25A1" w:rsidRPr="00B359D5" w:rsidTr="004C6851">
        <w:trPr>
          <w:trHeight w:val="276"/>
        </w:trPr>
        <w:tc>
          <w:tcPr>
            <w:tcW w:w="30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Транспортные услуги</w:t>
            </w:r>
          </w:p>
        </w:tc>
        <w:tc>
          <w:tcPr>
            <w:tcW w:w="951"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222</w:t>
            </w:r>
          </w:p>
        </w:tc>
        <w:tc>
          <w:tcPr>
            <w:tcW w:w="1401" w:type="dxa"/>
            <w:tcBorders>
              <w:top w:val="single" w:sz="4" w:space="0" w:color="auto"/>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573,05</w:t>
            </w:r>
          </w:p>
        </w:tc>
        <w:tc>
          <w:tcPr>
            <w:tcW w:w="1270"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20,94</w:t>
            </w:r>
          </w:p>
        </w:tc>
        <w:tc>
          <w:tcPr>
            <w:tcW w:w="1499"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-552,11</w:t>
            </w:r>
          </w:p>
        </w:tc>
        <w:tc>
          <w:tcPr>
            <w:tcW w:w="1183" w:type="dxa"/>
            <w:tcBorders>
              <w:top w:val="single" w:sz="4" w:space="0" w:color="auto"/>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F01112">
              <w:rPr>
                <w:rFonts w:ascii="Times New Roman" w:eastAsia="Times New Roman" w:hAnsi="Times New Roman"/>
                <w:color w:val="000000"/>
                <w:sz w:val="20"/>
                <w:szCs w:val="20"/>
                <w:lang w:eastAsia="ru-RU"/>
              </w:rPr>
              <w:t>3,7</w:t>
            </w:r>
          </w:p>
        </w:tc>
      </w:tr>
      <w:tr w:rsidR="00BA25A1" w:rsidRPr="00B359D5" w:rsidTr="00BA25A1">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Коммунальные услуги</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223</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2 687,34</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2 607,20</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-80,14</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97,0</w:t>
            </w:r>
          </w:p>
        </w:tc>
      </w:tr>
      <w:tr w:rsidR="00BA25A1" w:rsidRPr="00B359D5" w:rsidTr="00BA25A1">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Работы и услуги по содержанию имущества</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225</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2 052,25</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2 028,50</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-23,75</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98,8</w:t>
            </w:r>
          </w:p>
        </w:tc>
      </w:tr>
      <w:tr w:rsidR="00BA25A1" w:rsidRPr="00B359D5" w:rsidTr="00BA25A1">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Прочие работы и услуги</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226</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6 725,94</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6 460,50</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-265,44</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96,1</w:t>
            </w:r>
          </w:p>
        </w:tc>
      </w:tr>
      <w:tr w:rsidR="00BA25A1" w:rsidRPr="00B359D5" w:rsidTr="00BA25A1">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Страхование</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227</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15,09</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15,09</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100,0</w:t>
            </w:r>
          </w:p>
        </w:tc>
      </w:tr>
      <w:tr w:rsidR="00BA25A1" w:rsidRPr="00B359D5" w:rsidTr="00BA25A1">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Пособия по социальной помощи населению</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262</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1 910,09</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1 883,27</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-26,82</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98,6</w:t>
            </w:r>
          </w:p>
        </w:tc>
      </w:tr>
      <w:tr w:rsidR="00BA25A1" w:rsidRPr="00B359D5" w:rsidTr="00BA25A1">
        <w:trPr>
          <w:trHeight w:val="1068"/>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lastRenderedPageBreak/>
              <w:t>Пособия по социальной помощи, выплачиваемые работодателями, нанимателями бывшим работникам в натуральной форме</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265</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37,45</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37,45</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100,0</w:t>
            </w:r>
          </w:p>
        </w:tc>
      </w:tr>
      <w:tr w:rsidR="00BA25A1" w:rsidRPr="00B359D5" w:rsidTr="00BA25A1">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Социальные пособия и компенсации персоналу в денежной форме</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266</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293,96</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281,30</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-12,66</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95,7</w:t>
            </w:r>
          </w:p>
        </w:tc>
      </w:tr>
      <w:tr w:rsidR="00BA25A1" w:rsidRPr="00B359D5" w:rsidTr="00BA25A1">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Социальные компенсации персоналу в натуральной форме</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267</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32,64</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32,64</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100,0</w:t>
            </w:r>
          </w:p>
        </w:tc>
      </w:tr>
      <w:tr w:rsidR="00BA25A1" w:rsidRPr="00B359D5" w:rsidTr="00BA25A1">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Налоги, пошлины и сборы</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291</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33,72</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9,22</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-24,50</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27,3</w:t>
            </w:r>
          </w:p>
        </w:tc>
      </w:tr>
      <w:tr w:rsidR="00BA25A1" w:rsidRPr="00B359D5" w:rsidTr="00BA25A1">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Другие экономические санкции</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295</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0,80</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0,80</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100,0</w:t>
            </w:r>
          </w:p>
        </w:tc>
      </w:tr>
      <w:tr w:rsidR="00BA25A1" w:rsidRPr="00B359D5" w:rsidTr="00BA25A1">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Иные выплаты текущего характера физическим лицам</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296</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240,00</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143,00</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-97,00</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59,6</w:t>
            </w:r>
          </w:p>
        </w:tc>
      </w:tr>
      <w:tr w:rsidR="00BA25A1" w:rsidRPr="00B359D5" w:rsidTr="00BA25A1">
        <w:trPr>
          <w:trHeight w:val="540"/>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основных средств</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310</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1 428,39</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1 377,58</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-50,81</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96,4</w:t>
            </w:r>
          </w:p>
        </w:tc>
      </w:tr>
      <w:tr w:rsidR="00BA25A1" w:rsidRPr="00B359D5" w:rsidTr="00BA25A1">
        <w:trPr>
          <w:trHeight w:val="852"/>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лекарственных препаратов и материалов, применяемых в медицинских целях</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341</w:t>
            </w:r>
          </w:p>
        </w:tc>
        <w:tc>
          <w:tcPr>
            <w:tcW w:w="1401" w:type="dxa"/>
            <w:tcBorders>
              <w:top w:val="nil"/>
              <w:left w:val="nil"/>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13,85</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13,85</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100,0</w:t>
            </w:r>
          </w:p>
        </w:tc>
      </w:tr>
      <w:tr w:rsidR="00BA25A1" w:rsidRPr="00B359D5" w:rsidTr="00BA25A1">
        <w:trPr>
          <w:trHeight w:val="540"/>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горюче-смазочных материалов</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343</w:t>
            </w:r>
          </w:p>
        </w:tc>
        <w:tc>
          <w:tcPr>
            <w:tcW w:w="140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389,70</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365,60</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-24,10</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93,8</w:t>
            </w:r>
          </w:p>
        </w:tc>
      </w:tr>
      <w:tr w:rsidR="00BA25A1" w:rsidRPr="00B359D5" w:rsidTr="00BA25A1">
        <w:trPr>
          <w:trHeight w:val="540"/>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строительных материалов</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344</w:t>
            </w:r>
          </w:p>
        </w:tc>
        <w:tc>
          <w:tcPr>
            <w:tcW w:w="140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223,10</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223,10</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100,0</w:t>
            </w:r>
          </w:p>
        </w:tc>
      </w:tr>
      <w:tr w:rsidR="00BA25A1" w:rsidRPr="00B359D5" w:rsidTr="00BA25A1">
        <w:trPr>
          <w:trHeight w:val="540"/>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прочих оборотных запасов (материалов)</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346</w:t>
            </w:r>
          </w:p>
        </w:tc>
        <w:tc>
          <w:tcPr>
            <w:tcW w:w="140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1 278,49</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886,35</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-392,14</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69,3</w:t>
            </w:r>
          </w:p>
        </w:tc>
      </w:tr>
      <w:tr w:rsidR="00BA25A1" w:rsidRPr="00B359D5" w:rsidTr="00BA25A1">
        <w:trPr>
          <w:trHeight w:val="804"/>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Увеличение стоимости прочих материальных запасов однократного применения</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349</w:t>
            </w:r>
          </w:p>
        </w:tc>
        <w:tc>
          <w:tcPr>
            <w:tcW w:w="140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746,56</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638,83</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-107,73</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85,6</w:t>
            </w:r>
          </w:p>
        </w:tc>
      </w:tr>
      <w:tr w:rsidR="00BA25A1" w:rsidRPr="00B359D5" w:rsidTr="00BA25A1">
        <w:trPr>
          <w:trHeight w:val="804"/>
        </w:trPr>
        <w:tc>
          <w:tcPr>
            <w:tcW w:w="3067" w:type="dxa"/>
            <w:tcBorders>
              <w:top w:val="nil"/>
              <w:left w:val="single" w:sz="8" w:space="0" w:color="auto"/>
              <w:bottom w:val="single" w:sz="8" w:space="0" w:color="auto"/>
              <w:right w:val="single" w:sz="8" w:space="0" w:color="auto"/>
            </w:tcBorders>
            <w:shd w:val="clear" w:color="000000" w:fill="FFFFFF"/>
            <w:vAlign w:val="center"/>
            <w:hideMark/>
          </w:tcPr>
          <w:p w:rsidR="00B359D5" w:rsidRPr="00B359D5" w:rsidRDefault="00B359D5" w:rsidP="00B359D5">
            <w:pPr>
              <w:spacing w:after="0" w:line="240" w:lineRule="auto"/>
              <w:rPr>
                <w:rFonts w:ascii="Times New Roman" w:eastAsia="Times New Roman" w:hAnsi="Times New Roman"/>
                <w:sz w:val="20"/>
                <w:szCs w:val="20"/>
                <w:lang w:eastAsia="ru-RU"/>
              </w:rPr>
            </w:pPr>
            <w:r w:rsidRPr="00B359D5">
              <w:rPr>
                <w:rFonts w:ascii="Times New Roman" w:eastAsia="Times New Roman" w:hAnsi="Times New Roman"/>
                <w:sz w:val="20"/>
                <w:szCs w:val="20"/>
                <w:lang w:eastAsia="ru-RU"/>
              </w:rPr>
              <w:t>Безвозмездные перечисления государственным и муниципальным организациям</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241</w:t>
            </w:r>
          </w:p>
        </w:tc>
        <w:tc>
          <w:tcPr>
            <w:tcW w:w="140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2 801 877,74</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2 801 877,74</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0,00</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color w:val="000000"/>
                <w:sz w:val="20"/>
                <w:szCs w:val="20"/>
                <w:lang w:eastAsia="ru-RU"/>
              </w:rPr>
            </w:pPr>
            <w:r w:rsidRPr="00B359D5">
              <w:rPr>
                <w:rFonts w:ascii="Times New Roman" w:eastAsia="Times New Roman" w:hAnsi="Times New Roman"/>
                <w:color w:val="000000"/>
                <w:sz w:val="20"/>
                <w:szCs w:val="20"/>
                <w:lang w:eastAsia="ru-RU"/>
              </w:rPr>
              <w:t>100,0</w:t>
            </w:r>
          </w:p>
        </w:tc>
      </w:tr>
      <w:tr w:rsidR="00BA25A1" w:rsidRPr="00B359D5" w:rsidTr="00BA25A1">
        <w:trPr>
          <w:trHeight w:val="276"/>
        </w:trPr>
        <w:tc>
          <w:tcPr>
            <w:tcW w:w="3067" w:type="dxa"/>
            <w:tcBorders>
              <w:top w:val="nil"/>
              <w:left w:val="single" w:sz="8" w:space="0" w:color="auto"/>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rPr>
                <w:rFonts w:ascii="Times New Roman" w:eastAsia="Times New Roman" w:hAnsi="Times New Roman"/>
                <w:b/>
                <w:bCs/>
                <w:color w:val="000000"/>
                <w:sz w:val="20"/>
                <w:szCs w:val="20"/>
                <w:lang w:eastAsia="ru-RU"/>
              </w:rPr>
            </w:pPr>
            <w:r w:rsidRPr="00B359D5">
              <w:rPr>
                <w:rFonts w:ascii="Times New Roman" w:eastAsia="Times New Roman" w:hAnsi="Times New Roman"/>
                <w:b/>
                <w:bCs/>
                <w:color w:val="000000"/>
                <w:sz w:val="20"/>
                <w:szCs w:val="20"/>
                <w:lang w:eastAsia="ru-RU"/>
              </w:rPr>
              <w:t>Итого расходов:</w:t>
            </w:r>
          </w:p>
        </w:tc>
        <w:tc>
          <w:tcPr>
            <w:tcW w:w="95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20"/>
                <w:szCs w:val="20"/>
                <w:lang w:eastAsia="ru-RU"/>
              </w:rPr>
            </w:pPr>
            <w:r w:rsidRPr="00B359D5">
              <w:rPr>
                <w:rFonts w:ascii="Times New Roman" w:eastAsia="Times New Roman" w:hAnsi="Times New Roman"/>
                <w:b/>
                <w:bCs/>
                <w:color w:val="000000"/>
                <w:sz w:val="20"/>
                <w:szCs w:val="20"/>
                <w:lang w:eastAsia="ru-RU"/>
              </w:rPr>
              <w:t> </w:t>
            </w:r>
          </w:p>
        </w:tc>
        <w:tc>
          <w:tcPr>
            <w:tcW w:w="1401"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20"/>
                <w:szCs w:val="20"/>
                <w:lang w:eastAsia="ru-RU"/>
              </w:rPr>
            </w:pPr>
            <w:r w:rsidRPr="00B359D5">
              <w:rPr>
                <w:rFonts w:ascii="Times New Roman" w:eastAsia="Times New Roman" w:hAnsi="Times New Roman"/>
                <w:b/>
                <w:bCs/>
                <w:color w:val="000000"/>
                <w:sz w:val="20"/>
                <w:szCs w:val="20"/>
                <w:lang w:eastAsia="ru-RU"/>
              </w:rPr>
              <w:t>2 913 277,79</w:t>
            </w:r>
          </w:p>
        </w:tc>
        <w:tc>
          <w:tcPr>
            <w:tcW w:w="1270"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20"/>
                <w:szCs w:val="20"/>
                <w:lang w:eastAsia="ru-RU"/>
              </w:rPr>
            </w:pPr>
            <w:r w:rsidRPr="00B359D5">
              <w:rPr>
                <w:rFonts w:ascii="Times New Roman" w:eastAsia="Times New Roman" w:hAnsi="Times New Roman"/>
                <w:b/>
                <w:bCs/>
                <w:color w:val="000000"/>
                <w:sz w:val="20"/>
                <w:szCs w:val="20"/>
                <w:lang w:eastAsia="ru-RU"/>
              </w:rPr>
              <w:t>2 910 018,75</w:t>
            </w:r>
          </w:p>
        </w:tc>
        <w:tc>
          <w:tcPr>
            <w:tcW w:w="1499"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20"/>
                <w:szCs w:val="20"/>
                <w:lang w:eastAsia="ru-RU"/>
              </w:rPr>
            </w:pPr>
            <w:r w:rsidRPr="00B359D5">
              <w:rPr>
                <w:rFonts w:ascii="Times New Roman" w:eastAsia="Times New Roman" w:hAnsi="Times New Roman"/>
                <w:b/>
                <w:bCs/>
                <w:color w:val="000000"/>
                <w:sz w:val="20"/>
                <w:szCs w:val="20"/>
                <w:lang w:eastAsia="ru-RU"/>
              </w:rPr>
              <w:t>-3 259,04</w:t>
            </w:r>
          </w:p>
        </w:tc>
        <w:tc>
          <w:tcPr>
            <w:tcW w:w="1183" w:type="dxa"/>
            <w:tcBorders>
              <w:top w:val="nil"/>
              <w:left w:val="nil"/>
              <w:bottom w:val="single" w:sz="8" w:space="0" w:color="auto"/>
              <w:right w:val="single" w:sz="8" w:space="0" w:color="auto"/>
            </w:tcBorders>
            <w:shd w:val="clear" w:color="auto" w:fill="auto"/>
            <w:vAlign w:val="center"/>
            <w:hideMark/>
          </w:tcPr>
          <w:p w:rsidR="00B359D5" w:rsidRPr="00B359D5" w:rsidRDefault="00B359D5" w:rsidP="00B359D5">
            <w:pPr>
              <w:spacing w:after="0" w:line="240" w:lineRule="auto"/>
              <w:jc w:val="center"/>
              <w:rPr>
                <w:rFonts w:ascii="Times New Roman" w:eastAsia="Times New Roman" w:hAnsi="Times New Roman"/>
                <w:b/>
                <w:bCs/>
                <w:color w:val="000000"/>
                <w:sz w:val="20"/>
                <w:szCs w:val="20"/>
                <w:lang w:eastAsia="ru-RU"/>
              </w:rPr>
            </w:pPr>
            <w:r w:rsidRPr="00B359D5">
              <w:rPr>
                <w:rFonts w:ascii="Times New Roman" w:eastAsia="Times New Roman" w:hAnsi="Times New Roman"/>
                <w:b/>
                <w:bCs/>
                <w:color w:val="000000"/>
                <w:sz w:val="20"/>
                <w:szCs w:val="20"/>
                <w:lang w:eastAsia="ru-RU"/>
              </w:rPr>
              <w:t>99,9</w:t>
            </w:r>
          </w:p>
        </w:tc>
      </w:tr>
    </w:tbl>
    <w:p w:rsidR="00183A0C" w:rsidRDefault="00183A0C" w:rsidP="009F6FA7">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p>
    <w:p w:rsidR="001E2CBA" w:rsidRPr="00DF7DD1" w:rsidRDefault="001B5305" w:rsidP="009F6FA7">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sidRPr="00DF7DD1">
        <w:rPr>
          <w:rFonts w:ascii="Times New Roman" w:hAnsi="Times New Roman"/>
          <w:bCs/>
          <w:color w:val="1A1A1A" w:themeColor="background1" w:themeShade="1A"/>
          <w:spacing w:val="3"/>
          <w:sz w:val="24"/>
          <w:szCs w:val="24"/>
        </w:rPr>
        <w:t>За</w:t>
      </w:r>
      <w:r w:rsidR="001E2CBA" w:rsidRPr="00DF7DD1">
        <w:rPr>
          <w:rFonts w:ascii="Times New Roman" w:hAnsi="Times New Roman"/>
          <w:bCs/>
          <w:color w:val="1A1A1A" w:themeColor="background1" w:themeShade="1A"/>
          <w:spacing w:val="3"/>
          <w:sz w:val="24"/>
          <w:szCs w:val="24"/>
        </w:rPr>
        <w:t xml:space="preserve"> 20</w:t>
      </w:r>
      <w:r w:rsidR="00203CD5">
        <w:rPr>
          <w:rFonts w:ascii="Times New Roman" w:hAnsi="Times New Roman"/>
          <w:bCs/>
          <w:color w:val="1A1A1A" w:themeColor="background1" w:themeShade="1A"/>
          <w:spacing w:val="3"/>
          <w:sz w:val="24"/>
          <w:szCs w:val="24"/>
        </w:rPr>
        <w:t>20</w:t>
      </w:r>
      <w:r w:rsidR="001E2CBA" w:rsidRPr="00DF7DD1">
        <w:rPr>
          <w:rFonts w:ascii="Times New Roman" w:hAnsi="Times New Roman"/>
          <w:bCs/>
          <w:color w:val="1A1A1A" w:themeColor="background1" w:themeShade="1A"/>
          <w:spacing w:val="3"/>
          <w:sz w:val="24"/>
          <w:szCs w:val="24"/>
        </w:rPr>
        <w:t xml:space="preserve"> год </w:t>
      </w:r>
      <w:r w:rsidR="009F6FA7" w:rsidRPr="00DF7DD1">
        <w:rPr>
          <w:rFonts w:ascii="Times New Roman" w:hAnsi="Times New Roman"/>
          <w:bCs/>
          <w:color w:val="1A1A1A" w:themeColor="background1" w:themeShade="1A"/>
          <w:spacing w:val="3"/>
          <w:sz w:val="24"/>
          <w:szCs w:val="24"/>
        </w:rPr>
        <w:t xml:space="preserve">кассовое </w:t>
      </w:r>
      <w:r w:rsidR="001E2CBA" w:rsidRPr="00DF7DD1">
        <w:rPr>
          <w:rFonts w:ascii="Times New Roman" w:hAnsi="Times New Roman"/>
          <w:bCs/>
          <w:color w:val="1A1A1A" w:themeColor="background1" w:themeShade="1A"/>
          <w:spacing w:val="3"/>
          <w:sz w:val="24"/>
          <w:szCs w:val="24"/>
        </w:rPr>
        <w:t xml:space="preserve">исполнение по кодам основного сектора государственного управления </w:t>
      </w:r>
      <w:r w:rsidRPr="00DF7DD1">
        <w:rPr>
          <w:rFonts w:ascii="Times New Roman" w:hAnsi="Times New Roman"/>
          <w:bCs/>
          <w:color w:val="1A1A1A" w:themeColor="background1" w:themeShade="1A"/>
          <w:spacing w:val="3"/>
          <w:sz w:val="24"/>
          <w:szCs w:val="24"/>
        </w:rPr>
        <w:t xml:space="preserve">(КОСГУ) </w:t>
      </w:r>
      <w:r w:rsidR="001E2CBA" w:rsidRPr="00DF7DD1">
        <w:rPr>
          <w:rFonts w:ascii="Times New Roman" w:hAnsi="Times New Roman"/>
          <w:bCs/>
          <w:color w:val="1A1A1A" w:themeColor="background1" w:themeShade="1A"/>
          <w:spacing w:val="3"/>
          <w:sz w:val="24"/>
          <w:szCs w:val="24"/>
        </w:rPr>
        <w:t xml:space="preserve">в целом составило </w:t>
      </w:r>
      <w:r w:rsidR="00D734FA" w:rsidRPr="00DF7DD1">
        <w:rPr>
          <w:rFonts w:ascii="Times New Roman" w:hAnsi="Times New Roman"/>
          <w:bCs/>
          <w:color w:val="1A1A1A" w:themeColor="background1" w:themeShade="1A"/>
          <w:spacing w:val="3"/>
          <w:sz w:val="24"/>
          <w:szCs w:val="24"/>
        </w:rPr>
        <w:t>99,</w:t>
      </w:r>
      <w:r w:rsidR="00B644B6">
        <w:rPr>
          <w:rFonts w:ascii="Times New Roman" w:hAnsi="Times New Roman"/>
          <w:bCs/>
          <w:color w:val="1A1A1A" w:themeColor="background1" w:themeShade="1A"/>
          <w:spacing w:val="3"/>
          <w:sz w:val="24"/>
          <w:szCs w:val="24"/>
        </w:rPr>
        <w:t>9</w:t>
      </w:r>
      <w:r w:rsidR="001E2CBA" w:rsidRPr="00DF7DD1">
        <w:rPr>
          <w:rFonts w:ascii="Times New Roman" w:hAnsi="Times New Roman"/>
          <w:bCs/>
          <w:color w:val="1A1A1A" w:themeColor="background1" w:themeShade="1A"/>
          <w:spacing w:val="3"/>
          <w:sz w:val="24"/>
          <w:szCs w:val="24"/>
        </w:rPr>
        <w:t xml:space="preserve">%. </w:t>
      </w:r>
      <w:r w:rsidR="0003524A" w:rsidRPr="00DF7DD1">
        <w:rPr>
          <w:rFonts w:ascii="Times New Roman" w:hAnsi="Times New Roman"/>
          <w:bCs/>
          <w:color w:val="1A1A1A" w:themeColor="background1" w:themeShade="1A"/>
          <w:spacing w:val="3"/>
          <w:sz w:val="24"/>
          <w:szCs w:val="24"/>
        </w:rPr>
        <w:t>Наибольший удельный вес н</w:t>
      </w:r>
      <w:r w:rsidR="002401F7" w:rsidRPr="00DF7DD1">
        <w:rPr>
          <w:rFonts w:ascii="Times New Roman" w:hAnsi="Times New Roman"/>
          <w:bCs/>
          <w:color w:val="1A1A1A" w:themeColor="background1" w:themeShade="1A"/>
          <w:spacing w:val="3"/>
          <w:sz w:val="24"/>
          <w:szCs w:val="24"/>
        </w:rPr>
        <w:t>еисполнени</w:t>
      </w:r>
      <w:r w:rsidR="0003524A" w:rsidRPr="00DF7DD1">
        <w:rPr>
          <w:rFonts w:ascii="Times New Roman" w:hAnsi="Times New Roman"/>
          <w:bCs/>
          <w:color w:val="1A1A1A" w:themeColor="background1" w:themeShade="1A"/>
          <w:spacing w:val="3"/>
          <w:sz w:val="24"/>
          <w:szCs w:val="24"/>
        </w:rPr>
        <w:t>я</w:t>
      </w:r>
      <w:r w:rsidR="002401F7" w:rsidRPr="00DF7DD1">
        <w:rPr>
          <w:rFonts w:ascii="Times New Roman" w:hAnsi="Times New Roman"/>
          <w:bCs/>
          <w:color w:val="1A1A1A" w:themeColor="background1" w:themeShade="1A"/>
          <w:spacing w:val="3"/>
          <w:sz w:val="24"/>
          <w:szCs w:val="24"/>
        </w:rPr>
        <w:t xml:space="preserve"> бюджетных назначений </w:t>
      </w:r>
      <w:r w:rsidR="0003524A" w:rsidRPr="00DF7DD1">
        <w:rPr>
          <w:rFonts w:ascii="Times New Roman" w:hAnsi="Times New Roman"/>
          <w:bCs/>
          <w:color w:val="1A1A1A" w:themeColor="background1" w:themeShade="1A"/>
          <w:spacing w:val="3"/>
          <w:sz w:val="24"/>
          <w:szCs w:val="24"/>
        </w:rPr>
        <w:t xml:space="preserve">наблюдается </w:t>
      </w:r>
      <w:r w:rsidR="002401F7" w:rsidRPr="00DF7DD1">
        <w:rPr>
          <w:rFonts w:ascii="Times New Roman" w:hAnsi="Times New Roman"/>
          <w:bCs/>
          <w:color w:val="1A1A1A" w:themeColor="background1" w:themeShade="1A"/>
          <w:spacing w:val="3"/>
          <w:sz w:val="24"/>
          <w:szCs w:val="24"/>
        </w:rPr>
        <w:t>в разрезе</w:t>
      </w:r>
      <w:r w:rsidR="0003524A" w:rsidRPr="00DF7DD1">
        <w:rPr>
          <w:rFonts w:ascii="Times New Roman" w:hAnsi="Times New Roman"/>
          <w:bCs/>
          <w:color w:val="1A1A1A" w:themeColor="background1" w:themeShade="1A"/>
          <w:spacing w:val="3"/>
          <w:sz w:val="24"/>
          <w:szCs w:val="24"/>
        </w:rPr>
        <w:t xml:space="preserve"> следующих</w:t>
      </w:r>
      <w:r w:rsidR="002401F7" w:rsidRPr="00DF7DD1">
        <w:rPr>
          <w:rFonts w:ascii="Times New Roman" w:hAnsi="Times New Roman"/>
          <w:bCs/>
          <w:color w:val="1A1A1A" w:themeColor="background1" w:themeShade="1A"/>
          <w:spacing w:val="3"/>
          <w:sz w:val="24"/>
          <w:szCs w:val="24"/>
        </w:rPr>
        <w:t xml:space="preserve"> (КОСГУ):</w:t>
      </w:r>
    </w:p>
    <w:p w:rsidR="001D67CA" w:rsidRPr="009F32CD" w:rsidRDefault="001D67CA" w:rsidP="00716857">
      <w:pPr>
        <w:shd w:val="clear" w:color="auto" w:fill="FFFFFF"/>
        <w:spacing w:after="0" w:line="240" w:lineRule="auto"/>
        <w:jc w:val="both"/>
        <w:rPr>
          <w:rFonts w:ascii="Times New Roman" w:hAnsi="Times New Roman"/>
          <w:bCs/>
          <w:color w:val="1A1A1A" w:themeColor="background1" w:themeShade="1A"/>
          <w:spacing w:val="3"/>
          <w:sz w:val="24"/>
          <w:szCs w:val="24"/>
        </w:rPr>
      </w:pPr>
      <w:r w:rsidRPr="009F32CD">
        <w:rPr>
          <w:rFonts w:ascii="Times New Roman" w:hAnsi="Times New Roman"/>
          <w:bCs/>
          <w:color w:val="1A1A1A" w:themeColor="background1" w:themeShade="1A"/>
          <w:spacing w:val="3"/>
          <w:sz w:val="24"/>
          <w:szCs w:val="24"/>
        </w:rPr>
        <w:t>- 262 «</w:t>
      </w:r>
      <w:r w:rsidRPr="009F32CD">
        <w:rPr>
          <w:rFonts w:ascii="Times New Roman" w:eastAsia="Times New Roman" w:hAnsi="Times New Roman"/>
          <w:color w:val="000000"/>
          <w:sz w:val="24"/>
          <w:szCs w:val="24"/>
          <w:lang w:eastAsia="ru-RU"/>
        </w:rPr>
        <w:t xml:space="preserve">Пособия по социальной помощи населению», в сумме </w:t>
      </w:r>
      <w:r w:rsidR="0094219C" w:rsidRPr="009F32CD">
        <w:rPr>
          <w:rFonts w:ascii="Times New Roman" w:eastAsia="Times New Roman" w:hAnsi="Times New Roman"/>
          <w:color w:val="000000"/>
          <w:sz w:val="24"/>
          <w:szCs w:val="24"/>
          <w:lang w:eastAsia="ru-RU"/>
        </w:rPr>
        <w:t>26,82</w:t>
      </w:r>
      <w:r w:rsidRPr="009F32CD">
        <w:rPr>
          <w:rFonts w:ascii="Times New Roman" w:eastAsia="Times New Roman" w:hAnsi="Times New Roman"/>
          <w:color w:val="000000"/>
          <w:sz w:val="20"/>
          <w:szCs w:val="20"/>
          <w:lang w:eastAsia="ru-RU"/>
        </w:rPr>
        <w:t xml:space="preserve"> </w:t>
      </w:r>
      <w:r w:rsidRPr="009F32CD">
        <w:rPr>
          <w:rFonts w:ascii="Times New Roman" w:eastAsia="Times New Roman" w:hAnsi="Times New Roman"/>
          <w:color w:val="000000"/>
          <w:sz w:val="24"/>
          <w:szCs w:val="24"/>
          <w:lang w:eastAsia="ru-RU"/>
        </w:rPr>
        <w:t xml:space="preserve">тыс. рублей – </w:t>
      </w:r>
      <w:r w:rsidR="00321AEF" w:rsidRPr="009F32CD">
        <w:rPr>
          <w:rFonts w:ascii="Times New Roman" w:hAnsi="Times New Roman"/>
          <w:bCs/>
          <w:color w:val="1A1A1A" w:themeColor="background1" w:themeShade="1A"/>
          <w:spacing w:val="3"/>
          <w:sz w:val="24"/>
          <w:szCs w:val="24"/>
        </w:rPr>
        <w:t xml:space="preserve">в связи с тем, что </w:t>
      </w:r>
      <w:r w:rsidR="000C03EC" w:rsidRPr="009F32CD">
        <w:rPr>
          <w:rFonts w:ascii="Times New Roman" w:hAnsi="Times New Roman"/>
          <w:bCs/>
          <w:color w:val="1A1A1A" w:themeColor="background1" w:themeShade="1A"/>
          <w:spacing w:val="3"/>
          <w:sz w:val="24"/>
          <w:szCs w:val="24"/>
        </w:rPr>
        <w:t xml:space="preserve">фактически начисленная сумма на выплату </w:t>
      </w:r>
      <w:r w:rsidR="00321AEF" w:rsidRPr="009F32CD">
        <w:rPr>
          <w:rFonts w:ascii="Times New Roman" w:hAnsi="Times New Roman"/>
          <w:bCs/>
          <w:color w:val="1A1A1A" w:themeColor="background1" w:themeShade="1A"/>
          <w:spacing w:val="3"/>
          <w:sz w:val="24"/>
          <w:szCs w:val="24"/>
        </w:rPr>
        <w:t xml:space="preserve">компенсации </w:t>
      </w:r>
      <w:r w:rsidR="009F32CD" w:rsidRPr="009F32CD">
        <w:rPr>
          <w:rFonts w:ascii="Times New Roman" w:hAnsi="Times New Roman"/>
          <w:bCs/>
          <w:color w:val="1A1A1A" w:themeColor="background1" w:themeShade="1A"/>
          <w:spacing w:val="3"/>
          <w:sz w:val="24"/>
          <w:szCs w:val="24"/>
        </w:rPr>
        <w:t xml:space="preserve">части </w:t>
      </w:r>
      <w:r w:rsidR="00321AEF" w:rsidRPr="009F32CD">
        <w:rPr>
          <w:rFonts w:ascii="Times New Roman" w:hAnsi="Times New Roman"/>
          <w:bCs/>
          <w:color w:val="1A1A1A" w:themeColor="background1" w:themeShade="1A"/>
          <w:spacing w:val="3"/>
          <w:sz w:val="24"/>
          <w:szCs w:val="24"/>
        </w:rPr>
        <w:t>родительской платы</w:t>
      </w:r>
      <w:r w:rsidR="002E2E74">
        <w:rPr>
          <w:rFonts w:ascii="Times New Roman" w:hAnsi="Times New Roman"/>
          <w:bCs/>
          <w:color w:val="1A1A1A" w:themeColor="background1" w:themeShade="1A"/>
          <w:spacing w:val="3"/>
          <w:sz w:val="24"/>
          <w:szCs w:val="24"/>
        </w:rPr>
        <w:t>, а также на выплату</w:t>
      </w:r>
      <w:r w:rsidR="007F08D2">
        <w:rPr>
          <w:rFonts w:ascii="Times New Roman" w:hAnsi="Times New Roman"/>
          <w:bCs/>
          <w:color w:val="1A1A1A" w:themeColor="background1" w:themeShade="1A"/>
          <w:spacing w:val="3"/>
          <w:sz w:val="24"/>
          <w:szCs w:val="24"/>
        </w:rPr>
        <w:t xml:space="preserve"> </w:t>
      </w:r>
      <w:r w:rsidR="002E2E74">
        <w:rPr>
          <w:rFonts w:ascii="Times New Roman" w:hAnsi="Times New Roman"/>
          <w:bCs/>
          <w:color w:val="1A1A1A" w:themeColor="background1" w:themeShade="1A"/>
          <w:spacing w:val="3"/>
          <w:sz w:val="24"/>
          <w:szCs w:val="24"/>
        </w:rPr>
        <w:t xml:space="preserve">компенсации процентов по ипотечному жилищному кредиту молодым учителям </w:t>
      </w:r>
      <w:r w:rsidR="009F32CD" w:rsidRPr="009F32CD">
        <w:rPr>
          <w:rFonts w:ascii="Times New Roman" w:hAnsi="Times New Roman"/>
          <w:bCs/>
          <w:color w:val="1A1A1A" w:themeColor="background1" w:themeShade="1A"/>
          <w:spacing w:val="3"/>
          <w:sz w:val="24"/>
          <w:szCs w:val="24"/>
        </w:rPr>
        <w:t>меньше запланированной</w:t>
      </w:r>
      <w:r w:rsidRPr="009F32CD">
        <w:rPr>
          <w:rFonts w:ascii="Times New Roman" w:eastAsia="Times New Roman" w:hAnsi="Times New Roman"/>
          <w:color w:val="000000"/>
          <w:sz w:val="24"/>
          <w:szCs w:val="24"/>
          <w:lang w:eastAsia="ru-RU"/>
        </w:rPr>
        <w:t>;</w:t>
      </w:r>
    </w:p>
    <w:p w:rsidR="004738DC" w:rsidRPr="008F435F" w:rsidRDefault="004738DC" w:rsidP="00716857">
      <w:pPr>
        <w:shd w:val="clear" w:color="auto" w:fill="FFFFFF"/>
        <w:spacing w:after="0" w:line="240" w:lineRule="auto"/>
        <w:jc w:val="both"/>
        <w:rPr>
          <w:rFonts w:ascii="Times New Roman" w:hAnsi="Times New Roman"/>
          <w:bCs/>
          <w:color w:val="1A1A1A" w:themeColor="background1" w:themeShade="1A"/>
          <w:spacing w:val="3"/>
          <w:sz w:val="24"/>
          <w:szCs w:val="24"/>
        </w:rPr>
      </w:pPr>
      <w:r w:rsidRPr="008F435F">
        <w:rPr>
          <w:rFonts w:ascii="Times New Roman" w:hAnsi="Times New Roman"/>
          <w:bCs/>
          <w:color w:val="1A1A1A" w:themeColor="background1" w:themeShade="1A"/>
          <w:spacing w:val="3"/>
          <w:sz w:val="24"/>
          <w:szCs w:val="24"/>
        </w:rPr>
        <w:t>- 211 «</w:t>
      </w:r>
      <w:r w:rsidRPr="008F435F">
        <w:rPr>
          <w:rFonts w:ascii="Times New Roman" w:eastAsia="Times New Roman" w:hAnsi="Times New Roman"/>
          <w:color w:val="000000"/>
          <w:sz w:val="24"/>
          <w:szCs w:val="24"/>
          <w:lang w:eastAsia="ru-RU"/>
        </w:rPr>
        <w:t>Заработная плата</w:t>
      </w:r>
      <w:r w:rsidRPr="008F435F">
        <w:rPr>
          <w:rFonts w:ascii="Times New Roman" w:hAnsi="Times New Roman"/>
          <w:bCs/>
          <w:color w:val="1A1A1A" w:themeColor="background1" w:themeShade="1A"/>
          <w:spacing w:val="3"/>
          <w:sz w:val="24"/>
          <w:szCs w:val="24"/>
        </w:rPr>
        <w:t xml:space="preserve">» в сумме </w:t>
      </w:r>
      <w:r w:rsidR="008F435F" w:rsidRPr="008F435F">
        <w:rPr>
          <w:rFonts w:ascii="Times New Roman" w:eastAsia="Times New Roman" w:hAnsi="Times New Roman"/>
          <w:color w:val="000000"/>
          <w:sz w:val="24"/>
          <w:szCs w:val="24"/>
          <w:lang w:eastAsia="ru-RU"/>
        </w:rPr>
        <w:t>973,88</w:t>
      </w:r>
      <w:r w:rsidR="008F435F">
        <w:rPr>
          <w:rFonts w:ascii="Times New Roman" w:eastAsia="Times New Roman" w:hAnsi="Times New Roman"/>
          <w:color w:val="000000"/>
          <w:sz w:val="24"/>
          <w:szCs w:val="24"/>
          <w:lang w:eastAsia="ru-RU"/>
        </w:rPr>
        <w:t xml:space="preserve"> </w:t>
      </w:r>
      <w:r w:rsidRPr="008F435F">
        <w:rPr>
          <w:rFonts w:ascii="Times New Roman" w:hAnsi="Times New Roman"/>
          <w:bCs/>
          <w:color w:val="1A1A1A" w:themeColor="background1" w:themeShade="1A"/>
          <w:spacing w:val="3"/>
          <w:sz w:val="24"/>
          <w:szCs w:val="24"/>
        </w:rPr>
        <w:t xml:space="preserve">тыс. рублей </w:t>
      </w:r>
      <w:r w:rsidR="00BD51F4" w:rsidRPr="008F435F">
        <w:rPr>
          <w:rFonts w:ascii="Times New Roman" w:hAnsi="Times New Roman"/>
          <w:bCs/>
          <w:color w:val="1A1A1A" w:themeColor="background1" w:themeShade="1A"/>
          <w:spacing w:val="3"/>
          <w:sz w:val="24"/>
          <w:szCs w:val="24"/>
        </w:rPr>
        <w:t>–</w:t>
      </w:r>
      <w:r w:rsidR="008F435F">
        <w:rPr>
          <w:rFonts w:ascii="Times New Roman" w:hAnsi="Times New Roman"/>
          <w:bCs/>
          <w:color w:val="1A1A1A" w:themeColor="background1" w:themeShade="1A"/>
          <w:spacing w:val="3"/>
          <w:sz w:val="24"/>
          <w:szCs w:val="24"/>
        </w:rPr>
        <w:t xml:space="preserve"> </w:t>
      </w:r>
      <w:r w:rsidR="00BD51F4" w:rsidRPr="008F435F">
        <w:rPr>
          <w:rFonts w:ascii="Times New Roman" w:hAnsi="Times New Roman"/>
          <w:bCs/>
          <w:color w:val="1A1A1A" w:themeColor="background1" w:themeShade="1A"/>
          <w:spacing w:val="3"/>
          <w:sz w:val="24"/>
          <w:szCs w:val="24"/>
        </w:rPr>
        <w:t xml:space="preserve">средства </w:t>
      </w:r>
      <w:r w:rsidR="008F435F">
        <w:rPr>
          <w:rFonts w:ascii="Times New Roman" w:hAnsi="Times New Roman"/>
          <w:bCs/>
          <w:color w:val="1A1A1A" w:themeColor="background1" w:themeShade="1A"/>
          <w:spacing w:val="3"/>
          <w:sz w:val="24"/>
          <w:szCs w:val="24"/>
        </w:rPr>
        <w:t xml:space="preserve">не освоены </w:t>
      </w:r>
      <w:r w:rsidR="00492412" w:rsidRPr="008F435F">
        <w:rPr>
          <w:rFonts w:ascii="Times New Roman" w:hAnsi="Times New Roman"/>
          <w:bCs/>
          <w:color w:val="1A1A1A" w:themeColor="background1" w:themeShade="1A"/>
          <w:spacing w:val="3"/>
          <w:sz w:val="24"/>
          <w:szCs w:val="24"/>
        </w:rPr>
        <w:t>в связи с  наличием вакантных став</w:t>
      </w:r>
      <w:r w:rsidR="00874A28" w:rsidRPr="008F435F">
        <w:rPr>
          <w:rFonts w:ascii="Times New Roman" w:hAnsi="Times New Roman"/>
          <w:bCs/>
          <w:color w:val="1A1A1A" w:themeColor="background1" w:themeShade="1A"/>
          <w:spacing w:val="3"/>
          <w:sz w:val="24"/>
          <w:szCs w:val="24"/>
        </w:rPr>
        <w:t>о</w:t>
      </w:r>
      <w:r w:rsidR="00492412" w:rsidRPr="008F435F">
        <w:rPr>
          <w:rFonts w:ascii="Times New Roman" w:hAnsi="Times New Roman"/>
          <w:bCs/>
          <w:color w:val="1A1A1A" w:themeColor="background1" w:themeShade="1A"/>
          <w:spacing w:val="3"/>
          <w:sz w:val="24"/>
          <w:szCs w:val="24"/>
        </w:rPr>
        <w:t>к</w:t>
      </w:r>
      <w:r w:rsidR="00874A28" w:rsidRPr="008F435F">
        <w:rPr>
          <w:rFonts w:ascii="Times New Roman" w:hAnsi="Times New Roman"/>
          <w:bCs/>
          <w:color w:val="1A1A1A" w:themeColor="background1" w:themeShade="1A"/>
          <w:spacing w:val="3"/>
          <w:sz w:val="24"/>
          <w:szCs w:val="24"/>
        </w:rPr>
        <w:t>;</w:t>
      </w:r>
      <w:r w:rsidRPr="008F435F">
        <w:rPr>
          <w:rFonts w:ascii="Times New Roman" w:hAnsi="Times New Roman"/>
          <w:bCs/>
          <w:color w:val="1A1A1A" w:themeColor="background1" w:themeShade="1A"/>
          <w:spacing w:val="3"/>
          <w:sz w:val="24"/>
          <w:szCs w:val="24"/>
        </w:rPr>
        <w:t xml:space="preserve"> </w:t>
      </w:r>
    </w:p>
    <w:p w:rsidR="002401F7" w:rsidRPr="007E59CC" w:rsidRDefault="002401F7" w:rsidP="00716857">
      <w:pPr>
        <w:shd w:val="clear" w:color="auto" w:fill="FFFFFF"/>
        <w:spacing w:after="0" w:line="240" w:lineRule="auto"/>
        <w:jc w:val="both"/>
        <w:rPr>
          <w:rFonts w:ascii="Times New Roman" w:hAnsi="Times New Roman"/>
          <w:bCs/>
          <w:color w:val="1A1A1A" w:themeColor="background1" w:themeShade="1A"/>
          <w:spacing w:val="3"/>
          <w:sz w:val="24"/>
          <w:szCs w:val="24"/>
        </w:rPr>
      </w:pPr>
      <w:r w:rsidRPr="007E59CC">
        <w:rPr>
          <w:rFonts w:ascii="Times New Roman" w:hAnsi="Times New Roman"/>
          <w:bCs/>
          <w:color w:val="1A1A1A" w:themeColor="background1" w:themeShade="1A"/>
          <w:spacing w:val="3"/>
          <w:sz w:val="24"/>
          <w:szCs w:val="24"/>
        </w:rPr>
        <w:t xml:space="preserve">- 213 </w:t>
      </w:r>
      <w:r w:rsidR="00BD12BA" w:rsidRPr="007E59CC">
        <w:rPr>
          <w:rFonts w:ascii="Times New Roman" w:hAnsi="Times New Roman"/>
          <w:bCs/>
          <w:color w:val="1A1A1A" w:themeColor="background1" w:themeShade="1A"/>
          <w:spacing w:val="3"/>
          <w:sz w:val="24"/>
          <w:szCs w:val="24"/>
        </w:rPr>
        <w:t>«</w:t>
      </w:r>
      <w:r w:rsidRPr="007E59CC">
        <w:rPr>
          <w:rFonts w:ascii="Times New Roman" w:hAnsi="Times New Roman"/>
          <w:bCs/>
          <w:color w:val="1A1A1A" w:themeColor="background1" w:themeShade="1A"/>
          <w:spacing w:val="3"/>
          <w:sz w:val="24"/>
          <w:szCs w:val="24"/>
        </w:rPr>
        <w:t>Начисления на выплаты по оплате труда</w:t>
      </w:r>
      <w:r w:rsidR="00BD12BA" w:rsidRPr="007E59CC">
        <w:rPr>
          <w:rFonts w:ascii="Times New Roman" w:hAnsi="Times New Roman"/>
          <w:bCs/>
          <w:color w:val="1A1A1A" w:themeColor="background1" w:themeShade="1A"/>
          <w:spacing w:val="3"/>
          <w:sz w:val="24"/>
          <w:szCs w:val="24"/>
        </w:rPr>
        <w:t>»</w:t>
      </w:r>
      <w:r w:rsidRPr="007E59CC">
        <w:rPr>
          <w:rFonts w:ascii="Times New Roman" w:hAnsi="Times New Roman"/>
          <w:bCs/>
          <w:color w:val="1A1A1A" w:themeColor="background1" w:themeShade="1A"/>
          <w:spacing w:val="3"/>
          <w:sz w:val="24"/>
          <w:szCs w:val="24"/>
        </w:rPr>
        <w:t xml:space="preserve"> в сумме </w:t>
      </w:r>
      <w:r w:rsidR="007E59CC" w:rsidRPr="007E59CC">
        <w:rPr>
          <w:rFonts w:ascii="Times New Roman" w:hAnsi="Times New Roman"/>
          <w:bCs/>
          <w:color w:val="1A1A1A" w:themeColor="background1" w:themeShade="1A"/>
          <w:spacing w:val="3"/>
          <w:sz w:val="24"/>
          <w:szCs w:val="24"/>
        </w:rPr>
        <w:t>499,65</w:t>
      </w:r>
      <w:r w:rsidRPr="007E59CC">
        <w:rPr>
          <w:rFonts w:ascii="Times New Roman" w:hAnsi="Times New Roman"/>
          <w:bCs/>
          <w:color w:val="1A1A1A" w:themeColor="background1" w:themeShade="1A"/>
          <w:spacing w:val="3"/>
          <w:sz w:val="24"/>
          <w:szCs w:val="24"/>
        </w:rPr>
        <w:t xml:space="preserve"> тыс. рублей</w:t>
      </w:r>
      <w:r w:rsidR="007E59CC">
        <w:rPr>
          <w:rFonts w:ascii="Times New Roman" w:hAnsi="Times New Roman"/>
          <w:bCs/>
          <w:color w:val="1A1A1A" w:themeColor="background1" w:themeShade="1A"/>
          <w:spacing w:val="3"/>
          <w:sz w:val="24"/>
          <w:szCs w:val="24"/>
        </w:rPr>
        <w:t xml:space="preserve"> - </w:t>
      </w:r>
      <w:r w:rsidR="00B67897" w:rsidRPr="007E59CC">
        <w:rPr>
          <w:rFonts w:ascii="Times New Roman" w:hAnsi="Times New Roman"/>
          <w:bCs/>
          <w:color w:val="1A1A1A" w:themeColor="background1" w:themeShade="1A"/>
          <w:spacing w:val="3"/>
          <w:sz w:val="24"/>
          <w:szCs w:val="24"/>
        </w:rPr>
        <w:t>средств</w:t>
      </w:r>
      <w:r w:rsidR="00C378EF" w:rsidRPr="007E59CC">
        <w:rPr>
          <w:rFonts w:ascii="Times New Roman" w:hAnsi="Times New Roman"/>
          <w:bCs/>
          <w:color w:val="1A1A1A" w:themeColor="background1" w:themeShade="1A"/>
          <w:spacing w:val="3"/>
          <w:sz w:val="24"/>
          <w:szCs w:val="24"/>
        </w:rPr>
        <w:t xml:space="preserve">а не освоены </w:t>
      </w:r>
      <w:r w:rsidR="00B67897" w:rsidRPr="007E59CC">
        <w:rPr>
          <w:rFonts w:ascii="Times New Roman" w:hAnsi="Times New Roman"/>
          <w:bCs/>
          <w:color w:val="1A1A1A" w:themeColor="background1" w:themeShade="1A"/>
          <w:spacing w:val="3"/>
          <w:sz w:val="24"/>
          <w:szCs w:val="24"/>
        </w:rPr>
        <w:t xml:space="preserve">в связи с </w:t>
      </w:r>
      <w:r w:rsidR="003F5270" w:rsidRPr="007E59CC">
        <w:rPr>
          <w:rFonts w:ascii="Times New Roman" w:hAnsi="Times New Roman"/>
          <w:bCs/>
          <w:color w:val="1A1A1A" w:themeColor="background1" w:themeShade="1A"/>
          <w:spacing w:val="3"/>
          <w:sz w:val="24"/>
          <w:szCs w:val="24"/>
        </w:rPr>
        <w:t>наличием вакантной ставки</w:t>
      </w:r>
      <w:r w:rsidR="00A377E3" w:rsidRPr="007E59CC">
        <w:rPr>
          <w:rFonts w:ascii="Times New Roman" w:hAnsi="Times New Roman"/>
          <w:bCs/>
          <w:color w:val="1A1A1A" w:themeColor="background1" w:themeShade="1A"/>
          <w:spacing w:val="3"/>
          <w:sz w:val="24"/>
          <w:szCs w:val="24"/>
        </w:rPr>
        <w:t>;</w:t>
      </w:r>
    </w:p>
    <w:p w:rsidR="00E81330" w:rsidRPr="0045632B" w:rsidRDefault="00E81330" w:rsidP="00716857">
      <w:pPr>
        <w:spacing w:after="0" w:line="240" w:lineRule="auto"/>
        <w:jc w:val="both"/>
        <w:rPr>
          <w:rFonts w:ascii="Times New Roman" w:eastAsia="Times New Roman" w:hAnsi="Times New Roman"/>
          <w:color w:val="000000"/>
          <w:sz w:val="24"/>
          <w:szCs w:val="24"/>
          <w:lang w:eastAsia="ru-RU"/>
        </w:rPr>
      </w:pPr>
      <w:r w:rsidRPr="0045632B">
        <w:rPr>
          <w:rFonts w:ascii="Times New Roman" w:eastAsia="Times New Roman" w:hAnsi="Times New Roman"/>
          <w:color w:val="000000"/>
          <w:sz w:val="24"/>
          <w:szCs w:val="24"/>
          <w:lang w:eastAsia="ru-RU"/>
        </w:rPr>
        <w:t>- 214 «Прочие несоциальные выплаты персоналу в натуральной форме</w:t>
      </w:r>
      <w:r w:rsidR="00291188" w:rsidRPr="0045632B">
        <w:rPr>
          <w:rFonts w:ascii="Times New Roman" w:eastAsia="Times New Roman" w:hAnsi="Times New Roman"/>
          <w:color w:val="000000"/>
          <w:sz w:val="24"/>
          <w:szCs w:val="24"/>
          <w:lang w:eastAsia="ru-RU"/>
        </w:rPr>
        <w:t xml:space="preserve">» в сумме </w:t>
      </w:r>
      <w:r w:rsidR="0045632B" w:rsidRPr="0045632B">
        <w:rPr>
          <w:rFonts w:ascii="Times New Roman" w:eastAsia="Times New Roman" w:hAnsi="Times New Roman"/>
          <w:color w:val="000000"/>
          <w:sz w:val="24"/>
          <w:szCs w:val="24"/>
          <w:lang w:eastAsia="ru-RU"/>
        </w:rPr>
        <w:t>90,28</w:t>
      </w:r>
      <w:r w:rsidR="00291188" w:rsidRPr="0045632B">
        <w:rPr>
          <w:rFonts w:ascii="Times New Roman" w:eastAsia="Times New Roman" w:hAnsi="Times New Roman"/>
          <w:color w:val="000000"/>
          <w:sz w:val="24"/>
          <w:szCs w:val="24"/>
          <w:lang w:eastAsia="ru-RU"/>
        </w:rPr>
        <w:t xml:space="preserve"> тыс. рублей </w:t>
      </w:r>
      <w:r w:rsidR="00F37629" w:rsidRPr="0045632B">
        <w:rPr>
          <w:rFonts w:ascii="Times New Roman" w:eastAsia="Times New Roman" w:hAnsi="Times New Roman"/>
          <w:color w:val="000000"/>
          <w:sz w:val="24"/>
          <w:szCs w:val="24"/>
          <w:lang w:eastAsia="ru-RU"/>
        </w:rPr>
        <w:t>–</w:t>
      </w:r>
      <w:r w:rsidR="00291188" w:rsidRPr="0045632B">
        <w:rPr>
          <w:rFonts w:ascii="Times New Roman" w:eastAsia="Times New Roman" w:hAnsi="Times New Roman"/>
          <w:color w:val="000000"/>
          <w:sz w:val="24"/>
          <w:szCs w:val="24"/>
          <w:lang w:eastAsia="ru-RU"/>
        </w:rPr>
        <w:t xml:space="preserve"> </w:t>
      </w:r>
      <w:r w:rsidR="00F37629" w:rsidRPr="0045632B">
        <w:rPr>
          <w:rFonts w:ascii="Times New Roman" w:eastAsia="Times New Roman" w:hAnsi="Times New Roman"/>
          <w:color w:val="000000"/>
          <w:sz w:val="24"/>
          <w:szCs w:val="24"/>
          <w:lang w:eastAsia="ru-RU"/>
        </w:rPr>
        <w:t>средства на проезд в отпуск работников использованы по фактическим расходам;</w:t>
      </w:r>
    </w:p>
    <w:p w:rsidR="001B7594" w:rsidRDefault="001B7594" w:rsidP="001B7594">
      <w:pPr>
        <w:spacing w:after="0" w:line="240" w:lineRule="auto"/>
        <w:jc w:val="both"/>
        <w:rPr>
          <w:rFonts w:ascii="Times New Roman" w:hAnsi="Times New Roman"/>
          <w:bCs/>
          <w:color w:val="1A1A1A" w:themeColor="background1" w:themeShade="1A"/>
          <w:spacing w:val="3"/>
          <w:sz w:val="24"/>
          <w:szCs w:val="24"/>
        </w:rPr>
      </w:pPr>
      <w:r>
        <w:rPr>
          <w:rFonts w:ascii="Times New Roman" w:hAnsi="Times New Roman"/>
          <w:bCs/>
          <w:color w:val="1A1A1A" w:themeColor="background1" w:themeShade="1A"/>
          <w:spacing w:val="3"/>
          <w:sz w:val="24"/>
          <w:szCs w:val="24"/>
        </w:rPr>
        <w:t>- 221 «</w:t>
      </w:r>
      <w:r w:rsidRPr="002D13BA">
        <w:rPr>
          <w:rFonts w:ascii="Times New Roman" w:eastAsia="Times New Roman" w:hAnsi="Times New Roman"/>
          <w:color w:val="000000"/>
          <w:sz w:val="24"/>
          <w:szCs w:val="24"/>
          <w:lang w:eastAsia="ru-RU"/>
        </w:rPr>
        <w:t>Услуги связи</w:t>
      </w:r>
      <w:r>
        <w:rPr>
          <w:rFonts w:ascii="Times New Roman" w:eastAsia="Times New Roman" w:hAnsi="Times New Roman"/>
          <w:color w:val="000000"/>
          <w:sz w:val="24"/>
          <w:szCs w:val="24"/>
          <w:lang w:eastAsia="ru-RU"/>
        </w:rPr>
        <w:t xml:space="preserve">  в сумме </w:t>
      </w:r>
      <w:r w:rsidRPr="00BC7567">
        <w:rPr>
          <w:rFonts w:ascii="Times New Roman" w:eastAsia="Times New Roman" w:hAnsi="Times New Roman"/>
          <w:color w:val="000000"/>
          <w:sz w:val="24"/>
          <w:szCs w:val="24"/>
          <w:lang w:eastAsia="ru-RU"/>
        </w:rPr>
        <w:t>38,02</w:t>
      </w:r>
      <w:r>
        <w:rPr>
          <w:rFonts w:ascii="Times New Roman" w:eastAsia="Times New Roman" w:hAnsi="Times New Roman"/>
          <w:color w:val="000000"/>
          <w:sz w:val="24"/>
          <w:szCs w:val="24"/>
          <w:lang w:eastAsia="ru-RU"/>
        </w:rPr>
        <w:t xml:space="preserve"> тыс. рублей  – </w:t>
      </w:r>
      <w:r w:rsidRPr="00B022E2">
        <w:rPr>
          <w:rFonts w:ascii="Times New Roman" w:eastAsia="Times New Roman" w:hAnsi="Times New Roman"/>
          <w:color w:val="000000"/>
          <w:sz w:val="24"/>
          <w:szCs w:val="24"/>
          <w:lang w:eastAsia="ru-RU"/>
        </w:rPr>
        <w:t xml:space="preserve">в связи с введением удаленного и дистанционного режима работы </w:t>
      </w:r>
      <w:r>
        <w:rPr>
          <w:rFonts w:ascii="Times New Roman" w:eastAsia="Times New Roman" w:hAnsi="Times New Roman"/>
          <w:color w:val="000000"/>
          <w:sz w:val="24"/>
          <w:szCs w:val="24"/>
          <w:lang w:eastAsia="ru-RU"/>
        </w:rPr>
        <w:t xml:space="preserve">в период пандемии </w:t>
      </w:r>
      <w:r w:rsidRPr="00B022E2">
        <w:rPr>
          <w:rFonts w:ascii="Times New Roman" w:eastAsia="Times New Roman" w:hAnsi="Times New Roman"/>
          <w:color w:val="000000"/>
          <w:sz w:val="24"/>
          <w:szCs w:val="24"/>
          <w:lang w:eastAsia="ru-RU"/>
        </w:rPr>
        <w:t>сложилась экономия средств за услуги связи и интернет</w:t>
      </w:r>
      <w:r>
        <w:rPr>
          <w:rFonts w:ascii="Times New Roman" w:eastAsia="Times New Roman" w:hAnsi="Times New Roman"/>
          <w:color w:val="000000"/>
          <w:sz w:val="24"/>
          <w:szCs w:val="24"/>
          <w:lang w:eastAsia="ru-RU"/>
        </w:rPr>
        <w:t>;</w:t>
      </w:r>
    </w:p>
    <w:p w:rsidR="001B7594" w:rsidRDefault="001B7594" w:rsidP="001B7594">
      <w:pPr>
        <w:spacing w:after="0" w:line="240" w:lineRule="auto"/>
        <w:jc w:val="both"/>
        <w:rPr>
          <w:rFonts w:ascii="Times New Roman" w:eastAsia="Times New Roman" w:hAnsi="Times New Roman"/>
          <w:color w:val="000000"/>
          <w:sz w:val="24"/>
          <w:szCs w:val="24"/>
          <w:lang w:eastAsia="ru-RU"/>
        </w:rPr>
      </w:pPr>
      <w:r>
        <w:rPr>
          <w:rFonts w:ascii="Times New Roman" w:hAnsi="Times New Roman"/>
          <w:bCs/>
          <w:color w:val="1A1A1A" w:themeColor="background1" w:themeShade="1A"/>
          <w:spacing w:val="3"/>
          <w:sz w:val="24"/>
          <w:szCs w:val="24"/>
        </w:rPr>
        <w:t>- 222 «</w:t>
      </w:r>
      <w:r w:rsidRPr="006D23D3">
        <w:rPr>
          <w:rFonts w:ascii="Times New Roman" w:eastAsia="Times New Roman" w:hAnsi="Times New Roman"/>
          <w:color w:val="000000"/>
          <w:sz w:val="24"/>
          <w:szCs w:val="24"/>
          <w:lang w:eastAsia="ru-RU"/>
        </w:rPr>
        <w:t>Транспортные услуги</w:t>
      </w:r>
      <w:r>
        <w:rPr>
          <w:rFonts w:ascii="Times New Roman" w:eastAsia="Times New Roman" w:hAnsi="Times New Roman"/>
          <w:color w:val="000000"/>
          <w:sz w:val="24"/>
          <w:szCs w:val="24"/>
          <w:lang w:eastAsia="ru-RU"/>
        </w:rPr>
        <w:t xml:space="preserve">», </w:t>
      </w:r>
      <w:r w:rsidRPr="00571B01">
        <w:rPr>
          <w:rFonts w:ascii="Times New Roman" w:eastAsia="Times New Roman" w:hAnsi="Times New Roman"/>
          <w:color w:val="000000"/>
          <w:sz w:val="24"/>
          <w:szCs w:val="24"/>
          <w:lang w:eastAsia="ru-RU"/>
        </w:rPr>
        <w:t>остаток сре</w:t>
      </w:r>
      <w:proofErr w:type="gramStart"/>
      <w:r w:rsidRPr="00571B01">
        <w:rPr>
          <w:rFonts w:ascii="Times New Roman" w:eastAsia="Times New Roman" w:hAnsi="Times New Roman"/>
          <w:color w:val="000000"/>
          <w:sz w:val="24"/>
          <w:szCs w:val="24"/>
          <w:lang w:eastAsia="ru-RU"/>
        </w:rPr>
        <w:t xml:space="preserve">дств </w:t>
      </w:r>
      <w:r>
        <w:rPr>
          <w:rFonts w:ascii="Times New Roman" w:eastAsia="Times New Roman" w:hAnsi="Times New Roman"/>
          <w:color w:val="000000"/>
          <w:sz w:val="24"/>
          <w:szCs w:val="24"/>
          <w:lang w:eastAsia="ru-RU"/>
        </w:rPr>
        <w:t>в с</w:t>
      </w:r>
      <w:proofErr w:type="gramEnd"/>
      <w:r>
        <w:rPr>
          <w:rFonts w:ascii="Times New Roman" w:eastAsia="Times New Roman" w:hAnsi="Times New Roman"/>
          <w:color w:val="000000"/>
          <w:sz w:val="24"/>
          <w:szCs w:val="24"/>
          <w:lang w:eastAsia="ru-RU"/>
        </w:rPr>
        <w:t xml:space="preserve">умме 552,11 тыс. рублей </w:t>
      </w:r>
      <w:r w:rsidRPr="00A839D8">
        <w:rPr>
          <w:rFonts w:ascii="Times New Roman" w:eastAsia="Times New Roman" w:hAnsi="Times New Roman"/>
          <w:color w:val="000000"/>
          <w:sz w:val="24"/>
          <w:szCs w:val="24"/>
          <w:lang w:eastAsia="ru-RU"/>
        </w:rPr>
        <w:t xml:space="preserve">не освоены в связи с отменой проведения </w:t>
      </w:r>
      <w:r>
        <w:rPr>
          <w:rFonts w:ascii="Times New Roman" w:eastAsia="Times New Roman" w:hAnsi="Times New Roman"/>
          <w:color w:val="000000"/>
          <w:sz w:val="24"/>
          <w:szCs w:val="24"/>
          <w:lang w:eastAsia="ru-RU"/>
        </w:rPr>
        <w:t xml:space="preserve">культурно - </w:t>
      </w:r>
      <w:r w:rsidRPr="00A839D8">
        <w:rPr>
          <w:rFonts w:ascii="Times New Roman" w:eastAsia="Times New Roman" w:hAnsi="Times New Roman"/>
          <w:color w:val="000000"/>
          <w:sz w:val="24"/>
          <w:szCs w:val="24"/>
          <w:lang w:eastAsia="ru-RU"/>
        </w:rPr>
        <w:t xml:space="preserve">массовых </w:t>
      </w:r>
      <w:r>
        <w:rPr>
          <w:rFonts w:ascii="Times New Roman" w:eastAsia="Times New Roman" w:hAnsi="Times New Roman"/>
          <w:color w:val="000000"/>
          <w:sz w:val="24"/>
          <w:szCs w:val="24"/>
          <w:lang w:eastAsia="ru-RU"/>
        </w:rPr>
        <w:t xml:space="preserve">и спортивных </w:t>
      </w:r>
      <w:r w:rsidRPr="00A839D8">
        <w:rPr>
          <w:rFonts w:ascii="Times New Roman" w:eastAsia="Times New Roman" w:hAnsi="Times New Roman"/>
          <w:color w:val="000000"/>
          <w:sz w:val="24"/>
          <w:szCs w:val="24"/>
          <w:lang w:eastAsia="ru-RU"/>
        </w:rPr>
        <w:t>мероприятий в период пандемии;</w:t>
      </w:r>
    </w:p>
    <w:p w:rsidR="0031473C" w:rsidRDefault="0031473C" w:rsidP="00716857">
      <w:pPr>
        <w:spacing w:after="0" w:line="240" w:lineRule="auto"/>
        <w:jc w:val="both"/>
        <w:rPr>
          <w:rFonts w:ascii="Times New Roman" w:eastAsia="Times New Roman" w:hAnsi="Times New Roman"/>
          <w:color w:val="000000"/>
          <w:sz w:val="24"/>
          <w:szCs w:val="24"/>
          <w:lang w:eastAsia="ru-RU"/>
        </w:rPr>
      </w:pPr>
      <w:r w:rsidRPr="001B7594">
        <w:rPr>
          <w:rFonts w:ascii="Times New Roman" w:eastAsia="Times New Roman" w:hAnsi="Times New Roman"/>
          <w:color w:val="000000"/>
          <w:sz w:val="24"/>
          <w:szCs w:val="24"/>
          <w:lang w:eastAsia="ru-RU"/>
        </w:rPr>
        <w:lastRenderedPageBreak/>
        <w:t xml:space="preserve">- 223 </w:t>
      </w:r>
      <w:r w:rsidRPr="001B7594">
        <w:rPr>
          <w:rFonts w:ascii="Times New Roman" w:hAnsi="Times New Roman"/>
          <w:bCs/>
          <w:color w:val="1A1A1A" w:themeColor="background1" w:themeShade="1A"/>
          <w:spacing w:val="3"/>
          <w:sz w:val="24"/>
          <w:szCs w:val="24"/>
        </w:rPr>
        <w:t>«</w:t>
      </w:r>
      <w:r w:rsidRPr="001B7594">
        <w:rPr>
          <w:rFonts w:ascii="Times New Roman" w:eastAsia="Times New Roman" w:hAnsi="Times New Roman"/>
          <w:color w:val="000000"/>
          <w:sz w:val="24"/>
          <w:szCs w:val="24"/>
          <w:lang w:eastAsia="ru-RU"/>
        </w:rPr>
        <w:t xml:space="preserve">Коммунальные услуги» </w:t>
      </w:r>
      <w:r w:rsidR="008A1E27" w:rsidRPr="001B7594">
        <w:rPr>
          <w:rFonts w:ascii="Times New Roman" w:eastAsia="Times New Roman" w:hAnsi="Times New Roman"/>
          <w:color w:val="000000"/>
          <w:sz w:val="24"/>
          <w:szCs w:val="24"/>
          <w:lang w:eastAsia="ru-RU"/>
        </w:rPr>
        <w:t xml:space="preserve">в сумме </w:t>
      </w:r>
      <w:r w:rsidR="001B7594">
        <w:rPr>
          <w:rFonts w:ascii="Times New Roman" w:eastAsia="Times New Roman" w:hAnsi="Times New Roman"/>
          <w:color w:val="000000"/>
          <w:sz w:val="24"/>
          <w:szCs w:val="24"/>
          <w:lang w:eastAsia="ru-RU"/>
        </w:rPr>
        <w:t>80,14</w:t>
      </w:r>
      <w:r w:rsidR="008A1E27" w:rsidRPr="001B7594">
        <w:rPr>
          <w:rFonts w:ascii="Times New Roman" w:eastAsia="Times New Roman" w:hAnsi="Times New Roman"/>
          <w:color w:val="000000"/>
          <w:sz w:val="24"/>
          <w:szCs w:val="24"/>
          <w:lang w:eastAsia="ru-RU"/>
        </w:rPr>
        <w:t xml:space="preserve"> тыс. рублей – оплата за коммунальные услуги произведена по фактическому потреблению</w:t>
      </w:r>
      <w:r w:rsidR="00487D75">
        <w:rPr>
          <w:rFonts w:ascii="Times New Roman" w:eastAsia="Times New Roman" w:hAnsi="Times New Roman"/>
          <w:color w:val="000000"/>
          <w:sz w:val="24"/>
          <w:szCs w:val="24"/>
          <w:lang w:eastAsia="ru-RU"/>
        </w:rPr>
        <w:t>;</w:t>
      </w:r>
    </w:p>
    <w:p w:rsidR="004623BE" w:rsidRDefault="00FC30B0" w:rsidP="00041B00">
      <w:pPr>
        <w:spacing w:after="0" w:line="240" w:lineRule="auto"/>
        <w:jc w:val="both"/>
        <w:rPr>
          <w:rFonts w:ascii="Times New Roman" w:eastAsia="Times New Roman" w:hAnsi="Times New Roman"/>
          <w:color w:val="000000"/>
          <w:sz w:val="20"/>
          <w:szCs w:val="20"/>
          <w:lang w:eastAsia="ru-RU"/>
        </w:rPr>
      </w:pPr>
      <w:r w:rsidRPr="00FC30B0">
        <w:rPr>
          <w:rFonts w:ascii="Times New Roman" w:hAnsi="Times New Roman"/>
          <w:bCs/>
          <w:color w:val="1A1A1A" w:themeColor="background1" w:themeShade="1A"/>
          <w:spacing w:val="3"/>
          <w:sz w:val="24"/>
          <w:szCs w:val="24"/>
        </w:rPr>
        <w:t xml:space="preserve">- 226 «Прочие работы и услуги» в сумме </w:t>
      </w:r>
      <w:r w:rsidR="0095535E">
        <w:rPr>
          <w:rFonts w:ascii="Times New Roman" w:hAnsi="Times New Roman"/>
          <w:bCs/>
          <w:color w:val="1A1A1A" w:themeColor="background1" w:themeShade="1A"/>
          <w:spacing w:val="3"/>
          <w:sz w:val="24"/>
          <w:szCs w:val="24"/>
        </w:rPr>
        <w:t>265,74</w:t>
      </w:r>
      <w:r w:rsidRPr="00FC30B0">
        <w:rPr>
          <w:rFonts w:ascii="Times New Roman" w:hAnsi="Times New Roman"/>
          <w:bCs/>
          <w:color w:val="1A1A1A" w:themeColor="background1" w:themeShade="1A"/>
          <w:spacing w:val="3"/>
          <w:sz w:val="24"/>
          <w:szCs w:val="24"/>
        </w:rPr>
        <w:t xml:space="preserve"> тыс. рублей </w:t>
      </w:r>
      <w:r w:rsidR="00041B00">
        <w:rPr>
          <w:rFonts w:ascii="Times New Roman" w:hAnsi="Times New Roman"/>
          <w:bCs/>
          <w:color w:val="1A1A1A" w:themeColor="background1" w:themeShade="1A"/>
          <w:spacing w:val="3"/>
          <w:sz w:val="24"/>
          <w:szCs w:val="24"/>
        </w:rPr>
        <w:t xml:space="preserve">– средства не освоены в связи </w:t>
      </w:r>
      <w:r w:rsidR="00041B00" w:rsidRPr="00A839D8">
        <w:rPr>
          <w:rFonts w:ascii="Times New Roman" w:eastAsia="Times New Roman" w:hAnsi="Times New Roman"/>
          <w:color w:val="000000"/>
          <w:sz w:val="24"/>
          <w:szCs w:val="24"/>
          <w:lang w:eastAsia="ru-RU"/>
        </w:rPr>
        <w:t xml:space="preserve">с отменой проведения </w:t>
      </w:r>
      <w:r w:rsidR="00041B00">
        <w:rPr>
          <w:rFonts w:ascii="Times New Roman" w:eastAsia="Times New Roman" w:hAnsi="Times New Roman"/>
          <w:color w:val="000000"/>
          <w:sz w:val="24"/>
          <w:szCs w:val="24"/>
          <w:lang w:eastAsia="ru-RU"/>
        </w:rPr>
        <w:t xml:space="preserve">культурно - </w:t>
      </w:r>
      <w:r w:rsidR="00041B00" w:rsidRPr="00A839D8">
        <w:rPr>
          <w:rFonts w:ascii="Times New Roman" w:eastAsia="Times New Roman" w:hAnsi="Times New Roman"/>
          <w:color w:val="000000"/>
          <w:sz w:val="24"/>
          <w:szCs w:val="24"/>
          <w:lang w:eastAsia="ru-RU"/>
        </w:rPr>
        <w:t xml:space="preserve">массовых </w:t>
      </w:r>
      <w:r w:rsidR="00041B00">
        <w:rPr>
          <w:rFonts w:ascii="Times New Roman" w:eastAsia="Times New Roman" w:hAnsi="Times New Roman"/>
          <w:color w:val="000000"/>
          <w:sz w:val="24"/>
          <w:szCs w:val="24"/>
          <w:lang w:eastAsia="ru-RU"/>
        </w:rPr>
        <w:t xml:space="preserve">и спортивных </w:t>
      </w:r>
      <w:r w:rsidR="00041B00" w:rsidRPr="00A839D8">
        <w:rPr>
          <w:rFonts w:ascii="Times New Roman" w:eastAsia="Times New Roman" w:hAnsi="Times New Roman"/>
          <w:color w:val="000000"/>
          <w:sz w:val="24"/>
          <w:szCs w:val="24"/>
          <w:lang w:eastAsia="ru-RU"/>
        </w:rPr>
        <w:t>мероприятий в период пандемии;</w:t>
      </w:r>
      <w:r w:rsidR="004623BE" w:rsidRPr="004623BE">
        <w:rPr>
          <w:rFonts w:ascii="Times New Roman" w:eastAsia="Times New Roman" w:hAnsi="Times New Roman"/>
          <w:color w:val="000000"/>
          <w:sz w:val="20"/>
          <w:szCs w:val="20"/>
          <w:lang w:eastAsia="ru-RU"/>
        </w:rPr>
        <w:t xml:space="preserve"> </w:t>
      </w:r>
    </w:p>
    <w:p w:rsidR="00C30172" w:rsidRDefault="00C30172" w:rsidP="00C30172">
      <w:pPr>
        <w:spacing w:after="0" w:line="240" w:lineRule="auto"/>
        <w:jc w:val="both"/>
        <w:rPr>
          <w:rFonts w:ascii="Times New Roman" w:eastAsia="Times New Roman" w:hAnsi="Times New Roman"/>
          <w:color w:val="000000"/>
          <w:sz w:val="20"/>
          <w:szCs w:val="20"/>
          <w:lang w:eastAsia="ru-RU"/>
        </w:rPr>
      </w:pPr>
      <w:r w:rsidRPr="00C30172">
        <w:rPr>
          <w:rFonts w:ascii="Times New Roman" w:eastAsia="Times New Roman" w:hAnsi="Times New Roman"/>
          <w:color w:val="000000"/>
          <w:sz w:val="24"/>
          <w:szCs w:val="24"/>
          <w:lang w:eastAsia="ru-RU"/>
        </w:rPr>
        <w:t>- 346</w:t>
      </w:r>
      <w:r w:rsidR="004623BE" w:rsidRPr="00C30172">
        <w:rPr>
          <w:rFonts w:ascii="Times New Roman" w:eastAsia="Times New Roman" w:hAnsi="Times New Roman"/>
          <w:color w:val="000000"/>
          <w:sz w:val="24"/>
          <w:szCs w:val="24"/>
          <w:lang w:eastAsia="ru-RU"/>
        </w:rPr>
        <w:t xml:space="preserve"> </w:t>
      </w:r>
      <w:r w:rsidR="004623BE" w:rsidRPr="00C30172">
        <w:rPr>
          <w:rFonts w:ascii="Times New Roman" w:hAnsi="Times New Roman"/>
          <w:bCs/>
          <w:color w:val="1A1A1A" w:themeColor="background1" w:themeShade="1A"/>
          <w:spacing w:val="3"/>
          <w:sz w:val="24"/>
          <w:szCs w:val="24"/>
        </w:rPr>
        <w:t>«</w:t>
      </w:r>
      <w:r w:rsidRPr="00C30172">
        <w:rPr>
          <w:rFonts w:ascii="Times New Roman" w:eastAsia="Times New Roman" w:hAnsi="Times New Roman"/>
          <w:color w:val="000000"/>
          <w:sz w:val="24"/>
          <w:szCs w:val="24"/>
          <w:lang w:eastAsia="ru-RU"/>
        </w:rPr>
        <w:t>Увеличение стоимости прочих оборотных запасов (материалов)</w:t>
      </w:r>
      <w:r w:rsidR="004623BE" w:rsidRPr="00C30172">
        <w:rPr>
          <w:rFonts w:ascii="Times New Roman" w:eastAsia="Times New Roman" w:hAnsi="Times New Roman"/>
          <w:color w:val="000000"/>
          <w:sz w:val="24"/>
          <w:szCs w:val="24"/>
          <w:lang w:eastAsia="ru-RU"/>
        </w:rPr>
        <w:t>» в сумме 392,14 тыс. рублей –</w:t>
      </w:r>
      <w:r>
        <w:rPr>
          <w:rFonts w:ascii="Times New Roman" w:eastAsia="Times New Roman" w:hAnsi="Times New Roman"/>
          <w:color w:val="000000"/>
          <w:sz w:val="24"/>
          <w:szCs w:val="24"/>
          <w:lang w:eastAsia="ru-RU"/>
        </w:rPr>
        <w:t xml:space="preserve"> </w:t>
      </w:r>
      <w:r>
        <w:rPr>
          <w:rFonts w:ascii="Times New Roman" w:hAnsi="Times New Roman"/>
          <w:bCs/>
          <w:color w:val="1A1A1A" w:themeColor="background1" w:themeShade="1A"/>
          <w:spacing w:val="3"/>
          <w:sz w:val="24"/>
          <w:szCs w:val="24"/>
        </w:rPr>
        <w:t xml:space="preserve">средства не освоены в связи </w:t>
      </w:r>
      <w:r w:rsidRPr="00A839D8">
        <w:rPr>
          <w:rFonts w:ascii="Times New Roman" w:eastAsia="Times New Roman" w:hAnsi="Times New Roman"/>
          <w:color w:val="000000"/>
          <w:sz w:val="24"/>
          <w:szCs w:val="24"/>
          <w:lang w:eastAsia="ru-RU"/>
        </w:rPr>
        <w:t xml:space="preserve">с отменой проведения </w:t>
      </w:r>
      <w:r>
        <w:rPr>
          <w:rFonts w:ascii="Times New Roman" w:eastAsia="Times New Roman" w:hAnsi="Times New Roman"/>
          <w:color w:val="000000"/>
          <w:sz w:val="24"/>
          <w:szCs w:val="24"/>
          <w:lang w:eastAsia="ru-RU"/>
        </w:rPr>
        <w:t xml:space="preserve">культурно - </w:t>
      </w:r>
      <w:r w:rsidRPr="00A839D8">
        <w:rPr>
          <w:rFonts w:ascii="Times New Roman" w:eastAsia="Times New Roman" w:hAnsi="Times New Roman"/>
          <w:color w:val="000000"/>
          <w:sz w:val="24"/>
          <w:szCs w:val="24"/>
          <w:lang w:eastAsia="ru-RU"/>
        </w:rPr>
        <w:t xml:space="preserve">массовых </w:t>
      </w:r>
      <w:r>
        <w:rPr>
          <w:rFonts w:ascii="Times New Roman" w:eastAsia="Times New Roman" w:hAnsi="Times New Roman"/>
          <w:color w:val="000000"/>
          <w:sz w:val="24"/>
          <w:szCs w:val="24"/>
          <w:lang w:eastAsia="ru-RU"/>
        </w:rPr>
        <w:t xml:space="preserve">и спортивных </w:t>
      </w:r>
      <w:r w:rsidRPr="00A839D8">
        <w:rPr>
          <w:rFonts w:ascii="Times New Roman" w:eastAsia="Times New Roman" w:hAnsi="Times New Roman"/>
          <w:color w:val="000000"/>
          <w:sz w:val="24"/>
          <w:szCs w:val="24"/>
          <w:lang w:eastAsia="ru-RU"/>
        </w:rPr>
        <w:t>мероприятий в период пандемии;</w:t>
      </w:r>
      <w:r w:rsidRPr="004623BE">
        <w:rPr>
          <w:rFonts w:ascii="Times New Roman" w:eastAsia="Times New Roman" w:hAnsi="Times New Roman"/>
          <w:color w:val="000000"/>
          <w:sz w:val="20"/>
          <w:szCs w:val="20"/>
          <w:lang w:eastAsia="ru-RU"/>
        </w:rPr>
        <w:t xml:space="preserve"> </w:t>
      </w:r>
    </w:p>
    <w:p w:rsidR="00012347" w:rsidRDefault="00012347" w:rsidP="00012347">
      <w:pPr>
        <w:spacing w:after="0" w:line="240" w:lineRule="auto"/>
        <w:jc w:val="both"/>
        <w:rPr>
          <w:rFonts w:ascii="Times New Roman" w:eastAsia="Times New Roman" w:hAnsi="Times New Roman"/>
          <w:color w:val="000000"/>
          <w:sz w:val="20"/>
          <w:szCs w:val="20"/>
          <w:lang w:eastAsia="ru-RU"/>
        </w:rPr>
      </w:pPr>
      <w:r w:rsidRPr="00012347">
        <w:rPr>
          <w:rFonts w:ascii="Times New Roman" w:eastAsia="Times New Roman" w:hAnsi="Times New Roman"/>
          <w:color w:val="000000"/>
          <w:sz w:val="24"/>
          <w:szCs w:val="24"/>
          <w:lang w:eastAsia="ru-RU"/>
        </w:rPr>
        <w:t xml:space="preserve">- 349 </w:t>
      </w:r>
      <w:r w:rsidRPr="00012347">
        <w:rPr>
          <w:rFonts w:ascii="Times New Roman" w:hAnsi="Times New Roman"/>
          <w:bCs/>
          <w:color w:val="1A1A1A" w:themeColor="background1" w:themeShade="1A"/>
          <w:spacing w:val="3"/>
          <w:sz w:val="24"/>
          <w:szCs w:val="24"/>
        </w:rPr>
        <w:t>«</w:t>
      </w:r>
      <w:r w:rsidRPr="00012347">
        <w:rPr>
          <w:rFonts w:ascii="Times New Roman" w:eastAsia="Times New Roman" w:hAnsi="Times New Roman"/>
          <w:color w:val="000000"/>
          <w:sz w:val="24"/>
          <w:szCs w:val="24"/>
          <w:lang w:eastAsia="ru-RU"/>
        </w:rPr>
        <w:t xml:space="preserve">Увеличение стоимости прочих материальных запасов однократного применения» в сумме </w:t>
      </w:r>
      <w:r>
        <w:rPr>
          <w:rFonts w:ascii="Times New Roman" w:eastAsia="Times New Roman" w:hAnsi="Times New Roman"/>
          <w:color w:val="000000"/>
          <w:sz w:val="24"/>
          <w:szCs w:val="24"/>
          <w:lang w:eastAsia="ru-RU"/>
        </w:rPr>
        <w:t>107,73</w:t>
      </w:r>
      <w:r w:rsidRPr="00C30172">
        <w:rPr>
          <w:rFonts w:ascii="Times New Roman" w:eastAsia="Times New Roman" w:hAnsi="Times New Roman"/>
          <w:color w:val="000000"/>
          <w:sz w:val="24"/>
          <w:szCs w:val="24"/>
          <w:lang w:eastAsia="ru-RU"/>
        </w:rPr>
        <w:t xml:space="preserve"> тыс. рублей –</w:t>
      </w:r>
      <w:r>
        <w:rPr>
          <w:rFonts w:ascii="Times New Roman" w:eastAsia="Times New Roman" w:hAnsi="Times New Roman"/>
          <w:color w:val="000000"/>
          <w:sz w:val="24"/>
          <w:szCs w:val="24"/>
          <w:lang w:eastAsia="ru-RU"/>
        </w:rPr>
        <w:t xml:space="preserve"> </w:t>
      </w:r>
      <w:r>
        <w:rPr>
          <w:rFonts w:ascii="Times New Roman" w:hAnsi="Times New Roman"/>
          <w:bCs/>
          <w:color w:val="1A1A1A" w:themeColor="background1" w:themeShade="1A"/>
          <w:spacing w:val="3"/>
          <w:sz w:val="24"/>
          <w:szCs w:val="24"/>
        </w:rPr>
        <w:t xml:space="preserve">средства не освоены в связи </w:t>
      </w:r>
      <w:r w:rsidRPr="00A839D8">
        <w:rPr>
          <w:rFonts w:ascii="Times New Roman" w:eastAsia="Times New Roman" w:hAnsi="Times New Roman"/>
          <w:color w:val="000000"/>
          <w:sz w:val="24"/>
          <w:szCs w:val="24"/>
          <w:lang w:eastAsia="ru-RU"/>
        </w:rPr>
        <w:t xml:space="preserve">с отменой проведения </w:t>
      </w:r>
      <w:r>
        <w:rPr>
          <w:rFonts w:ascii="Times New Roman" w:eastAsia="Times New Roman" w:hAnsi="Times New Roman"/>
          <w:color w:val="000000"/>
          <w:sz w:val="24"/>
          <w:szCs w:val="24"/>
          <w:lang w:eastAsia="ru-RU"/>
        </w:rPr>
        <w:t xml:space="preserve">культурно - </w:t>
      </w:r>
      <w:r w:rsidRPr="00A839D8">
        <w:rPr>
          <w:rFonts w:ascii="Times New Roman" w:eastAsia="Times New Roman" w:hAnsi="Times New Roman"/>
          <w:color w:val="000000"/>
          <w:sz w:val="24"/>
          <w:szCs w:val="24"/>
          <w:lang w:eastAsia="ru-RU"/>
        </w:rPr>
        <w:t xml:space="preserve">массовых </w:t>
      </w:r>
      <w:r>
        <w:rPr>
          <w:rFonts w:ascii="Times New Roman" w:eastAsia="Times New Roman" w:hAnsi="Times New Roman"/>
          <w:color w:val="000000"/>
          <w:sz w:val="24"/>
          <w:szCs w:val="24"/>
          <w:lang w:eastAsia="ru-RU"/>
        </w:rPr>
        <w:t xml:space="preserve">и спортивных </w:t>
      </w:r>
      <w:r w:rsidRPr="00A839D8">
        <w:rPr>
          <w:rFonts w:ascii="Times New Roman" w:eastAsia="Times New Roman" w:hAnsi="Times New Roman"/>
          <w:color w:val="000000"/>
          <w:sz w:val="24"/>
          <w:szCs w:val="24"/>
          <w:lang w:eastAsia="ru-RU"/>
        </w:rPr>
        <w:t>мероприятий в период пандемии</w:t>
      </w:r>
      <w:r w:rsidR="0091518A">
        <w:rPr>
          <w:rFonts w:ascii="Times New Roman" w:eastAsia="Times New Roman" w:hAnsi="Times New Roman"/>
          <w:color w:val="000000"/>
          <w:sz w:val="24"/>
          <w:szCs w:val="24"/>
          <w:lang w:eastAsia="ru-RU"/>
        </w:rPr>
        <w:t>.</w:t>
      </w:r>
    </w:p>
    <w:p w:rsidR="00CE6B44" w:rsidRPr="00DF3C07" w:rsidRDefault="00B35FE1" w:rsidP="00716857">
      <w:pPr>
        <w:spacing w:after="0" w:line="240" w:lineRule="auto"/>
        <w:jc w:val="both"/>
        <w:rPr>
          <w:rFonts w:ascii="Times New Roman" w:hAnsi="Times New Roman"/>
          <w:spacing w:val="-24"/>
          <w:sz w:val="24"/>
          <w:szCs w:val="24"/>
        </w:rPr>
      </w:pPr>
      <w:r w:rsidRPr="00B35FE1">
        <w:rPr>
          <w:rFonts w:ascii="Times New Roman" w:hAnsi="Times New Roman"/>
          <w:b/>
          <w:spacing w:val="-24"/>
          <w:sz w:val="24"/>
          <w:szCs w:val="24"/>
        </w:rPr>
        <w:tab/>
      </w:r>
      <w:r w:rsidR="0059392B">
        <w:rPr>
          <w:rFonts w:ascii="Times New Roman" w:hAnsi="Times New Roman"/>
          <w:color w:val="000000"/>
          <w:sz w:val="24"/>
          <w:szCs w:val="24"/>
        </w:rPr>
        <w:t xml:space="preserve"> </w:t>
      </w:r>
    </w:p>
    <w:p w:rsidR="00A943E8" w:rsidRPr="00593C6C" w:rsidRDefault="00DD4FEA" w:rsidP="00D50F5F">
      <w:pPr>
        <w:shd w:val="clear" w:color="auto" w:fill="FFFFFF"/>
        <w:spacing w:after="0" w:line="240" w:lineRule="auto"/>
        <w:ind w:firstLine="709"/>
        <w:jc w:val="both"/>
        <w:rPr>
          <w:rFonts w:ascii="Times New Roman" w:hAnsi="Times New Roman"/>
          <w:b/>
          <w:sz w:val="28"/>
          <w:szCs w:val="28"/>
        </w:rPr>
      </w:pPr>
      <w:r w:rsidRPr="00593C6C">
        <w:rPr>
          <w:rFonts w:ascii="Times New Roman" w:hAnsi="Times New Roman"/>
          <w:b/>
          <w:bCs/>
          <w:color w:val="1A1A1A" w:themeColor="background1" w:themeShade="1A"/>
          <w:spacing w:val="3"/>
          <w:sz w:val="28"/>
          <w:szCs w:val="28"/>
        </w:rPr>
        <w:t>3</w:t>
      </w:r>
      <w:r w:rsidR="00A943E8" w:rsidRPr="00593C6C">
        <w:rPr>
          <w:rFonts w:ascii="Times New Roman" w:hAnsi="Times New Roman"/>
          <w:b/>
          <w:bCs/>
          <w:color w:val="1A1A1A" w:themeColor="background1" w:themeShade="1A"/>
          <w:spacing w:val="3"/>
          <w:sz w:val="28"/>
          <w:szCs w:val="28"/>
        </w:rPr>
        <w:t xml:space="preserve">. Проверка </w:t>
      </w:r>
      <w:r w:rsidR="006822E1" w:rsidRPr="00593C6C">
        <w:rPr>
          <w:rFonts w:ascii="Times New Roman" w:hAnsi="Times New Roman"/>
          <w:b/>
          <w:sz w:val="28"/>
          <w:szCs w:val="28"/>
        </w:rPr>
        <w:t>соответствия годовой отчетности по полноте и форме требованиям нормативных правовых актов</w:t>
      </w:r>
    </w:p>
    <w:p w:rsidR="00A943E8" w:rsidRPr="00593C6C" w:rsidRDefault="00A943E8" w:rsidP="00E675BE">
      <w:pPr>
        <w:shd w:val="clear" w:color="auto" w:fill="FFFFFF"/>
        <w:spacing w:after="0" w:line="240" w:lineRule="auto"/>
        <w:ind w:firstLine="708"/>
        <w:jc w:val="both"/>
        <w:rPr>
          <w:rFonts w:ascii="Times New Roman" w:hAnsi="Times New Roman"/>
          <w:color w:val="1A1A1A" w:themeColor="background1" w:themeShade="1A"/>
          <w:sz w:val="24"/>
          <w:szCs w:val="24"/>
        </w:rPr>
      </w:pPr>
      <w:r w:rsidRPr="00593C6C">
        <w:rPr>
          <w:rFonts w:ascii="Times New Roman" w:hAnsi="Times New Roman"/>
          <w:color w:val="1A1A1A" w:themeColor="background1" w:themeShade="1A"/>
          <w:sz w:val="24"/>
          <w:szCs w:val="24"/>
        </w:rPr>
        <w:t xml:space="preserve">Бюджетная отчетность по комплектации соответствует </w:t>
      </w:r>
      <w:r w:rsidR="000B7D0F" w:rsidRPr="00593C6C">
        <w:rPr>
          <w:rFonts w:ascii="Times New Roman" w:hAnsi="Times New Roman"/>
          <w:color w:val="1A1A1A" w:themeColor="background1" w:themeShade="1A"/>
          <w:sz w:val="24"/>
          <w:szCs w:val="24"/>
        </w:rPr>
        <w:t xml:space="preserve">статье 264.1 Бюджетного Кодекса и </w:t>
      </w:r>
      <w:r w:rsidRPr="00593C6C">
        <w:rPr>
          <w:rFonts w:ascii="Times New Roman" w:hAnsi="Times New Roman"/>
          <w:color w:val="1A1A1A" w:themeColor="background1" w:themeShade="1A"/>
          <w:sz w:val="24"/>
          <w:szCs w:val="24"/>
        </w:rPr>
        <w:t xml:space="preserve">статье 60 Положения о бюджетном процессе в Нерюнгринском районе. </w:t>
      </w:r>
      <w:r w:rsidRPr="00593C6C">
        <w:rPr>
          <w:rFonts w:ascii="Times New Roman" w:hAnsi="Times New Roman"/>
          <w:bCs/>
          <w:color w:val="1A1A1A" w:themeColor="background1" w:themeShade="1A"/>
          <w:spacing w:val="3"/>
          <w:sz w:val="24"/>
          <w:szCs w:val="24"/>
        </w:rPr>
        <w:t>При подготовке акта проведена проверка сводной отчетности Управления образования.</w:t>
      </w:r>
      <w:r w:rsidR="00E675BE" w:rsidRPr="00593C6C">
        <w:rPr>
          <w:rFonts w:ascii="Times New Roman" w:hAnsi="Times New Roman"/>
          <w:bCs/>
          <w:color w:val="1A1A1A" w:themeColor="background1" w:themeShade="1A"/>
          <w:spacing w:val="3"/>
          <w:sz w:val="24"/>
          <w:szCs w:val="24"/>
        </w:rPr>
        <w:t xml:space="preserve"> </w:t>
      </w:r>
      <w:proofErr w:type="gramStart"/>
      <w:r w:rsidRPr="00593C6C">
        <w:rPr>
          <w:rFonts w:ascii="Times New Roman" w:hAnsi="Times New Roman"/>
          <w:color w:val="1A1A1A" w:themeColor="background1" w:themeShade="1A"/>
          <w:sz w:val="24"/>
          <w:szCs w:val="24"/>
        </w:rPr>
        <w:t>Консолидированный отчет Управления образования за 20</w:t>
      </w:r>
      <w:r w:rsidR="00783384">
        <w:rPr>
          <w:rFonts w:ascii="Times New Roman" w:hAnsi="Times New Roman"/>
          <w:color w:val="1A1A1A" w:themeColor="background1" w:themeShade="1A"/>
          <w:sz w:val="24"/>
          <w:szCs w:val="24"/>
        </w:rPr>
        <w:t>20</w:t>
      </w:r>
      <w:r w:rsidRPr="00593C6C">
        <w:rPr>
          <w:rFonts w:ascii="Times New Roman" w:hAnsi="Times New Roman"/>
          <w:color w:val="1A1A1A" w:themeColor="background1" w:themeShade="1A"/>
          <w:sz w:val="24"/>
          <w:szCs w:val="24"/>
        </w:rPr>
        <w:t xml:space="preserve"> год с пояснительной запиской поступил в Контрольно-счетную палату МО «Нерюнгринский район»  в следующей комплектации:</w:t>
      </w:r>
      <w:r w:rsidR="00EE338D" w:rsidRPr="00593C6C">
        <w:rPr>
          <w:rFonts w:ascii="Times New Roman" w:hAnsi="Times New Roman"/>
          <w:color w:val="1A1A1A" w:themeColor="background1" w:themeShade="1A"/>
          <w:sz w:val="24"/>
          <w:szCs w:val="24"/>
        </w:rPr>
        <w:t xml:space="preserve"> с</w:t>
      </w:r>
      <w:r w:rsidRPr="00593C6C">
        <w:rPr>
          <w:rFonts w:ascii="Times New Roman" w:hAnsi="Times New Roman"/>
          <w:color w:val="1A1A1A" w:themeColor="background1" w:themeShade="1A"/>
          <w:sz w:val="24"/>
          <w:szCs w:val="24"/>
        </w:rPr>
        <w:t>правка по заключению счетов бюджетного учета отчетного финансового года (ф.0503110);</w:t>
      </w:r>
      <w:r w:rsidR="00EE338D" w:rsidRPr="00593C6C">
        <w:rPr>
          <w:rFonts w:ascii="Times New Roman" w:hAnsi="Times New Roman"/>
          <w:color w:val="1A1A1A" w:themeColor="background1" w:themeShade="1A"/>
          <w:sz w:val="24"/>
          <w:szCs w:val="24"/>
        </w:rPr>
        <w:t xml:space="preserve"> </w:t>
      </w:r>
      <w:r w:rsidR="004C0222" w:rsidRPr="00593C6C">
        <w:rPr>
          <w:rFonts w:ascii="Times New Roman" w:hAnsi="Times New Roman"/>
          <w:color w:val="1A1A1A" w:themeColor="background1" w:themeShade="1A"/>
          <w:sz w:val="24"/>
          <w:szCs w:val="24"/>
        </w:rPr>
        <w:t>отчет о финансовых результатах деятельности (</w:t>
      </w:r>
      <w:hyperlink r:id="rId8" w:anchor="sub_503121" w:history="1">
        <w:r w:rsidR="004C0222" w:rsidRPr="00593C6C">
          <w:rPr>
            <w:rFonts w:ascii="Times New Roman" w:hAnsi="Times New Roman"/>
            <w:color w:val="1A1A1A" w:themeColor="background1" w:themeShade="1A"/>
            <w:sz w:val="24"/>
            <w:szCs w:val="24"/>
          </w:rPr>
          <w:t>ф. 0503121</w:t>
        </w:r>
      </w:hyperlink>
      <w:r w:rsidR="004C0222" w:rsidRPr="00593C6C">
        <w:rPr>
          <w:rFonts w:ascii="Times New Roman" w:hAnsi="Times New Roman"/>
          <w:color w:val="1A1A1A" w:themeColor="background1" w:themeShade="1A"/>
          <w:sz w:val="24"/>
          <w:szCs w:val="24"/>
        </w:rPr>
        <w:t>);</w:t>
      </w:r>
      <w:r w:rsidR="004251A8" w:rsidRPr="00593C6C">
        <w:rPr>
          <w:rFonts w:ascii="Times New Roman" w:hAnsi="Times New Roman"/>
          <w:color w:val="1A1A1A" w:themeColor="background1" w:themeShade="1A"/>
          <w:sz w:val="24"/>
          <w:szCs w:val="24"/>
        </w:rPr>
        <w:t xml:space="preserve"> </w:t>
      </w:r>
      <w:r w:rsidR="00881158" w:rsidRPr="00593C6C">
        <w:rPr>
          <w:rFonts w:ascii="Times New Roman" w:hAnsi="Times New Roman"/>
          <w:color w:val="1A1A1A" w:themeColor="background1" w:themeShade="1A"/>
          <w:sz w:val="24"/>
          <w:szCs w:val="24"/>
        </w:rPr>
        <w:t xml:space="preserve">справка о движении денежных средств (ф. 0503123); </w:t>
      </w:r>
      <w:r w:rsidR="00EE338D" w:rsidRPr="00593C6C">
        <w:rPr>
          <w:rFonts w:ascii="Times New Roman" w:hAnsi="Times New Roman"/>
          <w:color w:val="1A1A1A" w:themeColor="background1" w:themeShade="1A"/>
          <w:sz w:val="24"/>
          <w:szCs w:val="24"/>
        </w:rPr>
        <w:t>с</w:t>
      </w:r>
      <w:r w:rsidRPr="00593C6C">
        <w:rPr>
          <w:rFonts w:ascii="Times New Roman" w:hAnsi="Times New Roman"/>
          <w:color w:val="1A1A1A" w:themeColor="background1" w:themeShade="1A"/>
          <w:sz w:val="24"/>
          <w:szCs w:val="24"/>
        </w:rPr>
        <w:t>правка по консолидированным расчетам (ф.0503125);</w:t>
      </w:r>
      <w:proofErr w:type="gramEnd"/>
      <w:r w:rsidR="00E60529" w:rsidRPr="00593C6C">
        <w:rPr>
          <w:rFonts w:ascii="Times New Roman" w:hAnsi="Times New Roman"/>
          <w:color w:val="1A1A1A" w:themeColor="background1" w:themeShade="1A"/>
          <w:sz w:val="24"/>
          <w:szCs w:val="24"/>
        </w:rPr>
        <w:t xml:space="preserve"> </w:t>
      </w:r>
      <w:proofErr w:type="gramStart"/>
      <w:r w:rsidR="00EE338D" w:rsidRPr="00593C6C">
        <w:rPr>
          <w:rFonts w:ascii="Times New Roman" w:hAnsi="Times New Roman"/>
          <w:color w:val="1A1A1A" w:themeColor="background1" w:themeShade="1A"/>
          <w:sz w:val="24"/>
          <w:szCs w:val="24"/>
        </w:rPr>
        <w:t>о</w:t>
      </w:r>
      <w:r w:rsidRPr="00593C6C">
        <w:rPr>
          <w:rFonts w:ascii="Times New Roman" w:hAnsi="Times New Roman"/>
          <w:color w:val="1A1A1A" w:themeColor="background1" w:themeShade="1A"/>
          <w:sz w:val="24"/>
          <w:szCs w:val="24"/>
        </w:rPr>
        <w:t>тчет об исполнении бюджета главного распорядителя, распорядителя, получателя бюджетных средств бюджета</w:t>
      </w:r>
      <w:r w:rsidR="003C2B09" w:rsidRPr="00593C6C">
        <w:rPr>
          <w:rFonts w:ascii="Times New Roman" w:hAnsi="Times New Roman"/>
          <w:color w:val="1A1A1A" w:themeColor="background1" w:themeShade="1A"/>
          <w:sz w:val="24"/>
          <w:szCs w:val="24"/>
        </w:rPr>
        <w:t>,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593C6C">
        <w:rPr>
          <w:rFonts w:ascii="Times New Roman" w:hAnsi="Times New Roman"/>
          <w:color w:val="1A1A1A" w:themeColor="background1" w:themeShade="1A"/>
          <w:sz w:val="24"/>
          <w:szCs w:val="24"/>
        </w:rPr>
        <w:t xml:space="preserve"> (</w:t>
      </w:r>
      <w:hyperlink r:id="rId9" w:anchor="sub_503127" w:history="1">
        <w:r w:rsidRPr="00593C6C">
          <w:rPr>
            <w:rFonts w:ascii="Times New Roman" w:hAnsi="Times New Roman"/>
            <w:color w:val="1A1A1A" w:themeColor="background1" w:themeShade="1A"/>
            <w:sz w:val="24"/>
            <w:szCs w:val="24"/>
          </w:rPr>
          <w:t>ф. 0503127</w:t>
        </w:r>
      </w:hyperlink>
      <w:r w:rsidRPr="00593C6C">
        <w:rPr>
          <w:rFonts w:ascii="Times New Roman" w:hAnsi="Times New Roman"/>
          <w:color w:val="1A1A1A" w:themeColor="background1" w:themeShade="1A"/>
          <w:sz w:val="24"/>
          <w:szCs w:val="24"/>
        </w:rPr>
        <w:t>);</w:t>
      </w:r>
      <w:r w:rsidR="00E60529" w:rsidRPr="00593C6C">
        <w:rPr>
          <w:rFonts w:ascii="Times New Roman" w:hAnsi="Times New Roman"/>
          <w:color w:val="1A1A1A" w:themeColor="background1" w:themeShade="1A"/>
          <w:sz w:val="24"/>
          <w:szCs w:val="24"/>
        </w:rPr>
        <w:t xml:space="preserve"> </w:t>
      </w:r>
      <w:r w:rsidR="00EE338D" w:rsidRPr="00593C6C">
        <w:rPr>
          <w:rFonts w:ascii="Times New Roman" w:hAnsi="Times New Roman"/>
          <w:color w:val="1A1A1A" w:themeColor="background1" w:themeShade="1A"/>
          <w:sz w:val="24"/>
          <w:szCs w:val="24"/>
        </w:rPr>
        <w:t>о</w:t>
      </w:r>
      <w:r w:rsidRPr="00593C6C">
        <w:rPr>
          <w:rFonts w:ascii="Times New Roman" w:hAnsi="Times New Roman"/>
          <w:color w:val="1A1A1A" w:themeColor="background1" w:themeShade="1A"/>
          <w:sz w:val="24"/>
          <w:szCs w:val="24"/>
        </w:rPr>
        <w:t>тчет о принятых бюджетных обязательствах (</w:t>
      </w:r>
      <w:hyperlink r:id="rId10" w:anchor="sub_503128" w:history="1">
        <w:r w:rsidRPr="00593C6C">
          <w:rPr>
            <w:rFonts w:ascii="Times New Roman" w:hAnsi="Times New Roman"/>
            <w:color w:val="1A1A1A" w:themeColor="background1" w:themeShade="1A"/>
            <w:sz w:val="24"/>
            <w:szCs w:val="24"/>
          </w:rPr>
          <w:t>ф. 0503128</w:t>
        </w:r>
      </w:hyperlink>
      <w:r w:rsidRPr="00593C6C">
        <w:rPr>
          <w:rFonts w:ascii="Times New Roman" w:hAnsi="Times New Roman"/>
          <w:color w:val="1A1A1A" w:themeColor="background1" w:themeShade="1A"/>
          <w:sz w:val="24"/>
          <w:szCs w:val="24"/>
        </w:rPr>
        <w:t>);</w:t>
      </w:r>
      <w:r w:rsidR="00EE338D" w:rsidRPr="00593C6C">
        <w:rPr>
          <w:rFonts w:ascii="Times New Roman" w:hAnsi="Times New Roman"/>
          <w:color w:val="1A1A1A" w:themeColor="background1" w:themeShade="1A"/>
          <w:sz w:val="24"/>
          <w:szCs w:val="24"/>
        </w:rPr>
        <w:t xml:space="preserve"> </w:t>
      </w:r>
      <w:r w:rsidR="00EE338D" w:rsidRPr="009A2F99">
        <w:rPr>
          <w:rFonts w:ascii="Times New Roman" w:hAnsi="Times New Roman"/>
          <w:color w:val="1A1A1A" w:themeColor="background1" w:themeShade="1A"/>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anchor="sub_503130" w:history="1">
        <w:r w:rsidR="00EE338D" w:rsidRPr="009A2F99">
          <w:rPr>
            <w:rFonts w:ascii="Times New Roman" w:hAnsi="Times New Roman"/>
            <w:color w:val="1A1A1A" w:themeColor="background1" w:themeShade="1A"/>
            <w:sz w:val="24"/>
            <w:szCs w:val="24"/>
          </w:rPr>
          <w:t>ф. 0503130</w:t>
        </w:r>
      </w:hyperlink>
      <w:r w:rsidR="00EE338D" w:rsidRPr="009A2F99">
        <w:rPr>
          <w:rFonts w:ascii="Times New Roman" w:hAnsi="Times New Roman"/>
          <w:color w:val="1A1A1A" w:themeColor="background1" w:themeShade="1A"/>
          <w:sz w:val="24"/>
          <w:szCs w:val="24"/>
        </w:rPr>
        <w:t>);</w:t>
      </w:r>
      <w:proofErr w:type="gramEnd"/>
      <w:r w:rsidR="00E60529" w:rsidRPr="009A2F99">
        <w:rPr>
          <w:rFonts w:ascii="Times New Roman" w:hAnsi="Times New Roman"/>
          <w:color w:val="1A1A1A" w:themeColor="background1" w:themeShade="1A"/>
          <w:sz w:val="24"/>
          <w:szCs w:val="24"/>
        </w:rPr>
        <w:t xml:space="preserve"> </w:t>
      </w:r>
      <w:r w:rsidR="004C0222" w:rsidRPr="009A2F99">
        <w:rPr>
          <w:rFonts w:ascii="Times New Roman" w:hAnsi="Times New Roman"/>
          <w:color w:val="1A1A1A" w:themeColor="background1" w:themeShade="1A"/>
          <w:sz w:val="24"/>
          <w:szCs w:val="24"/>
        </w:rPr>
        <w:t xml:space="preserve">справка о наличии имущества и обязательств на забалансовых счетах (ф.0503130); </w:t>
      </w:r>
      <w:r w:rsidR="00EE338D" w:rsidRPr="009A2F99">
        <w:rPr>
          <w:rFonts w:ascii="Times New Roman" w:hAnsi="Times New Roman"/>
          <w:color w:val="1A1A1A" w:themeColor="background1" w:themeShade="1A"/>
          <w:sz w:val="24"/>
          <w:szCs w:val="24"/>
        </w:rPr>
        <w:t>п</w:t>
      </w:r>
      <w:r w:rsidRPr="009A2F99">
        <w:rPr>
          <w:rFonts w:ascii="Times New Roman" w:hAnsi="Times New Roman"/>
          <w:color w:val="1A1A1A" w:themeColor="background1" w:themeShade="1A"/>
          <w:sz w:val="24"/>
          <w:szCs w:val="24"/>
        </w:rPr>
        <w:t>ояснительная записка (</w:t>
      </w:r>
      <w:hyperlink r:id="rId12" w:anchor="sub_503160" w:history="1">
        <w:r w:rsidRPr="009A2F99">
          <w:rPr>
            <w:rFonts w:ascii="Times New Roman" w:hAnsi="Times New Roman"/>
            <w:color w:val="1A1A1A" w:themeColor="background1" w:themeShade="1A"/>
            <w:sz w:val="24"/>
            <w:szCs w:val="24"/>
          </w:rPr>
          <w:t>ф. 0503160</w:t>
        </w:r>
      </w:hyperlink>
      <w:r w:rsidR="00D50F5F" w:rsidRPr="009A2F99">
        <w:rPr>
          <w:rFonts w:ascii="Times New Roman" w:hAnsi="Times New Roman"/>
          <w:color w:val="1A1A1A" w:themeColor="background1" w:themeShade="1A"/>
          <w:sz w:val="24"/>
          <w:szCs w:val="24"/>
        </w:rPr>
        <w:t>)</w:t>
      </w:r>
      <w:r w:rsidR="00C633CE" w:rsidRPr="009A2F99">
        <w:rPr>
          <w:rFonts w:ascii="Times New Roman" w:hAnsi="Times New Roman"/>
          <w:color w:val="1A1A1A" w:themeColor="background1" w:themeShade="1A"/>
          <w:sz w:val="24"/>
          <w:szCs w:val="24"/>
        </w:rPr>
        <w:t>.</w:t>
      </w:r>
    </w:p>
    <w:p w:rsidR="00CD6A3E" w:rsidRPr="00C570B6" w:rsidRDefault="00C570B6" w:rsidP="00A943E8">
      <w:pPr>
        <w:autoSpaceDE w:val="0"/>
        <w:autoSpaceDN w:val="0"/>
        <w:adjustRightInd w:val="0"/>
        <w:spacing w:after="0" w:line="240" w:lineRule="auto"/>
        <w:jc w:val="both"/>
        <w:rPr>
          <w:rFonts w:ascii="Times New Roman" w:hAnsi="Times New Roman"/>
          <w:color w:val="1A1A1A" w:themeColor="background1" w:themeShade="1A"/>
          <w:sz w:val="24"/>
          <w:szCs w:val="24"/>
        </w:rPr>
      </w:pPr>
      <w:r w:rsidRPr="00593C6C">
        <w:rPr>
          <w:rFonts w:ascii="Times New Roman" w:hAnsi="Times New Roman"/>
          <w:color w:val="1A1A1A" w:themeColor="background1" w:themeShade="1A"/>
          <w:sz w:val="24"/>
          <w:szCs w:val="24"/>
        </w:rPr>
        <w:tab/>
      </w:r>
    </w:p>
    <w:p w:rsidR="00A943E8" w:rsidRPr="009A2F99" w:rsidRDefault="00DD4FEA" w:rsidP="00D50F5F">
      <w:pPr>
        <w:pStyle w:val="1"/>
        <w:spacing w:before="0" w:line="240" w:lineRule="auto"/>
        <w:ind w:firstLine="709"/>
        <w:jc w:val="both"/>
        <w:rPr>
          <w:rFonts w:ascii="Times New Roman" w:hAnsi="Times New Roman" w:cs="Times New Roman"/>
          <w:color w:val="auto"/>
        </w:rPr>
      </w:pPr>
      <w:r w:rsidRPr="009A2F99">
        <w:rPr>
          <w:rFonts w:ascii="Times New Roman" w:hAnsi="Times New Roman"/>
          <w:color w:val="auto"/>
          <w:spacing w:val="-24"/>
        </w:rPr>
        <w:t>3</w:t>
      </w:r>
      <w:r w:rsidR="00A943E8" w:rsidRPr="009A2F99">
        <w:rPr>
          <w:rFonts w:ascii="Times New Roman" w:hAnsi="Times New Roman"/>
          <w:color w:val="auto"/>
          <w:spacing w:val="-24"/>
        </w:rPr>
        <w:t>.1. П</w:t>
      </w:r>
      <w:r w:rsidR="00A943E8" w:rsidRPr="009A2F99">
        <w:rPr>
          <w:rFonts w:ascii="Times New Roman" w:hAnsi="Times New Roman" w:cs="Times New Roman"/>
          <w:color w:val="auto"/>
        </w:rPr>
        <w:t>роверка с</w:t>
      </w:r>
      <w:r w:rsidR="00A943E8" w:rsidRPr="009A2F99">
        <w:rPr>
          <w:rFonts w:ascii="Times New Roman" w:hAnsi="Times New Roman" w:cs="Times New Roman"/>
          <w:color w:val="auto"/>
          <w:spacing w:val="7"/>
        </w:rPr>
        <w:t>облюдения порядка составления бюджетной</w:t>
      </w:r>
      <w:r w:rsidR="000C569E" w:rsidRPr="009A2F99">
        <w:rPr>
          <w:rFonts w:ascii="Times New Roman" w:hAnsi="Times New Roman" w:cs="Times New Roman"/>
          <w:color w:val="auto"/>
          <w:spacing w:val="7"/>
        </w:rPr>
        <w:t xml:space="preserve"> </w:t>
      </w:r>
      <w:r w:rsidR="00A943E8" w:rsidRPr="009A2F99">
        <w:rPr>
          <w:rFonts w:ascii="Times New Roman" w:hAnsi="Times New Roman" w:cs="Times New Roman"/>
          <w:color w:val="auto"/>
          <w:spacing w:val="7"/>
        </w:rPr>
        <w:t xml:space="preserve">отчетности требованиям </w:t>
      </w:r>
      <w:r w:rsidR="00A943E8" w:rsidRPr="009A2F99">
        <w:rPr>
          <w:rFonts w:ascii="Times New Roman" w:hAnsi="Times New Roman"/>
          <w:color w:val="auto"/>
        </w:rPr>
        <w:t>Приказ Минфина РФ от 28.12.2010 №</w:t>
      </w:r>
      <w:r w:rsidR="006342F9" w:rsidRPr="009A2F99">
        <w:rPr>
          <w:rFonts w:ascii="Times New Roman" w:hAnsi="Times New Roman"/>
          <w:color w:val="auto"/>
        </w:rPr>
        <w:t xml:space="preserve"> </w:t>
      </w:r>
      <w:r w:rsidR="00A943E8" w:rsidRPr="009A2F99">
        <w:rPr>
          <w:rFonts w:ascii="Times New Roman" w:hAnsi="Times New Roman"/>
          <w:color w:val="auto"/>
        </w:rPr>
        <w:t>191н</w:t>
      </w:r>
      <w:r w:rsidR="00A943E8" w:rsidRPr="009A2F99">
        <w:rPr>
          <w:rFonts w:ascii="Times New Roman" w:hAnsi="Times New Roman" w:cs="Times New Roman"/>
          <w:color w:val="auto"/>
        </w:rPr>
        <w:t xml:space="preserve"> </w:t>
      </w:r>
    </w:p>
    <w:p w:rsidR="0059304B" w:rsidRPr="009A2F99" w:rsidRDefault="0059304B" w:rsidP="0059304B">
      <w:pPr>
        <w:spacing w:after="0" w:line="240" w:lineRule="auto"/>
        <w:ind w:firstLine="709"/>
        <w:jc w:val="both"/>
        <w:rPr>
          <w:rFonts w:ascii="Times New Roman" w:hAnsi="Times New Roman"/>
          <w:color w:val="1A1A1A" w:themeColor="background1" w:themeShade="1A"/>
          <w:sz w:val="24"/>
          <w:szCs w:val="24"/>
        </w:rPr>
      </w:pPr>
      <w:r w:rsidRPr="009A2F99">
        <w:rPr>
          <w:rFonts w:ascii="Times New Roman" w:hAnsi="Times New Roman"/>
          <w:color w:val="1A1A1A" w:themeColor="background1" w:themeShade="1A"/>
          <w:sz w:val="24"/>
          <w:szCs w:val="24"/>
        </w:rPr>
        <w:t xml:space="preserve">В результате проведенного анализа представленных форм бюджетной отчетности установлено следующее: </w:t>
      </w:r>
    </w:p>
    <w:p w:rsidR="0059304B" w:rsidRPr="009A2F99" w:rsidRDefault="0059304B" w:rsidP="0059304B">
      <w:pPr>
        <w:spacing w:after="0" w:line="240" w:lineRule="auto"/>
        <w:jc w:val="both"/>
        <w:rPr>
          <w:rFonts w:ascii="Times New Roman" w:hAnsi="Times New Roman"/>
          <w:color w:val="1A1A1A" w:themeColor="background1" w:themeShade="1A"/>
          <w:sz w:val="24"/>
          <w:szCs w:val="24"/>
        </w:rPr>
      </w:pPr>
      <w:r w:rsidRPr="009A2F99">
        <w:rPr>
          <w:rFonts w:ascii="Times New Roman" w:hAnsi="Times New Roman"/>
          <w:color w:val="1A1A1A" w:themeColor="background1" w:themeShade="1A"/>
          <w:sz w:val="24"/>
          <w:szCs w:val="24"/>
        </w:rPr>
        <w:t xml:space="preserve">- заполнение формы (ф. 0503110) «Справка по заключению счетов бюджетного учета отчетного финансового года» соответствует требованиям </w:t>
      </w:r>
      <w:r w:rsidRPr="009A2F99">
        <w:rPr>
          <w:rFonts w:ascii="Times New Roman" w:hAnsi="Times New Roman"/>
          <w:sz w:val="24"/>
          <w:szCs w:val="24"/>
        </w:rPr>
        <w:t>Приказа Минфина РФ от 28.12.2010 №191н,</w:t>
      </w:r>
      <w:r w:rsidRPr="009A2F99">
        <w:rPr>
          <w:rFonts w:ascii="Times New Roman" w:hAnsi="Times New Roman"/>
          <w:color w:val="1A1A1A" w:themeColor="background1" w:themeShade="1A"/>
          <w:sz w:val="24"/>
          <w:szCs w:val="24"/>
        </w:rPr>
        <w:t xml:space="preserve"> полнота заполнения формы отчетности соблюдена; </w:t>
      </w:r>
    </w:p>
    <w:p w:rsidR="0059304B" w:rsidRPr="009A2F99" w:rsidRDefault="0059304B" w:rsidP="0059304B">
      <w:pPr>
        <w:spacing w:after="0" w:line="240" w:lineRule="auto"/>
        <w:jc w:val="both"/>
        <w:rPr>
          <w:rFonts w:ascii="Times New Roman" w:hAnsi="Times New Roman"/>
          <w:color w:val="1A1A1A" w:themeColor="background1" w:themeShade="1A"/>
          <w:sz w:val="24"/>
          <w:szCs w:val="24"/>
        </w:rPr>
      </w:pPr>
      <w:r w:rsidRPr="009A2F99">
        <w:rPr>
          <w:rFonts w:ascii="Times New Roman" w:hAnsi="Times New Roman"/>
          <w:color w:val="1A1A1A" w:themeColor="background1" w:themeShade="1A"/>
          <w:sz w:val="24"/>
          <w:szCs w:val="24"/>
        </w:rPr>
        <w:t xml:space="preserve">- заполнение формы (ф. 0503121) «Отчет о финансовых результатах деятельности» соответствует требованиям </w:t>
      </w:r>
      <w:r w:rsidRPr="009A2F99">
        <w:rPr>
          <w:rFonts w:ascii="Times New Roman" w:hAnsi="Times New Roman"/>
          <w:sz w:val="24"/>
          <w:szCs w:val="24"/>
        </w:rPr>
        <w:t>Приказа Минфина РФ от 28.12.2010 № 191н</w:t>
      </w:r>
      <w:r w:rsidRPr="009A2F99">
        <w:rPr>
          <w:rFonts w:ascii="Times New Roman" w:hAnsi="Times New Roman"/>
          <w:color w:val="1A1A1A" w:themeColor="background1" w:themeShade="1A"/>
          <w:sz w:val="24"/>
          <w:szCs w:val="24"/>
        </w:rPr>
        <w:t xml:space="preserve">. Полнота  заполнения формы отчетности соблюдена; </w:t>
      </w:r>
    </w:p>
    <w:p w:rsidR="0059304B" w:rsidRPr="009A2F99" w:rsidRDefault="0059304B" w:rsidP="0059304B">
      <w:pPr>
        <w:spacing w:after="0" w:line="240" w:lineRule="auto"/>
        <w:jc w:val="both"/>
        <w:rPr>
          <w:rFonts w:ascii="Times New Roman" w:hAnsi="Times New Roman"/>
          <w:color w:val="1A1A1A" w:themeColor="background1" w:themeShade="1A"/>
          <w:sz w:val="24"/>
          <w:szCs w:val="24"/>
        </w:rPr>
      </w:pPr>
      <w:r w:rsidRPr="009A2F99">
        <w:rPr>
          <w:rFonts w:ascii="Times New Roman" w:hAnsi="Times New Roman"/>
          <w:color w:val="1A1A1A" w:themeColor="background1" w:themeShade="1A"/>
          <w:sz w:val="24"/>
          <w:szCs w:val="24"/>
        </w:rPr>
        <w:t xml:space="preserve">- заполнение формы (ф. 0503123) «Отчет о движении денежных средств»  соответствует требованиям </w:t>
      </w:r>
      <w:r w:rsidRPr="009A2F99">
        <w:rPr>
          <w:rFonts w:ascii="Times New Roman" w:hAnsi="Times New Roman"/>
          <w:sz w:val="24"/>
          <w:szCs w:val="24"/>
        </w:rPr>
        <w:t>Приказа Минфина РФ от 28.12.2010 № 191н</w:t>
      </w:r>
      <w:r w:rsidRPr="009A2F99">
        <w:rPr>
          <w:rFonts w:ascii="Times New Roman" w:hAnsi="Times New Roman"/>
          <w:color w:val="1A1A1A" w:themeColor="background1" w:themeShade="1A"/>
          <w:sz w:val="24"/>
          <w:szCs w:val="24"/>
        </w:rPr>
        <w:t xml:space="preserve">. Полнота заполнения формы отчетности соблюдена; </w:t>
      </w:r>
    </w:p>
    <w:p w:rsidR="0059304B" w:rsidRPr="009A2F99" w:rsidRDefault="0059304B" w:rsidP="0059304B">
      <w:pPr>
        <w:spacing w:after="0" w:line="240" w:lineRule="auto"/>
        <w:jc w:val="both"/>
        <w:rPr>
          <w:rFonts w:ascii="Times New Roman" w:hAnsi="Times New Roman"/>
          <w:color w:val="1A1A1A" w:themeColor="background1" w:themeShade="1A"/>
          <w:sz w:val="24"/>
          <w:szCs w:val="24"/>
        </w:rPr>
      </w:pPr>
      <w:r w:rsidRPr="009A2F99">
        <w:rPr>
          <w:rFonts w:ascii="Times New Roman" w:hAnsi="Times New Roman"/>
          <w:color w:val="1A1A1A" w:themeColor="background1" w:themeShade="1A"/>
          <w:sz w:val="24"/>
          <w:szCs w:val="24"/>
        </w:rPr>
        <w:t xml:space="preserve">- заполнение формы (ф.0503125) «Справка по консолидируемым расчетам» соответствует требованиям </w:t>
      </w:r>
      <w:r w:rsidRPr="009A2F99">
        <w:rPr>
          <w:rFonts w:ascii="Times New Roman" w:hAnsi="Times New Roman"/>
          <w:sz w:val="24"/>
          <w:szCs w:val="24"/>
        </w:rPr>
        <w:t>Приказа Минфина РФ от 28.12.2010 № 191н</w:t>
      </w:r>
      <w:r w:rsidRPr="009A2F99">
        <w:rPr>
          <w:rFonts w:ascii="Times New Roman" w:hAnsi="Times New Roman"/>
          <w:color w:val="1A1A1A" w:themeColor="background1" w:themeShade="1A"/>
          <w:sz w:val="24"/>
          <w:szCs w:val="24"/>
        </w:rPr>
        <w:t xml:space="preserve">, контрольные соотношения с формами бюджетной отчетности соблюдены; </w:t>
      </w:r>
    </w:p>
    <w:p w:rsidR="0059304B" w:rsidRPr="009A2F99" w:rsidRDefault="0059304B" w:rsidP="0059304B">
      <w:pPr>
        <w:spacing w:after="0" w:line="240" w:lineRule="auto"/>
        <w:jc w:val="both"/>
        <w:rPr>
          <w:rFonts w:ascii="Times New Roman" w:hAnsi="Times New Roman"/>
          <w:color w:val="1A1A1A" w:themeColor="background1" w:themeShade="1A"/>
          <w:sz w:val="24"/>
          <w:szCs w:val="24"/>
        </w:rPr>
      </w:pPr>
      <w:r w:rsidRPr="009A2F99">
        <w:rPr>
          <w:rFonts w:ascii="Times New Roman" w:hAnsi="Times New Roman"/>
          <w:color w:val="1A1A1A" w:themeColor="background1" w:themeShade="1A"/>
          <w:sz w:val="24"/>
          <w:szCs w:val="24"/>
        </w:rPr>
        <w:t xml:space="preserve">- заполнение формы (ф. 0503127) «Отчет об </w:t>
      </w:r>
      <w:proofErr w:type="gramStart"/>
      <w:r w:rsidRPr="009A2F99">
        <w:rPr>
          <w:rFonts w:ascii="Times New Roman" w:hAnsi="Times New Roman"/>
          <w:color w:val="1A1A1A" w:themeColor="background1" w:themeShade="1A"/>
          <w:sz w:val="24"/>
          <w:szCs w:val="24"/>
        </w:rPr>
        <w:t>исполнении</w:t>
      </w:r>
      <w:proofErr w:type="gramEnd"/>
      <w:r w:rsidRPr="009A2F99">
        <w:rPr>
          <w:rFonts w:ascii="Times New Roman" w:hAnsi="Times New Roman"/>
          <w:color w:val="1A1A1A" w:themeColor="background1" w:themeShade="1A"/>
          <w:sz w:val="24"/>
          <w:szCs w:val="24"/>
        </w:rPr>
        <w:t xml:space="preserve"> бюджета главного распорядителя, распорядителя, получателя бюджетных средств бюджета» соответствует требованиям </w:t>
      </w:r>
      <w:r w:rsidRPr="009A2F99">
        <w:rPr>
          <w:rFonts w:ascii="Times New Roman" w:hAnsi="Times New Roman"/>
          <w:sz w:val="24"/>
          <w:szCs w:val="24"/>
        </w:rPr>
        <w:t>Приказа Минфина РФ от 28.12.2010 №191н</w:t>
      </w:r>
      <w:r w:rsidRPr="009A2F99">
        <w:rPr>
          <w:rFonts w:ascii="Times New Roman" w:hAnsi="Times New Roman"/>
          <w:color w:val="1A1A1A" w:themeColor="background1" w:themeShade="1A"/>
          <w:sz w:val="24"/>
          <w:szCs w:val="24"/>
        </w:rPr>
        <w:t xml:space="preserve">. Полнота заполнения формы отчетности соблюдена, </w:t>
      </w:r>
      <w:r w:rsidRPr="009A2F99">
        <w:rPr>
          <w:rFonts w:ascii="Times New Roman" w:hAnsi="Times New Roman"/>
          <w:sz w:val="24"/>
          <w:szCs w:val="24"/>
        </w:rPr>
        <w:t xml:space="preserve">контрольные соотношения между отчетом </w:t>
      </w:r>
      <w:r w:rsidRPr="009A2F99">
        <w:rPr>
          <w:rFonts w:ascii="Times New Roman" w:hAnsi="Times New Roman"/>
          <w:color w:val="1A1A1A" w:themeColor="background1" w:themeShade="1A"/>
          <w:sz w:val="24"/>
          <w:szCs w:val="24"/>
        </w:rPr>
        <w:t xml:space="preserve">об исполнении бюджета главного </w:t>
      </w:r>
      <w:r w:rsidRPr="009A2F99">
        <w:rPr>
          <w:rFonts w:ascii="Times New Roman" w:hAnsi="Times New Roman"/>
          <w:color w:val="1A1A1A" w:themeColor="background1" w:themeShade="1A"/>
          <w:sz w:val="24"/>
          <w:szCs w:val="24"/>
        </w:rPr>
        <w:lastRenderedPageBreak/>
        <w:t>распорядителя, получателя бюджетных средств  (ф.0503127)</w:t>
      </w:r>
      <w:r w:rsidR="00D91E2A" w:rsidRPr="009A2F99">
        <w:rPr>
          <w:rFonts w:ascii="Times New Roman" w:hAnsi="Times New Roman"/>
          <w:color w:val="1A1A1A" w:themeColor="background1" w:themeShade="1A"/>
          <w:sz w:val="24"/>
          <w:szCs w:val="24"/>
        </w:rPr>
        <w:t xml:space="preserve"> и </w:t>
      </w:r>
      <w:r w:rsidR="00EE29A9" w:rsidRPr="009A2F99">
        <w:rPr>
          <w:rFonts w:ascii="Times New Roman" w:hAnsi="Times New Roman"/>
          <w:color w:val="1A1A1A" w:themeColor="background1" w:themeShade="1A"/>
          <w:sz w:val="24"/>
          <w:szCs w:val="24"/>
        </w:rPr>
        <w:t>формами бюджетной отчетности соблюдены</w:t>
      </w:r>
      <w:r w:rsidRPr="009A2F99">
        <w:rPr>
          <w:rFonts w:ascii="Times New Roman" w:hAnsi="Times New Roman"/>
          <w:color w:val="1A1A1A" w:themeColor="background1" w:themeShade="1A"/>
          <w:sz w:val="24"/>
          <w:szCs w:val="24"/>
        </w:rPr>
        <w:t xml:space="preserve">; </w:t>
      </w:r>
    </w:p>
    <w:p w:rsidR="0059304B" w:rsidRPr="009A2F99" w:rsidRDefault="0059304B" w:rsidP="0059304B">
      <w:pPr>
        <w:spacing w:after="0" w:line="240" w:lineRule="auto"/>
        <w:jc w:val="both"/>
        <w:rPr>
          <w:rFonts w:ascii="Times New Roman" w:hAnsi="Times New Roman"/>
          <w:color w:val="1A1A1A" w:themeColor="background1" w:themeShade="1A"/>
          <w:sz w:val="24"/>
          <w:szCs w:val="24"/>
        </w:rPr>
      </w:pPr>
      <w:r w:rsidRPr="009A2F99">
        <w:rPr>
          <w:rFonts w:ascii="Times New Roman" w:hAnsi="Times New Roman"/>
          <w:color w:val="1A1A1A" w:themeColor="background1" w:themeShade="1A"/>
          <w:sz w:val="24"/>
          <w:szCs w:val="24"/>
        </w:rPr>
        <w:t xml:space="preserve">- заполнение формы (ф. 0503128) «Отчет о принятых бюджетных обязательствах» соответствует требованиям </w:t>
      </w:r>
      <w:r w:rsidRPr="009A2F99">
        <w:rPr>
          <w:rFonts w:ascii="Times New Roman" w:hAnsi="Times New Roman"/>
          <w:sz w:val="24"/>
          <w:szCs w:val="24"/>
        </w:rPr>
        <w:t>Приказа Минфина РФ от 28.12.2010 № 191н</w:t>
      </w:r>
      <w:r w:rsidRPr="009A2F99">
        <w:rPr>
          <w:rFonts w:ascii="Times New Roman" w:hAnsi="Times New Roman"/>
          <w:color w:val="1A1A1A" w:themeColor="background1" w:themeShade="1A"/>
          <w:sz w:val="24"/>
          <w:szCs w:val="24"/>
        </w:rPr>
        <w:t xml:space="preserve">. Полнота заполнения формы отчетности соблюдена; </w:t>
      </w:r>
    </w:p>
    <w:p w:rsidR="0059304B" w:rsidRPr="009A2F99" w:rsidRDefault="0059304B" w:rsidP="0059304B">
      <w:pPr>
        <w:spacing w:after="0" w:line="240" w:lineRule="auto"/>
        <w:jc w:val="both"/>
        <w:rPr>
          <w:rFonts w:ascii="Times New Roman" w:hAnsi="Times New Roman"/>
          <w:color w:val="1A1A1A" w:themeColor="background1" w:themeShade="1A"/>
          <w:sz w:val="24"/>
          <w:szCs w:val="24"/>
        </w:rPr>
      </w:pPr>
      <w:proofErr w:type="gramStart"/>
      <w:r w:rsidRPr="009A2F99">
        <w:rPr>
          <w:rFonts w:ascii="Times New Roman" w:hAnsi="Times New Roman"/>
          <w:color w:val="1A1A1A" w:themeColor="background1" w:themeShade="1A"/>
          <w:sz w:val="24"/>
          <w:szCs w:val="24"/>
        </w:rPr>
        <w:t xml:space="preserve">-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w:t>
      </w:r>
      <w:r w:rsidRPr="009A2F99">
        <w:rPr>
          <w:rFonts w:ascii="Times New Roman" w:hAnsi="Times New Roman"/>
          <w:sz w:val="24"/>
          <w:szCs w:val="24"/>
        </w:rPr>
        <w:t>Приказа Минфина РФ от 28.12.2010 №191н</w:t>
      </w:r>
      <w:r w:rsidRPr="009A2F99">
        <w:rPr>
          <w:rFonts w:ascii="Times New Roman" w:hAnsi="Times New Roman"/>
          <w:color w:val="1A1A1A" w:themeColor="background1" w:themeShade="1A"/>
          <w:sz w:val="24"/>
          <w:szCs w:val="24"/>
        </w:rPr>
        <w:t xml:space="preserve">.; заполнение формы (ф. 0503130) «Справка о наличии имущества и обязательств на забалансовых счетах» соответствует требованиям </w:t>
      </w:r>
      <w:r w:rsidRPr="009A2F99">
        <w:rPr>
          <w:rFonts w:ascii="Times New Roman" w:hAnsi="Times New Roman"/>
          <w:sz w:val="24"/>
          <w:szCs w:val="24"/>
        </w:rPr>
        <w:t>Приказа Минфина РФ от 28.12.2010 №191н</w:t>
      </w:r>
      <w:r w:rsidRPr="009A2F99">
        <w:rPr>
          <w:rFonts w:ascii="Times New Roman" w:hAnsi="Times New Roman"/>
          <w:color w:val="1A1A1A" w:themeColor="background1" w:themeShade="1A"/>
          <w:sz w:val="24"/>
          <w:szCs w:val="24"/>
        </w:rPr>
        <w:t xml:space="preserve">; </w:t>
      </w:r>
      <w:proofErr w:type="gramEnd"/>
    </w:p>
    <w:p w:rsidR="00EB7393" w:rsidRDefault="0059304B" w:rsidP="00EB7393">
      <w:pPr>
        <w:spacing w:after="0" w:line="240" w:lineRule="auto"/>
        <w:jc w:val="both"/>
        <w:rPr>
          <w:rFonts w:ascii="Times New Roman" w:hAnsi="Times New Roman"/>
          <w:color w:val="1A1A1A" w:themeColor="background1" w:themeShade="1A"/>
          <w:sz w:val="24"/>
          <w:szCs w:val="24"/>
        </w:rPr>
      </w:pPr>
      <w:r w:rsidRPr="009A2F99">
        <w:rPr>
          <w:rFonts w:ascii="Times New Roman" w:hAnsi="Times New Roman"/>
          <w:color w:val="1A1A1A" w:themeColor="background1" w:themeShade="1A"/>
          <w:sz w:val="24"/>
          <w:szCs w:val="24"/>
        </w:rPr>
        <w:t xml:space="preserve">- заполнение формы (ф. 0503160) «Пояснительная записка» соответствует требованиям  </w:t>
      </w:r>
      <w:r w:rsidRPr="009A2F99">
        <w:rPr>
          <w:rFonts w:ascii="Times New Roman" w:hAnsi="Times New Roman"/>
          <w:sz w:val="24"/>
          <w:szCs w:val="24"/>
        </w:rPr>
        <w:t>Приказа Минфина РФ от 28.12.2010 № 191н</w:t>
      </w:r>
      <w:r w:rsidRPr="009A2F99">
        <w:rPr>
          <w:rFonts w:ascii="Times New Roman" w:hAnsi="Times New Roman"/>
          <w:color w:val="1A1A1A" w:themeColor="background1" w:themeShade="1A"/>
          <w:sz w:val="24"/>
          <w:szCs w:val="24"/>
        </w:rPr>
        <w:t>. Отчетность по комплектации соответствует требованиям</w:t>
      </w:r>
      <w:r w:rsidRPr="009A2F99">
        <w:rPr>
          <w:rFonts w:ascii="Times New Roman" w:hAnsi="Times New Roman"/>
          <w:sz w:val="24"/>
          <w:szCs w:val="24"/>
        </w:rPr>
        <w:t xml:space="preserve"> Приказа Минфина РФ от 28.12.2010 № 191н</w:t>
      </w:r>
      <w:r w:rsidRPr="009A2F99">
        <w:rPr>
          <w:rFonts w:ascii="Times New Roman" w:hAnsi="Times New Roman"/>
          <w:color w:val="1A1A1A" w:themeColor="background1" w:themeShade="1A"/>
          <w:sz w:val="24"/>
          <w:szCs w:val="24"/>
        </w:rPr>
        <w:t xml:space="preserve"> и Положению о бюджетном процессе в Нерюнгринском районе.</w:t>
      </w:r>
      <w:r w:rsidRPr="00AC6721">
        <w:rPr>
          <w:rFonts w:ascii="Times New Roman" w:hAnsi="Times New Roman"/>
          <w:color w:val="1A1A1A" w:themeColor="background1" w:themeShade="1A"/>
          <w:sz w:val="24"/>
          <w:szCs w:val="24"/>
        </w:rPr>
        <w:t xml:space="preserve"> </w:t>
      </w:r>
    </w:p>
    <w:p w:rsidR="00AC6721" w:rsidRDefault="00AC6721" w:rsidP="00EB7393">
      <w:pPr>
        <w:spacing w:after="0" w:line="240" w:lineRule="auto"/>
        <w:jc w:val="both"/>
        <w:rPr>
          <w:rFonts w:ascii="Times New Roman" w:hAnsi="Times New Roman"/>
          <w:sz w:val="24"/>
          <w:szCs w:val="24"/>
        </w:rPr>
      </w:pPr>
    </w:p>
    <w:p w:rsidR="000C569E" w:rsidRPr="004B5E12" w:rsidRDefault="00DD4FEA" w:rsidP="00EB7393">
      <w:pPr>
        <w:spacing w:after="0" w:line="240" w:lineRule="auto"/>
        <w:ind w:firstLine="708"/>
        <w:rPr>
          <w:rFonts w:ascii="Times New Roman" w:hAnsi="Times New Roman"/>
          <w:color w:val="1A1A1A" w:themeColor="background1" w:themeShade="1A"/>
          <w:sz w:val="28"/>
          <w:szCs w:val="28"/>
        </w:rPr>
      </w:pPr>
      <w:r>
        <w:rPr>
          <w:rFonts w:ascii="Times New Roman" w:hAnsi="Times New Roman"/>
          <w:b/>
          <w:color w:val="1A1A1A" w:themeColor="background1" w:themeShade="1A"/>
          <w:sz w:val="28"/>
          <w:szCs w:val="28"/>
        </w:rPr>
        <w:t>3</w:t>
      </w:r>
      <w:r w:rsidR="000C569E" w:rsidRPr="004B5E12">
        <w:rPr>
          <w:rFonts w:ascii="Times New Roman" w:hAnsi="Times New Roman"/>
          <w:b/>
          <w:color w:val="1A1A1A" w:themeColor="background1" w:themeShade="1A"/>
          <w:sz w:val="28"/>
          <w:szCs w:val="28"/>
        </w:rPr>
        <w:t>.2. Проверка достоверности бюджетной отчетности</w:t>
      </w:r>
    </w:p>
    <w:p w:rsidR="000C569E" w:rsidRPr="004B5E12" w:rsidRDefault="000C569E" w:rsidP="004D6FE2">
      <w:pPr>
        <w:spacing w:after="0" w:line="240" w:lineRule="auto"/>
        <w:ind w:firstLine="708"/>
        <w:jc w:val="both"/>
        <w:rPr>
          <w:rFonts w:ascii="Times New Roman" w:hAnsi="Times New Roman"/>
          <w:color w:val="1A1A1A" w:themeColor="background1" w:themeShade="1A"/>
          <w:sz w:val="24"/>
          <w:szCs w:val="24"/>
        </w:rPr>
      </w:pPr>
      <w:proofErr w:type="gramStart"/>
      <w:r w:rsidRPr="004B5E12">
        <w:rPr>
          <w:rFonts w:ascii="Times New Roman" w:hAnsi="Times New Roman"/>
          <w:color w:val="1A1A1A" w:themeColor="background1" w:themeShade="1A"/>
          <w:sz w:val="24"/>
          <w:szCs w:val="24"/>
        </w:rPr>
        <w:t xml:space="preserve">В соответствии с пунктом 7 раздела 1 </w:t>
      </w:r>
      <w:r w:rsidRPr="004B5E12">
        <w:rPr>
          <w:rFonts w:ascii="Times New Roman" w:hAnsi="Times New Roman"/>
          <w:sz w:val="24"/>
          <w:szCs w:val="24"/>
        </w:rPr>
        <w:t>Приказа Минфина РФ от 28.12.2010 №</w:t>
      </w:r>
      <w:r w:rsidR="004B5E12" w:rsidRPr="004B5E12">
        <w:rPr>
          <w:rFonts w:ascii="Times New Roman" w:hAnsi="Times New Roman"/>
          <w:sz w:val="24"/>
          <w:szCs w:val="24"/>
        </w:rPr>
        <w:t xml:space="preserve"> </w:t>
      </w:r>
      <w:r w:rsidRPr="004B5E12">
        <w:rPr>
          <w:rFonts w:ascii="Times New Roman" w:hAnsi="Times New Roman"/>
          <w:sz w:val="24"/>
          <w:szCs w:val="24"/>
        </w:rPr>
        <w:t>191н</w:t>
      </w:r>
      <w:r w:rsidRPr="004B5E12">
        <w:rPr>
          <w:rFonts w:ascii="Times New Roman" w:hAnsi="Times New Roman"/>
          <w:color w:val="1A1A1A" w:themeColor="background1" w:themeShade="1A"/>
          <w:sz w:val="24"/>
          <w:szCs w:val="24"/>
        </w:rPr>
        <w:t xml:space="preserve"> бюджетная отчетность составляется на основании данных главной книги и </w:t>
      </w:r>
      <w:hyperlink r:id="rId13" w:history="1">
        <w:r w:rsidRPr="004B5E12">
          <w:rPr>
            <w:rFonts w:ascii="Times New Roman" w:hAnsi="Times New Roman"/>
            <w:color w:val="1A1A1A" w:themeColor="background1" w:themeShade="1A"/>
            <w:sz w:val="24"/>
            <w:szCs w:val="24"/>
          </w:rPr>
          <w:t>регистров</w:t>
        </w:r>
      </w:hyperlink>
      <w:r w:rsidRPr="004B5E12">
        <w:rPr>
          <w:rFonts w:ascii="Times New Roman" w:hAnsi="Times New Roman"/>
          <w:color w:val="1A1A1A" w:themeColor="background1" w:themeShade="1A"/>
          <w:sz w:val="24"/>
          <w:szCs w:val="24"/>
        </w:rPr>
        <w:t xml:space="preserve">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w:t>
      </w:r>
      <w:proofErr w:type="gramEnd"/>
      <w:r w:rsidRPr="004B5E12">
        <w:rPr>
          <w:rFonts w:ascii="Times New Roman" w:hAnsi="Times New Roman"/>
          <w:color w:val="1A1A1A" w:themeColor="background1" w:themeShade="1A"/>
          <w:sz w:val="24"/>
          <w:szCs w:val="24"/>
        </w:rPr>
        <w:t xml:space="preserve"> по регистрам синтетического учета.</w:t>
      </w:r>
    </w:p>
    <w:p w:rsidR="000C569E" w:rsidRDefault="000C569E" w:rsidP="004D6FE2">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proofErr w:type="gramStart"/>
      <w:r w:rsidRPr="004B5E12">
        <w:rPr>
          <w:rFonts w:ascii="Times New Roman" w:hAnsi="Times New Roman"/>
          <w:color w:val="1A1A1A" w:themeColor="background1" w:themeShade="1A"/>
          <w:sz w:val="24"/>
          <w:szCs w:val="24"/>
        </w:rPr>
        <w:t xml:space="preserve">Управлением образования, как главным распорядителем бюджетных средств,  представлен в Контрольно–счетную палату МО «Нерюнгринский район» комплект форм </w:t>
      </w:r>
      <w:r w:rsidRPr="000D011E">
        <w:rPr>
          <w:rFonts w:ascii="Times New Roman" w:hAnsi="Times New Roman"/>
          <w:color w:val="1A1A1A" w:themeColor="background1" w:themeShade="1A"/>
          <w:sz w:val="24"/>
          <w:szCs w:val="24"/>
        </w:rPr>
        <w:t>консолидированной</w:t>
      </w:r>
      <w:r w:rsidRPr="004B5E12">
        <w:rPr>
          <w:rFonts w:ascii="Times New Roman" w:hAnsi="Times New Roman"/>
          <w:color w:val="1A1A1A" w:themeColor="background1" w:themeShade="1A"/>
          <w:sz w:val="24"/>
          <w:szCs w:val="24"/>
        </w:rPr>
        <w:t xml:space="preserve"> бухгалтерской отчетности, произвести сверку которого с данными главной книги и регистрами б</w:t>
      </w:r>
      <w:r w:rsidR="004D6FE2">
        <w:rPr>
          <w:rFonts w:ascii="Times New Roman" w:hAnsi="Times New Roman"/>
          <w:color w:val="1A1A1A" w:themeColor="background1" w:themeShade="1A"/>
          <w:sz w:val="24"/>
          <w:szCs w:val="24"/>
        </w:rPr>
        <w:t>юджетного учета нет возможности, в связи с этим проверены контрольные соотношения между формами годовой бухгалтерской отчетности</w:t>
      </w:r>
      <w:r w:rsidR="00AB2878">
        <w:rPr>
          <w:rFonts w:ascii="Times New Roman" w:hAnsi="Times New Roman"/>
          <w:color w:val="1A1A1A" w:themeColor="background1" w:themeShade="1A"/>
          <w:sz w:val="24"/>
          <w:szCs w:val="24"/>
        </w:rPr>
        <w:t>, а также проведен анализ изменения (увеличения/уменьшения)</w:t>
      </w:r>
      <w:r w:rsidR="00D27ACD">
        <w:rPr>
          <w:rFonts w:ascii="Times New Roman" w:hAnsi="Times New Roman"/>
          <w:color w:val="1A1A1A" w:themeColor="background1" w:themeShade="1A"/>
          <w:sz w:val="24"/>
          <w:szCs w:val="24"/>
        </w:rPr>
        <w:t xml:space="preserve"> за отчетный период</w:t>
      </w:r>
      <w:r w:rsidR="00AB2878">
        <w:rPr>
          <w:rFonts w:ascii="Times New Roman" w:hAnsi="Times New Roman"/>
          <w:color w:val="1A1A1A" w:themeColor="background1" w:themeShade="1A"/>
          <w:sz w:val="24"/>
          <w:szCs w:val="24"/>
        </w:rPr>
        <w:t xml:space="preserve"> данных, отраженных в формах бухгалтерской отчетности</w:t>
      </w:r>
      <w:r w:rsidR="004D6FE2">
        <w:rPr>
          <w:rFonts w:ascii="Times New Roman" w:hAnsi="Times New Roman"/>
          <w:color w:val="1A1A1A" w:themeColor="background1" w:themeShade="1A"/>
          <w:sz w:val="24"/>
          <w:szCs w:val="24"/>
        </w:rPr>
        <w:t>.</w:t>
      </w:r>
      <w:proofErr w:type="gramEnd"/>
    </w:p>
    <w:p w:rsidR="00404A03" w:rsidRPr="004B5E12" w:rsidRDefault="00404A03" w:rsidP="004D6FE2">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p>
    <w:p w:rsidR="00AB3E49" w:rsidRDefault="000C569E" w:rsidP="00ED5E86">
      <w:pPr>
        <w:spacing w:after="0" w:line="240" w:lineRule="auto"/>
        <w:ind w:firstLine="708"/>
        <w:jc w:val="both"/>
        <w:rPr>
          <w:rFonts w:ascii="Times New Roman" w:hAnsi="Times New Roman"/>
          <w:color w:val="1A1A1A" w:themeColor="background1" w:themeShade="1A"/>
          <w:sz w:val="24"/>
          <w:szCs w:val="24"/>
        </w:rPr>
      </w:pPr>
      <w:r w:rsidRPr="00727710">
        <w:rPr>
          <w:rFonts w:ascii="Times New Roman" w:hAnsi="Times New Roman"/>
          <w:b/>
          <w:color w:val="1A1A1A" w:themeColor="background1" w:themeShade="1A"/>
          <w:sz w:val="24"/>
          <w:szCs w:val="24"/>
        </w:rPr>
        <w:t xml:space="preserve">Проверка </w:t>
      </w:r>
      <w:r w:rsidR="00610B11">
        <w:rPr>
          <w:rFonts w:ascii="Times New Roman" w:hAnsi="Times New Roman"/>
          <w:b/>
          <w:sz w:val="24"/>
          <w:szCs w:val="24"/>
        </w:rPr>
        <w:t>формы</w:t>
      </w:r>
      <w:r w:rsidR="00610B11" w:rsidRPr="00727710">
        <w:rPr>
          <w:rFonts w:ascii="Times New Roman" w:hAnsi="Times New Roman"/>
          <w:b/>
          <w:color w:val="1A1A1A" w:themeColor="background1" w:themeShade="1A"/>
          <w:sz w:val="24"/>
          <w:szCs w:val="24"/>
        </w:rPr>
        <w:t xml:space="preserve"> </w:t>
      </w:r>
      <w:r w:rsidR="002C6093">
        <w:rPr>
          <w:rFonts w:ascii="Times New Roman" w:hAnsi="Times New Roman"/>
          <w:b/>
          <w:color w:val="1A1A1A" w:themeColor="background1" w:themeShade="1A"/>
          <w:sz w:val="24"/>
          <w:szCs w:val="24"/>
        </w:rPr>
        <w:t>«Б</w:t>
      </w:r>
      <w:r w:rsidRPr="00727710">
        <w:rPr>
          <w:rFonts w:ascii="Times New Roman" w:hAnsi="Times New Roman"/>
          <w:b/>
          <w:color w:val="1A1A1A" w:themeColor="background1" w:themeShade="1A"/>
          <w:sz w:val="24"/>
          <w:szCs w:val="24"/>
        </w:rPr>
        <w:t xml:space="preserve">аланс </w:t>
      </w:r>
      <w:r w:rsidR="002C6093" w:rsidRPr="002C6093">
        <w:rPr>
          <w:rFonts w:ascii="Times New Roman" w:hAnsi="Times New Roman"/>
          <w:b/>
          <w:color w:val="1A1A1A" w:themeColor="background1" w:themeShade="1A"/>
          <w:sz w:val="24"/>
          <w:szCs w:val="24"/>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2C6093">
        <w:rPr>
          <w:rFonts w:ascii="Times New Roman" w:hAnsi="Times New Roman"/>
          <w:b/>
          <w:color w:val="1A1A1A" w:themeColor="background1" w:themeShade="1A"/>
          <w:sz w:val="24"/>
          <w:szCs w:val="24"/>
        </w:rPr>
        <w:t>»</w:t>
      </w:r>
      <w:r w:rsidRPr="00727710">
        <w:rPr>
          <w:rFonts w:ascii="Times New Roman" w:hAnsi="Times New Roman"/>
          <w:b/>
          <w:color w:val="1A1A1A" w:themeColor="background1" w:themeShade="1A"/>
          <w:sz w:val="24"/>
          <w:szCs w:val="24"/>
        </w:rPr>
        <w:t xml:space="preserve"> (ф.0503130)</w:t>
      </w:r>
      <w:r w:rsidR="004D6FE2">
        <w:rPr>
          <w:rFonts w:ascii="Times New Roman" w:hAnsi="Times New Roman"/>
          <w:b/>
          <w:color w:val="1A1A1A" w:themeColor="background1" w:themeShade="1A"/>
          <w:sz w:val="24"/>
          <w:szCs w:val="24"/>
        </w:rPr>
        <w:t xml:space="preserve">. </w:t>
      </w:r>
      <w:r w:rsidRPr="00727710">
        <w:rPr>
          <w:rFonts w:ascii="Times New Roman" w:hAnsi="Times New Roman"/>
          <w:color w:val="1A1A1A" w:themeColor="background1" w:themeShade="1A"/>
          <w:sz w:val="24"/>
          <w:szCs w:val="24"/>
        </w:rPr>
        <w:t>Информационная  база  для проведения проверки:</w:t>
      </w:r>
      <w:r w:rsidR="000614CA" w:rsidRPr="00727710">
        <w:rPr>
          <w:rFonts w:ascii="Times New Roman" w:hAnsi="Times New Roman"/>
          <w:color w:val="1A1A1A" w:themeColor="background1" w:themeShade="1A"/>
          <w:sz w:val="24"/>
          <w:szCs w:val="24"/>
        </w:rPr>
        <w:t xml:space="preserve"> </w:t>
      </w:r>
      <w:r w:rsidRPr="00727710">
        <w:rPr>
          <w:rFonts w:ascii="Times New Roman" w:hAnsi="Times New Roman"/>
          <w:color w:val="1A1A1A" w:themeColor="background1" w:themeShade="1A"/>
          <w:sz w:val="24"/>
          <w:szCs w:val="24"/>
        </w:rPr>
        <w:t>Баланс исполнения бюджета главного распорядителя (распорядителя), получателя средств бюджета</w:t>
      </w:r>
      <w:r w:rsidR="000614CA" w:rsidRPr="00727710">
        <w:rPr>
          <w:rFonts w:ascii="Times New Roman" w:hAnsi="Times New Roman"/>
          <w:color w:val="1A1A1A" w:themeColor="background1" w:themeShade="1A"/>
          <w:sz w:val="24"/>
          <w:szCs w:val="24"/>
        </w:rPr>
        <w:t xml:space="preserve"> на 01.01.20</w:t>
      </w:r>
      <w:r w:rsidR="00DD1FBE">
        <w:rPr>
          <w:rFonts w:ascii="Times New Roman" w:hAnsi="Times New Roman"/>
          <w:color w:val="1A1A1A" w:themeColor="background1" w:themeShade="1A"/>
          <w:sz w:val="24"/>
          <w:szCs w:val="24"/>
        </w:rPr>
        <w:t>2</w:t>
      </w:r>
      <w:r w:rsidR="00AB3E49">
        <w:rPr>
          <w:rFonts w:ascii="Times New Roman" w:hAnsi="Times New Roman"/>
          <w:color w:val="1A1A1A" w:themeColor="background1" w:themeShade="1A"/>
          <w:sz w:val="24"/>
          <w:szCs w:val="24"/>
        </w:rPr>
        <w:t>1</w:t>
      </w:r>
      <w:r w:rsidR="000614CA" w:rsidRPr="00727710">
        <w:rPr>
          <w:rFonts w:ascii="Times New Roman" w:hAnsi="Times New Roman"/>
          <w:color w:val="1A1A1A" w:themeColor="background1" w:themeShade="1A"/>
          <w:sz w:val="24"/>
          <w:szCs w:val="24"/>
        </w:rPr>
        <w:t xml:space="preserve"> года (ф.0503130).</w:t>
      </w:r>
      <w:r w:rsidR="00ED5E86">
        <w:rPr>
          <w:rFonts w:ascii="Times New Roman" w:hAnsi="Times New Roman"/>
          <w:color w:val="1A1A1A" w:themeColor="background1" w:themeShade="1A"/>
          <w:sz w:val="24"/>
          <w:szCs w:val="24"/>
        </w:rPr>
        <w:t xml:space="preserve"> </w:t>
      </w:r>
    </w:p>
    <w:p w:rsidR="00200884" w:rsidRDefault="001A4914" w:rsidP="00ED5E86">
      <w:pPr>
        <w:spacing w:after="0" w:line="240" w:lineRule="auto"/>
        <w:ind w:firstLine="708"/>
        <w:jc w:val="both"/>
        <w:rPr>
          <w:rFonts w:ascii="Times New Roman" w:hAnsi="Times New Roman"/>
          <w:sz w:val="24"/>
          <w:szCs w:val="24"/>
        </w:rPr>
      </w:pPr>
      <w:r>
        <w:rPr>
          <w:rFonts w:ascii="Times New Roman" w:hAnsi="Times New Roman"/>
          <w:color w:val="1A1A1A" w:themeColor="background1" w:themeShade="1A"/>
          <w:sz w:val="24"/>
          <w:szCs w:val="24"/>
        </w:rPr>
        <w:t>К</w:t>
      </w:r>
      <w:r w:rsidR="00200884" w:rsidRPr="00727710">
        <w:rPr>
          <w:rFonts w:ascii="Times New Roman" w:hAnsi="Times New Roman"/>
          <w:sz w:val="24"/>
          <w:szCs w:val="24"/>
        </w:rPr>
        <w:t>онтрольны</w:t>
      </w:r>
      <w:r>
        <w:rPr>
          <w:rFonts w:ascii="Times New Roman" w:hAnsi="Times New Roman"/>
          <w:sz w:val="24"/>
          <w:szCs w:val="24"/>
        </w:rPr>
        <w:t>е</w:t>
      </w:r>
      <w:r w:rsidR="00DE77DA">
        <w:rPr>
          <w:rFonts w:ascii="Times New Roman" w:hAnsi="Times New Roman"/>
          <w:sz w:val="24"/>
          <w:szCs w:val="24"/>
        </w:rPr>
        <w:t xml:space="preserve"> соотношени</w:t>
      </w:r>
      <w:r>
        <w:rPr>
          <w:rFonts w:ascii="Times New Roman" w:hAnsi="Times New Roman"/>
          <w:sz w:val="24"/>
          <w:szCs w:val="24"/>
        </w:rPr>
        <w:t>я</w:t>
      </w:r>
      <w:r w:rsidR="00200884" w:rsidRPr="00727710">
        <w:rPr>
          <w:rFonts w:ascii="Times New Roman" w:hAnsi="Times New Roman"/>
          <w:sz w:val="24"/>
          <w:szCs w:val="24"/>
        </w:rPr>
        <w:t xml:space="preserve"> между балансом (ф.0503130) и </w:t>
      </w:r>
      <w:r w:rsidR="00AB3E49">
        <w:rPr>
          <w:rFonts w:ascii="Times New Roman" w:hAnsi="Times New Roman"/>
          <w:sz w:val="24"/>
          <w:szCs w:val="24"/>
        </w:rPr>
        <w:t xml:space="preserve">прочими </w:t>
      </w:r>
      <w:r w:rsidR="00D660EA" w:rsidRPr="000763EA">
        <w:rPr>
          <w:rFonts w:ascii="Times New Roman" w:hAnsi="Times New Roman"/>
          <w:sz w:val="24"/>
          <w:szCs w:val="24"/>
        </w:rPr>
        <w:t>форм</w:t>
      </w:r>
      <w:r w:rsidR="00CF5479">
        <w:rPr>
          <w:rFonts w:ascii="Times New Roman" w:hAnsi="Times New Roman"/>
          <w:sz w:val="24"/>
          <w:szCs w:val="24"/>
        </w:rPr>
        <w:t>ами</w:t>
      </w:r>
      <w:r w:rsidR="00D660EA" w:rsidRPr="000763EA">
        <w:rPr>
          <w:rFonts w:ascii="Times New Roman" w:hAnsi="Times New Roman"/>
          <w:sz w:val="24"/>
          <w:szCs w:val="24"/>
        </w:rPr>
        <w:t xml:space="preserve"> </w:t>
      </w:r>
      <w:r w:rsidR="00A427D9">
        <w:rPr>
          <w:rFonts w:ascii="Times New Roman" w:hAnsi="Times New Roman"/>
          <w:color w:val="1A1A1A" w:themeColor="background1" w:themeShade="1A"/>
          <w:sz w:val="24"/>
          <w:szCs w:val="24"/>
        </w:rPr>
        <w:t xml:space="preserve">годовой </w:t>
      </w:r>
      <w:r w:rsidRPr="00727710">
        <w:rPr>
          <w:rFonts w:ascii="Times New Roman" w:hAnsi="Times New Roman"/>
          <w:sz w:val="24"/>
          <w:szCs w:val="24"/>
        </w:rPr>
        <w:t>бухгалтерской (бюджетной) отчет</w:t>
      </w:r>
      <w:r>
        <w:rPr>
          <w:rFonts w:ascii="Times New Roman" w:hAnsi="Times New Roman"/>
          <w:sz w:val="24"/>
          <w:szCs w:val="24"/>
        </w:rPr>
        <w:t>ности</w:t>
      </w:r>
      <w:r w:rsidR="00783D8C">
        <w:rPr>
          <w:rFonts w:ascii="Times New Roman" w:hAnsi="Times New Roman"/>
          <w:sz w:val="24"/>
          <w:szCs w:val="24"/>
        </w:rPr>
        <w:t xml:space="preserve"> за 2020 год </w:t>
      </w:r>
      <w:r>
        <w:rPr>
          <w:rFonts w:ascii="Times New Roman" w:hAnsi="Times New Roman"/>
          <w:sz w:val="24"/>
          <w:szCs w:val="24"/>
        </w:rPr>
        <w:t xml:space="preserve"> выдержаны, отклонений</w:t>
      </w:r>
      <w:r w:rsidR="00DE77DA">
        <w:rPr>
          <w:rFonts w:ascii="Times New Roman" w:hAnsi="Times New Roman"/>
          <w:color w:val="1A1A1A" w:themeColor="background1" w:themeShade="1A"/>
          <w:sz w:val="24"/>
          <w:szCs w:val="24"/>
        </w:rPr>
        <w:t xml:space="preserve"> не установлено</w:t>
      </w:r>
      <w:r w:rsidR="000763EA">
        <w:rPr>
          <w:rFonts w:ascii="Times New Roman" w:hAnsi="Times New Roman"/>
          <w:color w:val="1A1A1A" w:themeColor="background1" w:themeShade="1A"/>
          <w:sz w:val="24"/>
          <w:szCs w:val="24"/>
        </w:rPr>
        <w:t>.</w:t>
      </w:r>
      <w:r w:rsidR="003948E8">
        <w:rPr>
          <w:rFonts w:ascii="Times New Roman" w:hAnsi="Times New Roman"/>
          <w:color w:val="1A1A1A" w:themeColor="background1" w:themeShade="1A"/>
          <w:sz w:val="24"/>
          <w:szCs w:val="24"/>
        </w:rPr>
        <w:t xml:space="preserve"> </w:t>
      </w:r>
      <w:r w:rsidR="003948E8">
        <w:rPr>
          <w:rFonts w:ascii="Times New Roman" w:hAnsi="Times New Roman"/>
          <w:sz w:val="24"/>
          <w:szCs w:val="24"/>
          <w:highlight w:val="yellow"/>
        </w:rPr>
        <w:t xml:space="preserve"> </w:t>
      </w:r>
    </w:p>
    <w:p w:rsidR="00C07457" w:rsidRDefault="00C07457" w:rsidP="00FA06D6">
      <w:pPr>
        <w:spacing w:after="0" w:line="240" w:lineRule="auto"/>
        <w:ind w:firstLine="708"/>
        <w:jc w:val="both"/>
        <w:rPr>
          <w:rFonts w:ascii="Times New Roman" w:hAnsi="Times New Roman"/>
          <w:b/>
          <w:sz w:val="24"/>
          <w:szCs w:val="24"/>
        </w:rPr>
      </w:pPr>
    </w:p>
    <w:p w:rsidR="0027366B" w:rsidRDefault="000C569E" w:rsidP="0027366B">
      <w:pPr>
        <w:spacing w:after="0" w:line="240" w:lineRule="auto"/>
        <w:ind w:firstLine="708"/>
        <w:jc w:val="both"/>
        <w:rPr>
          <w:rFonts w:ascii="Times New Roman" w:hAnsi="Times New Roman"/>
          <w:sz w:val="24"/>
          <w:szCs w:val="24"/>
        </w:rPr>
      </w:pPr>
      <w:r w:rsidRPr="00CC78E8">
        <w:rPr>
          <w:rFonts w:ascii="Times New Roman" w:hAnsi="Times New Roman"/>
          <w:b/>
          <w:sz w:val="24"/>
          <w:szCs w:val="24"/>
        </w:rPr>
        <w:t xml:space="preserve">Проверка </w:t>
      </w:r>
      <w:r w:rsidR="00610B11">
        <w:rPr>
          <w:rFonts w:ascii="Times New Roman" w:hAnsi="Times New Roman"/>
          <w:b/>
          <w:sz w:val="24"/>
          <w:szCs w:val="24"/>
        </w:rPr>
        <w:t>формы «С</w:t>
      </w:r>
      <w:r w:rsidRPr="00CC78E8">
        <w:rPr>
          <w:rFonts w:ascii="Times New Roman" w:hAnsi="Times New Roman"/>
          <w:b/>
          <w:sz w:val="24"/>
          <w:szCs w:val="24"/>
        </w:rPr>
        <w:t>правк</w:t>
      </w:r>
      <w:r w:rsidR="00610B11">
        <w:rPr>
          <w:rFonts w:ascii="Times New Roman" w:hAnsi="Times New Roman"/>
          <w:b/>
          <w:sz w:val="24"/>
          <w:szCs w:val="24"/>
        </w:rPr>
        <w:t>а</w:t>
      </w:r>
      <w:r w:rsidRPr="00CC78E8">
        <w:rPr>
          <w:rFonts w:ascii="Times New Roman" w:hAnsi="Times New Roman"/>
          <w:b/>
          <w:sz w:val="24"/>
          <w:szCs w:val="24"/>
        </w:rPr>
        <w:t xml:space="preserve"> по заключению счетов бюджетного учета отчетного финансового года</w:t>
      </w:r>
      <w:r w:rsidR="00610B11">
        <w:rPr>
          <w:rFonts w:ascii="Times New Roman" w:hAnsi="Times New Roman"/>
          <w:b/>
          <w:sz w:val="24"/>
          <w:szCs w:val="24"/>
        </w:rPr>
        <w:t>»</w:t>
      </w:r>
      <w:r w:rsidRPr="00CC78E8">
        <w:rPr>
          <w:rFonts w:ascii="Times New Roman" w:hAnsi="Times New Roman"/>
          <w:b/>
          <w:sz w:val="24"/>
          <w:szCs w:val="24"/>
        </w:rPr>
        <w:t xml:space="preserve">  (ф. 0503110)</w:t>
      </w:r>
      <w:r w:rsidR="00FA06D6" w:rsidRPr="00CC78E8">
        <w:rPr>
          <w:rFonts w:ascii="Times New Roman" w:hAnsi="Times New Roman"/>
          <w:b/>
          <w:sz w:val="24"/>
          <w:szCs w:val="24"/>
        </w:rPr>
        <w:t xml:space="preserve">. </w:t>
      </w:r>
      <w:r w:rsidRPr="00CC78E8">
        <w:rPr>
          <w:rFonts w:ascii="Times New Roman" w:hAnsi="Times New Roman"/>
          <w:sz w:val="24"/>
          <w:szCs w:val="24"/>
        </w:rPr>
        <w:t>Проверк</w:t>
      </w:r>
      <w:r w:rsidR="00200884" w:rsidRPr="00CC78E8">
        <w:rPr>
          <w:rFonts w:ascii="Times New Roman" w:hAnsi="Times New Roman"/>
          <w:sz w:val="24"/>
          <w:szCs w:val="24"/>
        </w:rPr>
        <w:t>ой</w:t>
      </w:r>
      <w:r w:rsidRPr="00CC78E8">
        <w:rPr>
          <w:rFonts w:ascii="Times New Roman" w:hAnsi="Times New Roman"/>
          <w:sz w:val="24"/>
          <w:szCs w:val="24"/>
        </w:rPr>
        <w:t xml:space="preserve"> </w:t>
      </w:r>
      <w:r w:rsidR="00DC5682">
        <w:rPr>
          <w:rFonts w:ascii="Times New Roman" w:hAnsi="Times New Roman"/>
          <w:sz w:val="24"/>
          <w:szCs w:val="24"/>
        </w:rPr>
        <w:t>(ф.0503110) установлено:</w:t>
      </w:r>
      <w:r w:rsidR="00200884" w:rsidRPr="00CC78E8">
        <w:rPr>
          <w:rFonts w:ascii="Times New Roman" w:hAnsi="Times New Roman"/>
          <w:sz w:val="24"/>
          <w:szCs w:val="24"/>
        </w:rPr>
        <w:t xml:space="preserve"> контрольные  соотношения между справкой по заключению счетов бюджетного учета отчетного финансового года  (ф. 0503110) и </w:t>
      </w:r>
      <w:r w:rsidR="0027366B" w:rsidRPr="006C27EB">
        <w:rPr>
          <w:rFonts w:ascii="Times New Roman" w:hAnsi="Times New Roman"/>
          <w:sz w:val="24"/>
          <w:szCs w:val="24"/>
        </w:rPr>
        <w:t>формами годовой бухгалтерской (бюджетной) отчетности</w:t>
      </w:r>
      <w:r w:rsidR="0027366B">
        <w:rPr>
          <w:rFonts w:ascii="Times New Roman" w:hAnsi="Times New Roman"/>
          <w:sz w:val="24"/>
          <w:szCs w:val="24"/>
        </w:rPr>
        <w:t xml:space="preserve">  </w:t>
      </w:r>
      <w:r w:rsidR="0027366B" w:rsidRPr="006C27EB">
        <w:rPr>
          <w:rFonts w:ascii="Times New Roman" w:hAnsi="Times New Roman"/>
          <w:sz w:val="24"/>
          <w:szCs w:val="24"/>
        </w:rPr>
        <w:t xml:space="preserve">выдержаны, отклонений не </w:t>
      </w:r>
      <w:r w:rsidR="0027366B">
        <w:rPr>
          <w:rFonts w:ascii="Times New Roman" w:hAnsi="Times New Roman"/>
          <w:sz w:val="24"/>
          <w:szCs w:val="24"/>
        </w:rPr>
        <w:t>установлено</w:t>
      </w:r>
      <w:r w:rsidR="0027366B" w:rsidRPr="006C27EB">
        <w:rPr>
          <w:rFonts w:ascii="Times New Roman" w:hAnsi="Times New Roman"/>
          <w:sz w:val="24"/>
          <w:szCs w:val="24"/>
        </w:rPr>
        <w:t xml:space="preserve">. </w:t>
      </w:r>
    </w:p>
    <w:p w:rsidR="00F832A8" w:rsidRDefault="00F832A8" w:rsidP="00FA06D6">
      <w:pPr>
        <w:spacing w:after="0" w:line="240" w:lineRule="auto"/>
        <w:ind w:firstLine="708"/>
        <w:jc w:val="both"/>
        <w:rPr>
          <w:rFonts w:ascii="Times New Roman" w:hAnsi="Times New Roman"/>
          <w:b/>
          <w:sz w:val="24"/>
          <w:szCs w:val="24"/>
        </w:rPr>
      </w:pPr>
    </w:p>
    <w:p w:rsidR="00727710" w:rsidRDefault="000C569E" w:rsidP="00FA06D6">
      <w:pPr>
        <w:spacing w:after="0" w:line="240" w:lineRule="auto"/>
        <w:ind w:firstLine="708"/>
        <w:jc w:val="both"/>
        <w:rPr>
          <w:rFonts w:ascii="Times New Roman" w:hAnsi="Times New Roman"/>
          <w:sz w:val="24"/>
          <w:szCs w:val="24"/>
        </w:rPr>
      </w:pPr>
      <w:r w:rsidRPr="006C27EB">
        <w:rPr>
          <w:rFonts w:ascii="Times New Roman" w:hAnsi="Times New Roman"/>
          <w:b/>
          <w:sz w:val="24"/>
          <w:szCs w:val="24"/>
        </w:rPr>
        <w:t xml:space="preserve">Проверка </w:t>
      </w:r>
      <w:r w:rsidR="00652332">
        <w:rPr>
          <w:rFonts w:ascii="Times New Roman" w:hAnsi="Times New Roman"/>
          <w:b/>
          <w:sz w:val="24"/>
          <w:szCs w:val="24"/>
        </w:rPr>
        <w:t>формы</w:t>
      </w:r>
      <w:r w:rsidR="00652332" w:rsidRPr="006C27EB">
        <w:rPr>
          <w:rFonts w:ascii="Times New Roman" w:hAnsi="Times New Roman"/>
          <w:b/>
          <w:sz w:val="24"/>
          <w:szCs w:val="24"/>
        </w:rPr>
        <w:t xml:space="preserve"> </w:t>
      </w:r>
      <w:r w:rsidR="00652332">
        <w:rPr>
          <w:rFonts w:ascii="Times New Roman" w:hAnsi="Times New Roman"/>
          <w:b/>
          <w:sz w:val="24"/>
          <w:szCs w:val="24"/>
        </w:rPr>
        <w:t>«</w:t>
      </w:r>
      <w:r w:rsidR="005B50AA" w:rsidRPr="005B50AA">
        <w:rPr>
          <w:rFonts w:ascii="Times New Roman" w:hAnsi="Times New Roman"/>
          <w:b/>
          <w:sz w:val="24"/>
          <w:szCs w:val="24"/>
        </w:rPr>
        <w:t>Отчет о финансовых результатах деятельности</w:t>
      </w:r>
      <w:r w:rsidR="00EE7B6C">
        <w:rPr>
          <w:rFonts w:ascii="Times New Roman" w:hAnsi="Times New Roman"/>
          <w:b/>
          <w:sz w:val="24"/>
          <w:szCs w:val="24"/>
        </w:rPr>
        <w:t>»</w:t>
      </w:r>
      <w:r w:rsidR="00EE7B6C" w:rsidRPr="00EE7B6C">
        <w:rPr>
          <w:rFonts w:ascii="Times New Roman" w:hAnsi="Times New Roman"/>
          <w:b/>
          <w:sz w:val="24"/>
          <w:szCs w:val="24"/>
        </w:rPr>
        <w:t xml:space="preserve"> </w:t>
      </w:r>
      <w:r w:rsidR="005B50AA">
        <w:rPr>
          <w:rFonts w:ascii="Times New Roman" w:hAnsi="Times New Roman"/>
          <w:b/>
          <w:sz w:val="24"/>
          <w:szCs w:val="24"/>
        </w:rPr>
        <w:t xml:space="preserve">                         </w:t>
      </w:r>
      <w:r w:rsidRPr="006C27EB">
        <w:rPr>
          <w:rFonts w:ascii="Times New Roman" w:hAnsi="Times New Roman"/>
          <w:b/>
          <w:sz w:val="24"/>
          <w:szCs w:val="24"/>
        </w:rPr>
        <w:t>(ф. 0503121)</w:t>
      </w:r>
      <w:r w:rsidR="00FA06D6" w:rsidRPr="006C27EB">
        <w:rPr>
          <w:rFonts w:ascii="Times New Roman" w:hAnsi="Times New Roman"/>
          <w:b/>
          <w:sz w:val="24"/>
          <w:szCs w:val="24"/>
        </w:rPr>
        <w:t xml:space="preserve">. </w:t>
      </w:r>
      <w:r w:rsidR="00727710" w:rsidRPr="006C27EB">
        <w:rPr>
          <w:rFonts w:ascii="Times New Roman" w:hAnsi="Times New Roman"/>
          <w:sz w:val="24"/>
          <w:szCs w:val="24"/>
        </w:rPr>
        <w:t>Проверкой отчета о финансовых результатах  (ф. 0503121)</w:t>
      </w:r>
      <w:r w:rsidR="00710EA3">
        <w:rPr>
          <w:rFonts w:ascii="Times New Roman" w:hAnsi="Times New Roman"/>
          <w:sz w:val="24"/>
          <w:szCs w:val="24"/>
        </w:rPr>
        <w:t>, представленного в Контрольно-счетную палату МО «Нерюнгринский район»</w:t>
      </w:r>
      <w:r w:rsidR="0046483A">
        <w:rPr>
          <w:rFonts w:ascii="Times New Roman" w:hAnsi="Times New Roman"/>
          <w:sz w:val="24"/>
          <w:szCs w:val="24"/>
        </w:rPr>
        <w:t>,</w:t>
      </w:r>
      <w:r w:rsidR="00727710" w:rsidRPr="006C27EB">
        <w:rPr>
          <w:rFonts w:ascii="Times New Roman" w:hAnsi="Times New Roman"/>
          <w:sz w:val="24"/>
          <w:szCs w:val="24"/>
        </w:rPr>
        <w:t xml:space="preserve"> установлено, контрольные  </w:t>
      </w:r>
      <w:r w:rsidR="00727710" w:rsidRPr="006C27EB">
        <w:rPr>
          <w:rFonts w:ascii="Times New Roman" w:hAnsi="Times New Roman"/>
          <w:sz w:val="24"/>
          <w:szCs w:val="24"/>
        </w:rPr>
        <w:lastRenderedPageBreak/>
        <w:t>соотношения между отчетом о финансовых результатах  (ф. 0503121) и формами годовой бухгалтерской (бюджетной) отчетности</w:t>
      </w:r>
      <w:r w:rsidR="00526EED">
        <w:rPr>
          <w:rFonts w:ascii="Times New Roman" w:hAnsi="Times New Roman"/>
          <w:sz w:val="24"/>
          <w:szCs w:val="24"/>
        </w:rPr>
        <w:t xml:space="preserve">  </w:t>
      </w:r>
      <w:r w:rsidR="002453E5" w:rsidRPr="006C27EB">
        <w:rPr>
          <w:rFonts w:ascii="Times New Roman" w:hAnsi="Times New Roman"/>
          <w:sz w:val="24"/>
          <w:szCs w:val="24"/>
        </w:rPr>
        <w:t xml:space="preserve">выдержаны, отклонений не </w:t>
      </w:r>
      <w:r w:rsidR="002453E5">
        <w:rPr>
          <w:rFonts w:ascii="Times New Roman" w:hAnsi="Times New Roman"/>
          <w:sz w:val="24"/>
          <w:szCs w:val="24"/>
        </w:rPr>
        <w:t>установлено</w:t>
      </w:r>
      <w:r w:rsidR="00727710" w:rsidRPr="006C27EB">
        <w:rPr>
          <w:rFonts w:ascii="Times New Roman" w:hAnsi="Times New Roman"/>
          <w:sz w:val="24"/>
          <w:szCs w:val="24"/>
        </w:rPr>
        <w:t xml:space="preserve">. </w:t>
      </w:r>
    </w:p>
    <w:p w:rsidR="00F832A8" w:rsidRDefault="00F832A8" w:rsidP="005804CA">
      <w:pPr>
        <w:spacing w:after="0" w:line="240" w:lineRule="auto"/>
        <w:ind w:firstLine="708"/>
        <w:jc w:val="both"/>
        <w:rPr>
          <w:rFonts w:ascii="Times New Roman" w:hAnsi="Times New Roman"/>
          <w:b/>
          <w:color w:val="1A1A1A" w:themeColor="background1" w:themeShade="1A"/>
          <w:sz w:val="24"/>
          <w:szCs w:val="24"/>
        </w:rPr>
      </w:pPr>
    </w:p>
    <w:p w:rsidR="005804CA" w:rsidRDefault="00526A98" w:rsidP="005804CA">
      <w:pPr>
        <w:spacing w:after="0" w:line="240" w:lineRule="auto"/>
        <w:ind w:firstLine="708"/>
        <w:jc w:val="both"/>
        <w:rPr>
          <w:rFonts w:ascii="Times New Roman" w:hAnsi="Times New Roman"/>
          <w:sz w:val="24"/>
          <w:szCs w:val="24"/>
        </w:rPr>
      </w:pPr>
      <w:r w:rsidRPr="001F440E">
        <w:rPr>
          <w:rFonts w:ascii="Times New Roman" w:hAnsi="Times New Roman"/>
          <w:b/>
          <w:color w:val="1A1A1A" w:themeColor="background1" w:themeShade="1A"/>
          <w:sz w:val="24"/>
          <w:szCs w:val="24"/>
        </w:rPr>
        <w:t xml:space="preserve">Проверка  </w:t>
      </w:r>
      <w:r w:rsidR="00047B84">
        <w:rPr>
          <w:rFonts w:ascii="Times New Roman" w:hAnsi="Times New Roman"/>
          <w:b/>
          <w:sz w:val="24"/>
          <w:szCs w:val="24"/>
        </w:rPr>
        <w:t>формы</w:t>
      </w:r>
      <w:r w:rsidR="00047B84" w:rsidRPr="006C27EB">
        <w:rPr>
          <w:rFonts w:ascii="Times New Roman" w:hAnsi="Times New Roman"/>
          <w:b/>
          <w:sz w:val="24"/>
          <w:szCs w:val="24"/>
        </w:rPr>
        <w:t xml:space="preserve"> </w:t>
      </w:r>
      <w:r w:rsidR="00047B84">
        <w:rPr>
          <w:rFonts w:ascii="Times New Roman" w:hAnsi="Times New Roman"/>
          <w:b/>
          <w:sz w:val="24"/>
          <w:szCs w:val="24"/>
        </w:rPr>
        <w:t>«</w:t>
      </w:r>
      <w:r w:rsidR="00047B84" w:rsidRPr="005B50AA">
        <w:rPr>
          <w:rFonts w:ascii="Times New Roman" w:hAnsi="Times New Roman"/>
          <w:b/>
          <w:sz w:val="24"/>
          <w:szCs w:val="24"/>
        </w:rPr>
        <w:t>Отчет</w:t>
      </w:r>
      <w:r w:rsidRPr="001F440E">
        <w:rPr>
          <w:rFonts w:ascii="Times New Roman" w:hAnsi="Times New Roman"/>
          <w:b/>
          <w:color w:val="1A1A1A" w:themeColor="background1" w:themeShade="1A"/>
          <w:sz w:val="24"/>
          <w:szCs w:val="24"/>
        </w:rPr>
        <w:t xml:space="preserve">  о </w:t>
      </w:r>
      <w:r w:rsidR="001C3400">
        <w:rPr>
          <w:rFonts w:ascii="Times New Roman" w:hAnsi="Times New Roman"/>
          <w:b/>
          <w:color w:val="1A1A1A" w:themeColor="background1" w:themeShade="1A"/>
          <w:sz w:val="24"/>
          <w:szCs w:val="24"/>
        </w:rPr>
        <w:t>движении денежных</w:t>
      </w:r>
      <w:r w:rsidRPr="001F440E">
        <w:rPr>
          <w:rFonts w:ascii="Times New Roman" w:hAnsi="Times New Roman"/>
          <w:b/>
          <w:color w:val="1A1A1A" w:themeColor="background1" w:themeShade="1A"/>
          <w:sz w:val="24"/>
          <w:szCs w:val="24"/>
        </w:rPr>
        <w:t xml:space="preserve"> средств</w:t>
      </w:r>
      <w:r w:rsidR="00047B84">
        <w:rPr>
          <w:rFonts w:ascii="Times New Roman" w:hAnsi="Times New Roman"/>
          <w:b/>
          <w:color w:val="1A1A1A" w:themeColor="background1" w:themeShade="1A"/>
          <w:sz w:val="24"/>
          <w:szCs w:val="24"/>
        </w:rPr>
        <w:t>»</w:t>
      </w:r>
      <w:r w:rsidRPr="001F440E">
        <w:rPr>
          <w:rFonts w:ascii="Times New Roman" w:hAnsi="Times New Roman"/>
          <w:b/>
          <w:color w:val="1A1A1A" w:themeColor="background1" w:themeShade="1A"/>
          <w:sz w:val="24"/>
          <w:szCs w:val="24"/>
        </w:rPr>
        <w:t xml:space="preserve">  (ф.050312</w:t>
      </w:r>
      <w:r w:rsidR="001C3400">
        <w:rPr>
          <w:rFonts w:ascii="Times New Roman" w:hAnsi="Times New Roman"/>
          <w:b/>
          <w:color w:val="1A1A1A" w:themeColor="background1" w:themeShade="1A"/>
          <w:sz w:val="24"/>
          <w:szCs w:val="24"/>
        </w:rPr>
        <w:t>3</w:t>
      </w:r>
      <w:r w:rsidRPr="001F440E">
        <w:rPr>
          <w:rFonts w:ascii="Times New Roman" w:hAnsi="Times New Roman"/>
          <w:b/>
          <w:color w:val="1A1A1A" w:themeColor="background1" w:themeShade="1A"/>
          <w:sz w:val="24"/>
          <w:szCs w:val="24"/>
        </w:rPr>
        <w:t>)</w:t>
      </w:r>
      <w:r>
        <w:rPr>
          <w:rFonts w:ascii="Times New Roman" w:hAnsi="Times New Roman"/>
          <w:b/>
          <w:color w:val="1A1A1A" w:themeColor="background1" w:themeShade="1A"/>
          <w:sz w:val="24"/>
          <w:szCs w:val="24"/>
        </w:rPr>
        <w:t>.</w:t>
      </w:r>
      <w:r w:rsidR="001C3400">
        <w:rPr>
          <w:rFonts w:ascii="Times New Roman" w:hAnsi="Times New Roman"/>
          <w:b/>
          <w:color w:val="1A1A1A" w:themeColor="background1" w:themeShade="1A"/>
          <w:sz w:val="24"/>
          <w:szCs w:val="24"/>
        </w:rPr>
        <w:t xml:space="preserve"> </w:t>
      </w:r>
      <w:r w:rsidR="005804CA" w:rsidRPr="006C27EB">
        <w:rPr>
          <w:rFonts w:ascii="Times New Roman" w:hAnsi="Times New Roman"/>
          <w:sz w:val="24"/>
          <w:szCs w:val="24"/>
        </w:rPr>
        <w:t>Проверкой отчета о финансовых результатах  (ф. 050312</w:t>
      </w:r>
      <w:r w:rsidR="005804CA">
        <w:rPr>
          <w:rFonts w:ascii="Times New Roman" w:hAnsi="Times New Roman"/>
          <w:sz w:val="24"/>
          <w:szCs w:val="24"/>
        </w:rPr>
        <w:t>3</w:t>
      </w:r>
      <w:r w:rsidR="005804CA" w:rsidRPr="006C27EB">
        <w:rPr>
          <w:rFonts w:ascii="Times New Roman" w:hAnsi="Times New Roman"/>
          <w:sz w:val="24"/>
          <w:szCs w:val="24"/>
        </w:rPr>
        <w:t>)</w:t>
      </w:r>
      <w:r w:rsidR="005804CA">
        <w:rPr>
          <w:rFonts w:ascii="Times New Roman" w:hAnsi="Times New Roman"/>
          <w:sz w:val="24"/>
          <w:szCs w:val="24"/>
        </w:rPr>
        <w:t>, представленного в Контрольно-счетную палату МО «Нерюнгринский район»,</w:t>
      </w:r>
      <w:r w:rsidR="005804CA" w:rsidRPr="006C27EB">
        <w:rPr>
          <w:rFonts w:ascii="Times New Roman" w:hAnsi="Times New Roman"/>
          <w:sz w:val="24"/>
          <w:szCs w:val="24"/>
        </w:rPr>
        <w:t xml:space="preserve"> установлено, контрольные  соотношения между отчетом о финансовых результатах  (ф. 050312</w:t>
      </w:r>
      <w:r w:rsidR="005804CA">
        <w:rPr>
          <w:rFonts w:ascii="Times New Roman" w:hAnsi="Times New Roman"/>
          <w:sz w:val="24"/>
          <w:szCs w:val="24"/>
        </w:rPr>
        <w:t>3</w:t>
      </w:r>
      <w:r w:rsidR="005804CA" w:rsidRPr="006C27EB">
        <w:rPr>
          <w:rFonts w:ascii="Times New Roman" w:hAnsi="Times New Roman"/>
          <w:sz w:val="24"/>
          <w:szCs w:val="24"/>
        </w:rPr>
        <w:t>) и формами годовой бухгалтерской (бюджетной) отчетности</w:t>
      </w:r>
      <w:r w:rsidR="005804CA">
        <w:rPr>
          <w:rFonts w:ascii="Times New Roman" w:hAnsi="Times New Roman"/>
          <w:sz w:val="24"/>
          <w:szCs w:val="24"/>
        </w:rPr>
        <w:t xml:space="preserve">  </w:t>
      </w:r>
      <w:r w:rsidR="005804CA" w:rsidRPr="006C27EB">
        <w:rPr>
          <w:rFonts w:ascii="Times New Roman" w:hAnsi="Times New Roman"/>
          <w:sz w:val="24"/>
          <w:szCs w:val="24"/>
        </w:rPr>
        <w:t xml:space="preserve">выдержаны, отклонений не </w:t>
      </w:r>
      <w:r w:rsidR="005804CA">
        <w:rPr>
          <w:rFonts w:ascii="Times New Roman" w:hAnsi="Times New Roman"/>
          <w:sz w:val="24"/>
          <w:szCs w:val="24"/>
        </w:rPr>
        <w:t>установлено</w:t>
      </w:r>
      <w:r w:rsidR="005804CA" w:rsidRPr="006C27EB">
        <w:rPr>
          <w:rFonts w:ascii="Times New Roman" w:hAnsi="Times New Roman"/>
          <w:sz w:val="24"/>
          <w:szCs w:val="24"/>
        </w:rPr>
        <w:t xml:space="preserve">. </w:t>
      </w:r>
    </w:p>
    <w:p w:rsidR="00F832A8" w:rsidRDefault="00F832A8" w:rsidP="004D6FE2">
      <w:pPr>
        <w:spacing w:after="0" w:line="240" w:lineRule="auto"/>
        <w:ind w:firstLine="708"/>
        <w:jc w:val="both"/>
        <w:rPr>
          <w:rFonts w:ascii="Times New Roman" w:hAnsi="Times New Roman"/>
          <w:b/>
          <w:color w:val="1A1A1A" w:themeColor="background1" w:themeShade="1A"/>
          <w:sz w:val="24"/>
          <w:szCs w:val="24"/>
        </w:rPr>
      </w:pPr>
    </w:p>
    <w:p w:rsidR="00B002EF" w:rsidRDefault="000C569E" w:rsidP="004D6FE2">
      <w:pPr>
        <w:spacing w:after="0" w:line="240" w:lineRule="auto"/>
        <w:ind w:firstLine="708"/>
        <w:jc w:val="both"/>
        <w:rPr>
          <w:rFonts w:ascii="Times New Roman" w:hAnsi="Times New Roman"/>
          <w:sz w:val="24"/>
          <w:szCs w:val="24"/>
        </w:rPr>
      </w:pPr>
      <w:r w:rsidRPr="00B002EF">
        <w:rPr>
          <w:rFonts w:ascii="Times New Roman" w:hAnsi="Times New Roman"/>
          <w:b/>
          <w:color w:val="1A1A1A" w:themeColor="background1" w:themeShade="1A"/>
          <w:sz w:val="24"/>
          <w:szCs w:val="24"/>
        </w:rPr>
        <w:t xml:space="preserve">Проверка </w:t>
      </w:r>
      <w:r w:rsidR="00BA1875">
        <w:rPr>
          <w:rFonts w:ascii="Times New Roman" w:hAnsi="Times New Roman"/>
          <w:b/>
          <w:sz w:val="24"/>
          <w:szCs w:val="24"/>
        </w:rPr>
        <w:t>формы</w:t>
      </w:r>
      <w:r w:rsidR="00BA1875" w:rsidRPr="00B002EF">
        <w:rPr>
          <w:rFonts w:ascii="Times New Roman" w:hAnsi="Times New Roman"/>
          <w:b/>
          <w:color w:val="1A1A1A" w:themeColor="background1" w:themeShade="1A"/>
          <w:sz w:val="24"/>
          <w:szCs w:val="24"/>
        </w:rPr>
        <w:t xml:space="preserve"> </w:t>
      </w:r>
      <w:r w:rsidR="00BA1875">
        <w:rPr>
          <w:rFonts w:ascii="Times New Roman" w:hAnsi="Times New Roman"/>
          <w:b/>
          <w:color w:val="1A1A1A" w:themeColor="background1" w:themeShade="1A"/>
          <w:sz w:val="24"/>
          <w:szCs w:val="24"/>
        </w:rPr>
        <w:t>«С</w:t>
      </w:r>
      <w:r w:rsidRPr="00B002EF">
        <w:rPr>
          <w:rFonts w:ascii="Times New Roman" w:hAnsi="Times New Roman"/>
          <w:b/>
          <w:color w:val="1A1A1A" w:themeColor="background1" w:themeShade="1A"/>
          <w:sz w:val="24"/>
          <w:szCs w:val="24"/>
        </w:rPr>
        <w:t>правк</w:t>
      </w:r>
      <w:r w:rsidR="00BA1875">
        <w:rPr>
          <w:rFonts w:ascii="Times New Roman" w:hAnsi="Times New Roman"/>
          <w:b/>
          <w:color w:val="1A1A1A" w:themeColor="background1" w:themeShade="1A"/>
          <w:sz w:val="24"/>
          <w:szCs w:val="24"/>
        </w:rPr>
        <w:t>а</w:t>
      </w:r>
      <w:r w:rsidRPr="00B002EF">
        <w:rPr>
          <w:rFonts w:ascii="Times New Roman" w:hAnsi="Times New Roman"/>
          <w:b/>
          <w:color w:val="1A1A1A" w:themeColor="background1" w:themeShade="1A"/>
          <w:sz w:val="24"/>
          <w:szCs w:val="24"/>
        </w:rPr>
        <w:t xml:space="preserve"> по консолидируемым расчетам</w:t>
      </w:r>
      <w:r w:rsidR="00F7189E">
        <w:rPr>
          <w:rFonts w:ascii="Times New Roman" w:hAnsi="Times New Roman"/>
          <w:b/>
          <w:color w:val="1A1A1A" w:themeColor="background1" w:themeShade="1A"/>
          <w:sz w:val="24"/>
          <w:szCs w:val="24"/>
        </w:rPr>
        <w:t>»</w:t>
      </w:r>
      <w:r w:rsidRPr="00B002EF">
        <w:rPr>
          <w:rFonts w:ascii="Times New Roman" w:hAnsi="Times New Roman"/>
          <w:b/>
          <w:color w:val="1A1A1A" w:themeColor="background1" w:themeShade="1A"/>
          <w:sz w:val="24"/>
          <w:szCs w:val="24"/>
        </w:rPr>
        <w:t xml:space="preserve">  (ф. 0503125)</w:t>
      </w:r>
      <w:r w:rsidR="00FA06D6">
        <w:rPr>
          <w:rFonts w:ascii="Times New Roman" w:hAnsi="Times New Roman"/>
          <w:b/>
          <w:color w:val="1A1A1A" w:themeColor="background1" w:themeShade="1A"/>
          <w:sz w:val="24"/>
          <w:szCs w:val="24"/>
        </w:rPr>
        <w:t xml:space="preserve">. </w:t>
      </w:r>
      <w:r w:rsidRPr="00B002EF">
        <w:rPr>
          <w:rFonts w:ascii="Times New Roman" w:hAnsi="Times New Roman"/>
          <w:color w:val="1A1A1A" w:themeColor="background1" w:themeShade="1A"/>
          <w:sz w:val="24"/>
          <w:szCs w:val="24"/>
        </w:rPr>
        <w:t>Проверк</w:t>
      </w:r>
      <w:r w:rsidR="00B002EF" w:rsidRPr="00B002EF">
        <w:rPr>
          <w:rFonts w:ascii="Times New Roman" w:hAnsi="Times New Roman"/>
          <w:color w:val="1A1A1A" w:themeColor="background1" w:themeShade="1A"/>
          <w:sz w:val="24"/>
          <w:szCs w:val="24"/>
        </w:rPr>
        <w:t>ой</w:t>
      </w:r>
      <w:r w:rsidRPr="00B002EF">
        <w:rPr>
          <w:rFonts w:ascii="Times New Roman" w:hAnsi="Times New Roman"/>
          <w:color w:val="1A1A1A" w:themeColor="background1" w:themeShade="1A"/>
          <w:sz w:val="24"/>
          <w:szCs w:val="24"/>
        </w:rPr>
        <w:t xml:space="preserve">  </w:t>
      </w:r>
      <w:r w:rsidRPr="00B124AD">
        <w:rPr>
          <w:rFonts w:ascii="Times New Roman" w:hAnsi="Times New Roman"/>
          <w:sz w:val="24"/>
          <w:szCs w:val="24"/>
        </w:rPr>
        <w:t xml:space="preserve">справки по консолидируемым расчетам (ф.0503125) </w:t>
      </w:r>
      <w:r w:rsidR="00B002EF" w:rsidRPr="00B124AD">
        <w:rPr>
          <w:rFonts w:ascii="Times New Roman" w:hAnsi="Times New Roman"/>
          <w:sz w:val="24"/>
          <w:szCs w:val="24"/>
        </w:rPr>
        <w:t>установлено, что контрольные  соотношения между справк</w:t>
      </w:r>
      <w:r w:rsidR="00E10E38" w:rsidRPr="00B124AD">
        <w:rPr>
          <w:rFonts w:ascii="Times New Roman" w:hAnsi="Times New Roman"/>
          <w:sz w:val="24"/>
          <w:szCs w:val="24"/>
        </w:rPr>
        <w:t>ой</w:t>
      </w:r>
      <w:r w:rsidR="00B002EF" w:rsidRPr="00B124AD">
        <w:rPr>
          <w:rFonts w:ascii="Times New Roman" w:hAnsi="Times New Roman"/>
          <w:sz w:val="24"/>
          <w:szCs w:val="24"/>
        </w:rPr>
        <w:t xml:space="preserve"> по консолидируемым расчетам (ф.0503125) и формами годовой бухгалтерской (бюджетной) отчетности выдержаны, отклонени</w:t>
      </w:r>
      <w:r w:rsidR="00166DD9">
        <w:rPr>
          <w:rFonts w:ascii="Times New Roman" w:hAnsi="Times New Roman"/>
          <w:sz w:val="24"/>
          <w:szCs w:val="24"/>
        </w:rPr>
        <w:t>я</w:t>
      </w:r>
      <w:r w:rsidR="00D14C05">
        <w:rPr>
          <w:rFonts w:ascii="Times New Roman" w:hAnsi="Times New Roman"/>
          <w:sz w:val="24"/>
          <w:szCs w:val="24"/>
        </w:rPr>
        <w:t xml:space="preserve"> не установлены</w:t>
      </w:r>
      <w:r w:rsidR="00166DD9">
        <w:rPr>
          <w:rFonts w:ascii="Times New Roman" w:hAnsi="Times New Roman"/>
          <w:sz w:val="24"/>
          <w:szCs w:val="24"/>
        </w:rPr>
        <w:t>.</w:t>
      </w:r>
      <w:r w:rsidR="00B002EF" w:rsidRPr="00B124AD">
        <w:rPr>
          <w:rFonts w:ascii="Times New Roman" w:hAnsi="Times New Roman"/>
          <w:sz w:val="24"/>
          <w:szCs w:val="24"/>
        </w:rPr>
        <w:t xml:space="preserve"> </w:t>
      </w:r>
    </w:p>
    <w:p w:rsidR="00F832A8" w:rsidRDefault="00F832A8" w:rsidP="000D1B1D">
      <w:pPr>
        <w:spacing w:after="0" w:line="240" w:lineRule="auto"/>
        <w:ind w:firstLine="708"/>
        <w:jc w:val="both"/>
        <w:rPr>
          <w:rFonts w:ascii="Times New Roman" w:hAnsi="Times New Roman"/>
          <w:b/>
          <w:color w:val="1A1A1A" w:themeColor="background1" w:themeShade="1A"/>
          <w:sz w:val="24"/>
          <w:szCs w:val="24"/>
        </w:rPr>
      </w:pPr>
    </w:p>
    <w:p w:rsidR="00404A03" w:rsidRPr="0006015B" w:rsidRDefault="000C569E" w:rsidP="000D1B1D">
      <w:pPr>
        <w:spacing w:after="0" w:line="240" w:lineRule="auto"/>
        <w:ind w:firstLine="708"/>
        <w:jc w:val="both"/>
        <w:rPr>
          <w:rFonts w:ascii="Times New Roman" w:eastAsiaTheme="minorHAnsi" w:hAnsi="Times New Roman"/>
          <w:sz w:val="24"/>
          <w:szCs w:val="24"/>
        </w:rPr>
      </w:pPr>
      <w:r w:rsidRPr="001F440E">
        <w:rPr>
          <w:rFonts w:ascii="Times New Roman" w:hAnsi="Times New Roman"/>
          <w:b/>
          <w:color w:val="1A1A1A" w:themeColor="background1" w:themeShade="1A"/>
          <w:sz w:val="24"/>
          <w:szCs w:val="24"/>
        </w:rPr>
        <w:t xml:space="preserve">Проверка  </w:t>
      </w:r>
      <w:r w:rsidR="005B50AA" w:rsidRPr="005B50AA">
        <w:rPr>
          <w:rFonts w:ascii="Times New Roman" w:hAnsi="Times New Roman"/>
          <w:b/>
          <w:color w:val="1A1A1A" w:themeColor="background1" w:themeShade="1A"/>
          <w:sz w:val="24"/>
          <w:szCs w:val="24"/>
        </w:rPr>
        <w:t xml:space="preserve">формы «Отчет об </w:t>
      </w:r>
      <w:proofErr w:type="gramStart"/>
      <w:r w:rsidR="005B50AA" w:rsidRPr="005B50AA">
        <w:rPr>
          <w:rFonts w:ascii="Times New Roman" w:hAnsi="Times New Roman"/>
          <w:b/>
          <w:color w:val="1A1A1A" w:themeColor="background1" w:themeShade="1A"/>
          <w:sz w:val="24"/>
          <w:szCs w:val="24"/>
        </w:rPr>
        <w:t>исполнении</w:t>
      </w:r>
      <w:proofErr w:type="gramEnd"/>
      <w:r w:rsidR="005B50AA" w:rsidRPr="005B50AA">
        <w:rPr>
          <w:rFonts w:ascii="Times New Roman" w:hAnsi="Times New Roman"/>
          <w:b/>
          <w:color w:val="1A1A1A" w:themeColor="background1" w:themeShade="1A"/>
          <w:sz w:val="24"/>
          <w:szCs w:val="24"/>
        </w:rPr>
        <w:t xml:space="preserve">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1F440E">
        <w:rPr>
          <w:rFonts w:ascii="Times New Roman" w:hAnsi="Times New Roman"/>
          <w:b/>
          <w:color w:val="1A1A1A" w:themeColor="background1" w:themeShade="1A"/>
          <w:sz w:val="24"/>
          <w:szCs w:val="24"/>
        </w:rPr>
        <w:t>(ф.0503127)</w:t>
      </w:r>
      <w:r w:rsidR="00FA06D6">
        <w:rPr>
          <w:rFonts w:ascii="Times New Roman" w:hAnsi="Times New Roman"/>
          <w:b/>
          <w:color w:val="1A1A1A" w:themeColor="background1" w:themeShade="1A"/>
          <w:sz w:val="24"/>
          <w:szCs w:val="24"/>
        </w:rPr>
        <w:t xml:space="preserve">. </w:t>
      </w:r>
      <w:r w:rsidR="00800897" w:rsidRPr="00CC78E8">
        <w:rPr>
          <w:rFonts w:ascii="Times New Roman" w:hAnsi="Times New Roman"/>
          <w:sz w:val="24"/>
          <w:szCs w:val="24"/>
        </w:rPr>
        <w:t xml:space="preserve">Проверкой </w:t>
      </w:r>
      <w:r w:rsidR="00800897" w:rsidRPr="006C27EB">
        <w:rPr>
          <w:rFonts w:ascii="Times New Roman" w:hAnsi="Times New Roman"/>
          <w:sz w:val="24"/>
          <w:szCs w:val="24"/>
        </w:rPr>
        <w:t>отчет</w:t>
      </w:r>
      <w:r w:rsidR="00800897">
        <w:rPr>
          <w:rFonts w:ascii="Times New Roman" w:hAnsi="Times New Roman"/>
          <w:sz w:val="24"/>
          <w:szCs w:val="24"/>
        </w:rPr>
        <w:t>а</w:t>
      </w:r>
      <w:r w:rsidR="00800897" w:rsidRPr="006C27EB">
        <w:rPr>
          <w:rFonts w:ascii="Times New Roman" w:hAnsi="Times New Roman"/>
          <w:sz w:val="24"/>
          <w:szCs w:val="24"/>
        </w:rPr>
        <w:t xml:space="preserve"> </w:t>
      </w:r>
      <w:r w:rsidR="00800897" w:rsidRPr="000139F9">
        <w:rPr>
          <w:rFonts w:ascii="Times New Roman" w:hAnsi="Times New Roman"/>
          <w:color w:val="1A1A1A" w:themeColor="background1" w:themeShade="1A"/>
          <w:sz w:val="24"/>
          <w:szCs w:val="24"/>
        </w:rPr>
        <w:t xml:space="preserve">об </w:t>
      </w:r>
      <w:proofErr w:type="gramStart"/>
      <w:r w:rsidR="00800897" w:rsidRPr="000139F9">
        <w:rPr>
          <w:rFonts w:ascii="Times New Roman" w:hAnsi="Times New Roman"/>
          <w:color w:val="1A1A1A" w:themeColor="background1" w:themeShade="1A"/>
          <w:sz w:val="24"/>
          <w:szCs w:val="24"/>
        </w:rPr>
        <w:t>исполнении</w:t>
      </w:r>
      <w:proofErr w:type="gramEnd"/>
      <w:r w:rsidR="00800897" w:rsidRPr="000139F9">
        <w:rPr>
          <w:rFonts w:ascii="Times New Roman" w:hAnsi="Times New Roman"/>
          <w:color w:val="1A1A1A" w:themeColor="background1" w:themeShade="1A"/>
          <w:sz w:val="24"/>
          <w:szCs w:val="24"/>
        </w:rPr>
        <w:t xml:space="preserve"> бюджета главного распорядителя, получателя бюджетных средств  (ф.0503127)</w:t>
      </w:r>
      <w:r w:rsidR="000C4A26" w:rsidRPr="000C4A26">
        <w:rPr>
          <w:rFonts w:ascii="Times New Roman" w:hAnsi="Times New Roman"/>
          <w:sz w:val="24"/>
          <w:szCs w:val="24"/>
        </w:rPr>
        <w:t xml:space="preserve"> </w:t>
      </w:r>
      <w:r w:rsidR="000C4A26" w:rsidRPr="00B124AD">
        <w:rPr>
          <w:rFonts w:ascii="Times New Roman" w:hAnsi="Times New Roman"/>
          <w:sz w:val="24"/>
          <w:szCs w:val="24"/>
        </w:rPr>
        <w:t xml:space="preserve">установлено, что контрольные  </w:t>
      </w:r>
      <w:r w:rsidR="00443ADB" w:rsidRPr="006C27EB">
        <w:rPr>
          <w:rFonts w:ascii="Times New Roman" w:hAnsi="Times New Roman"/>
          <w:sz w:val="24"/>
          <w:szCs w:val="24"/>
        </w:rPr>
        <w:t xml:space="preserve">между </w:t>
      </w:r>
      <w:r w:rsidR="00443ADB" w:rsidRPr="000139F9">
        <w:rPr>
          <w:rFonts w:ascii="Times New Roman" w:hAnsi="Times New Roman"/>
          <w:color w:val="1A1A1A" w:themeColor="background1" w:themeShade="1A"/>
          <w:sz w:val="24"/>
          <w:szCs w:val="24"/>
        </w:rPr>
        <w:t>(ф.0503127)</w:t>
      </w:r>
      <w:r w:rsidR="00443ADB" w:rsidRPr="000C4A26">
        <w:rPr>
          <w:rFonts w:ascii="Times New Roman" w:hAnsi="Times New Roman"/>
          <w:sz w:val="24"/>
          <w:szCs w:val="24"/>
        </w:rPr>
        <w:t xml:space="preserve"> </w:t>
      </w:r>
      <w:r w:rsidR="000D1B1D" w:rsidRPr="00B124AD">
        <w:rPr>
          <w:rFonts w:ascii="Times New Roman" w:hAnsi="Times New Roman"/>
          <w:sz w:val="24"/>
          <w:szCs w:val="24"/>
        </w:rPr>
        <w:t>и формами годовой бухгалтерской (бюджетной) отчетности выдержаны, отклонени</w:t>
      </w:r>
      <w:r w:rsidR="000D1B1D">
        <w:rPr>
          <w:rFonts w:ascii="Times New Roman" w:hAnsi="Times New Roman"/>
          <w:sz w:val="24"/>
          <w:szCs w:val="24"/>
        </w:rPr>
        <w:t>я не установлены.</w:t>
      </w:r>
    </w:p>
    <w:p w:rsidR="00557C80" w:rsidRDefault="00557C80" w:rsidP="00FA06D6">
      <w:pPr>
        <w:spacing w:after="0" w:line="240" w:lineRule="auto"/>
        <w:ind w:firstLine="708"/>
        <w:jc w:val="both"/>
        <w:rPr>
          <w:rFonts w:ascii="Times New Roman" w:hAnsi="Times New Roman"/>
          <w:b/>
          <w:color w:val="1A1A1A" w:themeColor="background1" w:themeShade="1A"/>
          <w:sz w:val="24"/>
          <w:szCs w:val="24"/>
        </w:rPr>
      </w:pPr>
    </w:p>
    <w:p w:rsidR="00404A03" w:rsidRDefault="000C569E" w:rsidP="00FA06D6">
      <w:pPr>
        <w:spacing w:after="0" w:line="240" w:lineRule="auto"/>
        <w:ind w:firstLine="708"/>
        <w:jc w:val="both"/>
        <w:rPr>
          <w:rFonts w:ascii="Times New Roman" w:hAnsi="Times New Roman"/>
          <w:sz w:val="24"/>
          <w:szCs w:val="24"/>
        </w:rPr>
      </w:pPr>
      <w:r w:rsidRPr="00E25A6E">
        <w:rPr>
          <w:rFonts w:ascii="Times New Roman" w:hAnsi="Times New Roman"/>
          <w:b/>
          <w:color w:val="1A1A1A" w:themeColor="background1" w:themeShade="1A"/>
          <w:sz w:val="24"/>
          <w:szCs w:val="24"/>
        </w:rPr>
        <w:t xml:space="preserve">Проверка </w:t>
      </w:r>
      <w:r w:rsidR="00F7189E" w:rsidRPr="005B50AA">
        <w:rPr>
          <w:rFonts w:ascii="Times New Roman" w:hAnsi="Times New Roman"/>
          <w:b/>
          <w:color w:val="1A1A1A" w:themeColor="background1" w:themeShade="1A"/>
          <w:sz w:val="24"/>
          <w:szCs w:val="24"/>
        </w:rPr>
        <w:t>формы «Отчет</w:t>
      </w:r>
      <w:r w:rsidRPr="00E25A6E">
        <w:rPr>
          <w:rFonts w:ascii="Times New Roman" w:hAnsi="Times New Roman"/>
          <w:b/>
          <w:color w:val="1A1A1A" w:themeColor="background1" w:themeShade="1A"/>
          <w:sz w:val="24"/>
          <w:szCs w:val="24"/>
        </w:rPr>
        <w:t xml:space="preserve"> о принятых бюджетных обязательствах</w:t>
      </w:r>
      <w:r w:rsidR="00F7189E">
        <w:rPr>
          <w:rFonts w:ascii="Times New Roman" w:hAnsi="Times New Roman"/>
          <w:b/>
          <w:color w:val="1A1A1A" w:themeColor="background1" w:themeShade="1A"/>
          <w:sz w:val="24"/>
          <w:szCs w:val="24"/>
        </w:rPr>
        <w:t>»</w:t>
      </w:r>
      <w:r w:rsidRPr="00E25A6E">
        <w:rPr>
          <w:rFonts w:ascii="Times New Roman" w:hAnsi="Times New Roman"/>
          <w:b/>
          <w:color w:val="1A1A1A" w:themeColor="background1" w:themeShade="1A"/>
          <w:sz w:val="24"/>
          <w:szCs w:val="24"/>
        </w:rPr>
        <w:t xml:space="preserve"> (ф.0503128)</w:t>
      </w:r>
      <w:r w:rsidR="00FA06D6">
        <w:rPr>
          <w:rFonts w:ascii="Times New Roman" w:hAnsi="Times New Roman"/>
          <w:b/>
          <w:color w:val="1A1A1A" w:themeColor="background1" w:themeShade="1A"/>
          <w:sz w:val="24"/>
          <w:szCs w:val="24"/>
        </w:rPr>
        <w:t>.</w:t>
      </w:r>
      <w:r w:rsidRPr="00E25A6E">
        <w:rPr>
          <w:rFonts w:ascii="Times New Roman" w:hAnsi="Times New Roman"/>
          <w:color w:val="1A1A1A" w:themeColor="background1" w:themeShade="1A"/>
          <w:sz w:val="24"/>
          <w:szCs w:val="24"/>
        </w:rPr>
        <w:t xml:space="preserve"> Проверк</w:t>
      </w:r>
      <w:r w:rsidR="00E25A6E" w:rsidRPr="00E25A6E">
        <w:rPr>
          <w:rFonts w:ascii="Times New Roman" w:hAnsi="Times New Roman"/>
          <w:color w:val="1A1A1A" w:themeColor="background1" w:themeShade="1A"/>
          <w:sz w:val="24"/>
          <w:szCs w:val="24"/>
        </w:rPr>
        <w:t>ой</w:t>
      </w:r>
      <w:r w:rsidRPr="00E25A6E">
        <w:rPr>
          <w:rFonts w:ascii="Times New Roman" w:hAnsi="Times New Roman"/>
          <w:color w:val="1A1A1A" w:themeColor="background1" w:themeShade="1A"/>
          <w:sz w:val="24"/>
          <w:szCs w:val="24"/>
        </w:rPr>
        <w:t xml:space="preserve"> отчета о принятых бюджетных обязательствах </w:t>
      </w:r>
      <w:r w:rsidR="00E25A6E" w:rsidRPr="00E25A6E">
        <w:rPr>
          <w:rFonts w:ascii="Times New Roman" w:hAnsi="Times New Roman"/>
          <w:color w:val="1A1A1A" w:themeColor="background1" w:themeShade="1A"/>
          <w:sz w:val="24"/>
          <w:szCs w:val="24"/>
        </w:rPr>
        <w:t xml:space="preserve">(ф.0503128) </w:t>
      </w:r>
      <w:r w:rsidR="0066501E">
        <w:rPr>
          <w:rFonts w:ascii="Times New Roman" w:hAnsi="Times New Roman"/>
          <w:sz w:val="24"/>
          <w:szCs w:val="24"/>
        </w:rPr>
        <w:t>представленного в Контрольно-счетную палату МО «Нерюнгринский район»,</w:t>
      </w:r>
      <w:r w:rsidR="0066501E" w:rsidRPr="006C27EB">
        <w:rPr>
          <w:rFonts w:ascii="Times New Roman" w:hAnsi="Times New Roman"/>
          <w:sz w:val="24"/>
          <w:szCs w:val="24"/>
        </w:rPr>
        <w:t xml:space="preserve"> </w:t>
      </w:r>
      <w:r w:rsidR="0066501E" w:rsidRPr="001F440E">
        <w:rPr>
          <w:rFonts w:ascii="Times New Roman" w:hAnsi="Times New Roman"/>
          <w:color w:val="1A1A1A" w:themeColor="background1" w:themeShade="1A"/>
          <w:sz w:val="24"/>
          <w:szCs w:val="24"/>
        </w:rPr>
        <w:t xml:space="preserve"> установлено, </w:t>
      </w:r>
      <w:r w:rsidR="005F3A08" w:rsidRPr="00B124AD">
        <w:rPr>
          <w:rFonts w:ascii="Times New Roman" w:hAnsi="Times New Roman"/>
          <w:sz w:val="24"/>
          <w:szCs w:val="24"/>
        </w:rPr>
        <w:t xml:space="preserve">что контрольные  соотношения между </w:t>
      </w:r>
      <w:r w:rsidR="005F3A08" w:rsidRPr="00E25A6E">
        <w:rPr>
          <w:rFonts w:ascii="Times New Roman" w:hAnsi="Times New Roman"/>
          <w:color w:val="1A1A1A" w:themeColor="background1" w:themeShade="1A"/>
          <w:sz w:val="24"/>
          <w:szCs w:val="24"/>
        </w:rPr>
        <w:t>отчет</w:t>
      </w:r>
      <w:r w:rsidR="005F3A08">
        <w:rPr>
          <w:rFonts w:ascii="Times New Roman" w:hAnsi="Times New Roman"/>
          <w:color w:val="1A1A1A" w:themeColor="background1" w:themeShade="1A"/>
          <w:sz w:val="24"/>
          <w:szCs w:val="24"/>
        </w:rPr>
        <w:t>ом</w:t>
      </w:r>
      <w:r w:rsidR="005F3A08" w:rsidRPr="00E25A6E">
        <w:rPr>
          <w:rFonts w:ascii="Times New Roman" w:hAnsi="Times New Roman"/>
          <w:color w:val="1A1A1A" w:themeColor="background1" w:themeShade="1A"/>
          <w:sz w:val="24"/>
          <w:szCs w:val="24"/>
        </w:rPr>
        <w:t xml:space="preserve"> о принятых бюджетных обязательствах (ф.0503128)</w:t>
      </w:r>
      <w:r w:rsidR="005F3A08">
        <w:rPr>
          <w:rFonts w:ascii="Times New Roman" w:hAnsi="Times New Roman"/>
          <w:color w:val="1A1A1A" w:themeColor="background1" w:themeShade="1A"/>
          <w:sz w:val="24"/>
          <w:szCs w:val="24"/>
        </w:rPr>
        <w:t xml:space="preserve"> </w:t>
      </w:r>
      <w:r w:rsidR="005F3A08" w:rsidRPr="00B124AD">
        <w:rPr>
          <w:rFonts w:ascii="Times New Roman" w:hAnsi="Times New Roman"/>
          <w:sz w:val="24"/>
          <w:szCs w:val="24"/>
        </w:rPr>
        <w:t>и формами годовой бухгалтерской (бюджетной) отчетности выдержаны, отклонени</w:t>
      </w:r>
      <w:r w:rsidR="005F3A08">
        <w:rPr>
          <w:rFonts w:ascii="Times New Roman" w:hAnsi="Times New Roman"/>
          <w:sz w:val="24"/>
          <w:szCs w:val="24"/>
        </w:rPr>
        <w:t>я не установлены.</w:t>
      </w:r>
    </w:p>
    <w:p w:rsidR="00557C80" w:rsidRDefault="00557C80" w:rsidP="00BC4FAB">
      <w:pPr>
        <w:spacing w:after="0" w:line="240" w:lineRule="auto"/>
        <w:ind w:firstLine="708"/>
        <w:jc w:val="both"/>
        <w:rPr>
          <w:rFonts w:ascii="Times New Roman" w:hAnsi="Times New Roman"/>
          <w:b/>
          <w:color w:val="1A1A1A" w:themeColor="background1" w:themeShade="1A"/>
          <w:sz w:val="24"/>
          <w:szCs w:val="24"/>
        </w:rPr>
      </w:pPr>
    </w:p>
    <w:p w:rsidR="00BC4FAB" w:rsidRDefault="000C569E" w:rsidP="00BC4FAB">
      <w:pPr>
        <w:spacing w:after="0" w:line="240" w:lineRule="auto"/>
        <w:ind w:firstLine="708"/>
        <w:jc w:val="both"/>
        <w:rPr>
          <w:rFonts w:ascii="Times New Roman" w:hAnsi="Times New Roman"/>
          <w:color w:val="1A1A1A" w:themeColor="background1" w:themeShade="1A"/>
          <w:sz w:val="24"/>
          <w:szCs w:val="24"/>
        </w:rPr>
      </w:pPr>
      <w:r w:rsidRPr="00911E6B">
        <w:rPr>
          <w:rFonts w:ascii="Times New Roman" w:hAnsi="Times New Roman"/>
          <w:b/>
          <w:color w:val="1A1A1A" w:themeColor="background1" w:themeShade="1A"/>
          <w:sz w:val="24"/>
          <w:szCs w:val="24"/>
        </w:rPr>
        <w:t xml:space="preserve">Проверка </w:t>
      </w:r>
      <w:r w:rsidR="00343559" w:rsidRPr="005B50AA">
        <w:rPr>
          <w:rFonts w:ascii="Times New Roman" w:hAnsi="Times New Roman"/>
          <w:b/>
          <w:color w:val="1A1A1A" w:themeColor="background1" w:themeShade="1A"/>
          <w:sz w:val="24"/>
          <w:szCs w:val="24"/>
        </w:rPr>
        <w:t>формы</w:t>
      </w:r>
      <w:r w:rsidR="00343559" w:rsidRPr="00911E6B">
        <w:rPr>
          <w:rFonts w:ascii="Times New Roman" w:hAnsi="Times New Roman"/>
          <w:b/>
          <w:color w:val="1A1A1A" w:themeColor="background1" w:themeShade="1A"/>
          <w:sz w:val="24"/>
          <w:szCs w:val="24"/>
        </w:rPr>
        <w:t xml:space="preserve"> </w:t>
      </w:r>
      <w:r w:rsidR="00343559">
        <w:rPr>
          <w:rFonts w:ascii="Times New Roman" w:hAnsi="Times New Roman"/>
          <w:b/>
          <w:color w:val="1A1A1A" w:themeColor="background1" w:themeShade="1A"/>
          <w:sz w:val="24"/>
          <w:szCs w:val="24"/>
        </w:rPr>
        <w:t>«П</w:t>
      </w:r>
      <w:r w:rsidRPr="00911E6B">
        <w:rPr>
          <w:rFonts w:ascii="Times New Roman" w:hAnsi="Times New Roman"/>
          <w:b/>
          <w:color w:val="1A1A1A" w:themeColor="background1" w:themeShade="1A"/>
          <w:sz w:val="24"/>
          <w:szCs w:val="24"/>
        </w:rPr>
        <w:t>ояснительн</w:t>
      </w:r>
      <w:r w:rsidR="00343559">
        <w:rPr>
          <w:rFonts w:ascii="Times New Roman" w:hAnsi="Times New Roman"/>
          <w:b/>
          <w:color w:val="1A1A1A" w:themeColor="background1" w:themeShade="1A"/>
          <w:sz w:val="24"/>
          <w:szCs w:val="24"/>
        </w:rPr>
        <w:t>ая</w:t>
      </w:r>
      <w:r w:rsidRPr="00911E6B">
        <w:rPr>
          <w:rFonts w:ascii="Times New Roman" w:hAnsi="Times New Roman"/>
          <w:b/>
          <w:color w:val="1A1A1A" w:themeColor="background1" w:themeShade="1A"/>
          <w:sz w:val="24"/>
          <w:szCs w:val="24"/>
        </w:rPr>
        <w:t xml:space="preserve"> записк</w:t>
      </w:r>
      <w:r w:rsidR="00343559">
        <w:rPr>
          <w:rFonts w:ascii="Times New Roman" w:hAnsi="Times New Roman"/>
          <w:b/>
          <w:color w:val="1A1A1A" w:themeColor="background1" w:themeShade="1A"/>
          <w:sz w:val="24"/>
          <w:szCs w:val="24"/>
        </w:rPr>
        <w:t>а»</w:t>
      </w:r>
      <w:r w:rsidRPr="00911E6B">
        <w:rPr>
          <w:rFonts w:ascii="Times New Roman" w:hAnsi="Times New Roman"/>
          <w:b/>
          <w:color w:val="1A1A1A" w:themeColor="background1" w:themeShade="1A"/>
          <w:sz w:val="24"/>
          <w:szCs w:val="24"/>
        </w:rPr>
        <w:t xml:space="preserve"> (ф. 0503160)</w:t>
      </w:r>
      <w:r w:rsidR="00FA06D6">
        <w:rPr>
          <w:rFonts w:ascii="Times New Roman" w:hAnsi="Times New Roman"/>
          <w:b/>
          <w:color w:val="1A1A1A" w:themeColor="background1" w:themeShade="1A"/>
          <w:sz w:val="24"/>
          <w:szCs w:val="24"/>
        </w:rPr>
        <w:t xml:space="preserve">. </w:t>
      </w:r>
      <w:r w:rsidR="004E0554" w:rsidRPr="00D410A6">
        <w:rPr>
          <w:rFonts w:ascii="Times New Roman" w:hAnsi="Times New Roman"/>
          <w:color w:val="1A1A1A" w:themeColor="background1" w:themeShade="1A"/>
          <w:sz w:val="24"/>
          <w:szCs w:val="24"/>
        </w:rPr>
        <w:t>К</w:t>
      </w:r>
      <w:r w:rsidR="004E0554" w:rsidRPr="00911E6B">
        <w:rPr>
          <w:rFonts w:ascii="Times New Roman" w:hAnsi="Times New Roman"/>
          <w:color w:val="1A1A1A" w:themeColor="background1" w:themeShade="1A"/>
          <w:sz w:val="24"/>
          <w:szCs w:val="24"/>
        </w:rPr>
        <w:t xml:space="preserve">онтрольные соотношения всех </w:t>
      </w:r>
      <w:r w:rsidR="004E0554">
        <w:rPr>
          <w:rFonts w:ascii="Times New Roman" w:hAnsi="Times New Roman"/>
          <w:color w:val="1A1A1A" w:themeColor="background1" w:themeShade="1A"/>
          <w:sz w:val="24"/>
          <w:szCs w:val="24"/>
        </w:rPr>
        <w:t xml:space="preserve">представленных </w:t>
      </w:r>
      <w:r w:rsidR="004E0554" w:rsidRPr="00911E6B">
        <w:rPr>
          <w:rFonts w:ascii="Times New Roman" w:hAnsi="Times New Roman"/>
          <w:color w:val="1A1A1A" w:themeColor="background1" w:themeShade="1A"/>
          <w:sz w:val="24"/>
          <w:szCs w:val="24"/>
        </w:rPr>
        <w:t>форм пояснительной записки с формами годовой</w:t>
      </w:r>
      <w:r w:rsidR="004E0554">
        <w:rPr>
          <w:rFonts w:ascii="Times New Roman" w:hAnsi="Times New Roman"/>
          <w:color w:val="1A1A1A" w:themeColor="background1" w:themeShade="1A"/>
          <w:sz w:val="24"/>
          <w:szCs w:val="24"/>
        </w:rPr>
        <w:t xml:space="preserve"> бюджетной</w:t>
      </w:r>
      <w:r w:rsidR="004E0554" w:rsidRPr="00911E6B">
        <w:rPr>
          <w:rFonts w:ascii="Times New Roman" w:hAnsi="Times New Roman"/>
          <w:color w:val="1A1A1A" w:themeColor="background1" w:themeShade="1A"/>
          <w:sz w:val="24"/>
          <w:szCs w:val="24"/>
        </w:rPr>
        <w:t xml:space="preserve"> отчетности</w:t>
      </w:r>
      <w:r w:rsidR="004E0554">
        <w:rPr>
          <w:rFonts w:ascii="Times New Roman" w:hAnsi="Times New Roman"/>
          <w:color w:val="1A1A1A" w:themeColor="background1" w:themeShade="1A"/>
          <w:sz w:val="24"/>
          <w:szCs w:val="24"/>
        </w:rPr>
        <w:t xml:space="preserve">, </w:t>
      </w:r>
      <w:r w:rsidR="004E0554" w:rsidRPr="00911E6B">
        <w:rPr>
          <w:rFonts w:ascii="Times New Roman" w:hAnsi="Times New Roman"/>
          <w:color w:val="1A1A1A" w:themeColor="background1" w:themeShade="1A"/>
          <w:sz w:val="24"/>
          <w:szCs w:val="24"/>
        </w:rPr>
        <w:t xml:space="preserve"> представленными в Контрольно-счетную палату</w:t>
      </w:r>
      <w:r w:rsidR="004E0554">
        <w:rPr>
          <w:rFonts w:ascii="Times New Roman" w:hAnsi="Times New Roman"/>
          <w:color w:val="1A1A1A" w:themeColor="background1" w:themeShade="1A"/>
          <w:sz w:val="24"/>
          <w:szCs w:val="24"/>
        </w:rPr>
        <w:t>,</w:t>
      </w:r>
      <w:r w:rsidR="004E0554" w:rsidRPr="00911E6B">
        <w:rPr>
          <w:rFonts w:ascii="Times New Roman" w:hAnsi="Times New Roman"/>
          <w:color w:val="1A1A1A" w:themeColor="background1" w:themeShade="1A"/>
          <w:sz w:val="24"/>
          <w:szCs w:val="24"/>
        </w:rPr>
        <w:t xml:space="preserve"> соблюдены.</w:t>
      </w:r>
    </w:p>
    <w:p w:rsidR="00AC5ED0" w:rsidRDefault="00E36965" w:rsidP="00AC5ED0">
      <w:pPr>
        <w:spacing w:after="0" w:line="240" w:lineRule="auto"/>
        <w:ind w:firstLine="708"/>
        <w:jc w:val="both"/>
        <w:rPr>
          <w:rFonts w:ascii="Times New Roman" w:hAnsi="Times New Roman"/>
          <w:color w:val="000000"/>
          <w:sz w:val="24"/>
          <w:szCs w:val="24"/>
        </w:rPr>
      </w:pPr>
      <w:r>
        <w:rPr>
          <w:rFonts w:ascii="Times New Roman" w:hAnsi="Times New Roman"/>
          <w:sz w:val="24"/>
          <w:szCs w:val="24"/>
        </w:rPr>
        <w:t>В связи с отсутствием числовых показателей о</w:t>
      </w:r>
      <w:r w:rsidR="005F60D5">
        <w:rPr>
          <w:rFonts w:ascii="Times New Roman" w:hAnsi="Times New Roman"/>
          <w:sz w:val="24"/>
          <w:szCs w:val="24"/>
        </w:rPr>
        <w:t xml:space="preserve">тсутствующие формы перечислены в </w:t>
      </w:r>
      <w:r w:rsidR="005F60D5" w:rsidRPr="00B15D27">
        <w:rPr>
          <w:rFonts w:ascii="Times New Roman" w:hAnsi="Times New Roman"/>
          <w:color w:val="000000"/>
          <w:sz w:val="24"/>
          <w:szCs w:val="24"/>
        </w:rPr>
        <w:t xml:space="preserve"> разделе 5 «Прочие вопросы деятельности субъекта бюджетной отчетности» Пояснительной записки (ф. 0503160)</w:t>
      </w:r>
      <w:r w:rsidR="005F60D5">
        <w:rPr>
          <w:rFonts w:ascii="Times New Roman" w:hAnsi="Times New Roman"/>
          <w:color w:val="000000"/>
          <w:sz w:val="24"/>
          <w:szCs w:val="24"/>
        </w:rPr>
        <w:t>.</w:t>
      </w:r>
    </w:p>
    <w:p w:rsidR="00327151" w:rsidRDefault="00327151" w:rsidP="00AC5ED0">
      <w:pPr>
        <w:spacing w:after="0" w:line="240" w:lineRule="auto"/>
        <w:ind w:firstLine="708"/>
        <w:jc w:val="both"/>
        <w:rPr>
          <w:rFonts w:ascii="Times New Roman" w:hAnsi="Times New Roman"/>
          <w:sz w:val="24"/>
          <w:szCs w:val="24"/>
        </w:rPr>
      </w:pPr>
    </w:p>
    <w:p w:rsidR="00501A68" w:rsidRDefault="00501A68" w:rsidP="00AC5ED0">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ходе анализа </w:t>
      </w:r>
      <w:r w:rsidR="00DE2CE5" w:rsidRPr="005B50AA">
        <w:rPr>
          <w:rFonts w:ascii="Times New Roman" w:hAnsi="Times New Roman"/>
          <w:b/>
          <w:color w:val="1A1A1A" w:themeColor="background1" w:themeShade="1A"/>
          <w:sz w:val="24"/>
          <w:szCs w:val="24"/>
        </w:rPr>
        <w:t>формы</w:t>
      </w:r>
      <w:r w:rsidR="00DE2CE5" w:rsidRPr="00734E4C">
        <w:rPr>
          <w:rFonts w:ascii="Times New Roman" w:hAnsi="Times New Roman"/>
          <w:b/>
          <w:sz w:val="24"/>
          <w:szCs w:val="24"/>
        </w:rPr>
        <w:t xml:space="preserve"> </w:t>
      </w:r>
      <w:r w:rsidR="00DE2CE5">
        <w:rPr>
          <w:rFonts w:ascii="Times New Roman" w:hAnsi="Times New Roman"/>
          <w:b/>
          <w:sz w:val="24"/>
          <w:szCs w:val="24"/>
        </w:rPr>
        <w:t>«</w:t>
      </w:r>
      <w:r w:rsidRPr="00734E4C">
        <w:rPr>
          <w:rFonts w:ascii="Times New Roman" w:hAnsi="Times New Roman"/>
          <w:b/>
          <w:sz w:val="24"/>
          <w:szCs w:val="24"/>
        </w:rPr>
        <w:t>Сведени</w:t>
      </w:r>
      <w:r w:rsidR="00DE2CE5">
        <w:rPr>
          <w:rFonts w:ascii="Times New Roman" w:hAnsi="Times New Roman"/>
          <w:b/>
          <w:sz w:val="24"/>
          <w:szCs w:val="24"/>
        </w:rPr>
        <w:t>я</w:t>
      </w:r>
      <w:r w:rsidRPr="00734E4C">
        <w:rPr>
          <w:rFonts w:ascii="Times New Roman" w:hAnsi="Times New Roman"/>
          <w:b/>
          <w:sz w:val="24"/>
          <w:szCs w:val="24"/>
        </w:rPr>
        <w:t xml:space="preserve"> по дебиторской и кредиторской задолженности учреждения</w:t>
      </w:r>
      <w:r w:rsidR="00DE2CE5">
        <w:rPr>
          <w:rFonts w:ascii="Times New Roman" w:hAnsi="Times New Roman"/>
          <w:b/>
          <w:sz w:val="24"/>
          <w:szCs w:val="24"/>
        </w:rPr>
        <w:t>»</w:t>
      </w:r>
      <w:r w:rsidRPr="00734E4C">
        <w:rPr>
          <w:rFonts w:ascii="Times New Roman" w:hAnsi="Times New Roman"/>
          <w:b/>
          <w:sz w:val="24"/>
          <w:szCs w:val="24"/>
        </w:rPr>
        <w:t xml:space="preserve"> (ф. 0503169)</w:t>
      </w:r>
      <w:r w:rsidRPr="00B57D21">
        <w:rPr>
          <w:rFonts w:ascii="Times New Roman" w:hAnsi="Times New Roman"/>
          <w:sz w:val="24"/>
          <w:szCs w:val="24"/>
        </w:rPr>
        <w:t xml:space="preserve"> установлено, что вся задолженность</w:t>
      </w:r>
      <w:r w:rsidR="00C6138C" w:rsidRPr="00B57D21">
        <w:rPr>
          <w:rFonts w:ascii="Times New Roman" w:hAnsi="Times New Roman"/>
          <w:sz w:val="24"/>
          <w:szCs w:val="24"/>
        </w:rPr>
        <w:t xml:space="preserve"> </w:t>
      </w:r>
      <w:r w:rsidRPr="00B57D21">
        <w:rPr>
          <w:rFonts w:ascii="Times New Roman" w:hAnsi="Times New Roman"/>
          <w:sz w:val="24"/>
          <w:szCs w:val="24"/>
        </w:rPr>
        <w:t>является текущей.</w:t>
      </w:r>
    </w:p>
    <w:p w:rsidR="00835CA5" w:rsidRDefault="008E7C8F" w:rsidP="0064473C">
      <w:pPr>
        <w:spacing w:after="0" w:line="240" w:lineRule="auto"/>
        <w:ind w:firstLine="708"/>
        <w:jc w:val="both"/>
        <w:rPr>
          <w:rFonts w:ascii="Times New Roman" w:hAnsi="Times New Roman"/>
          <w:color w:val="1A1A1A" w:themeColor="background1" w:themeShade="1A"/>
          <w:sz w:val="24"/>
          <w:szCs w:val="24"/>
        </w:rPr>
      </w:pPr>
      <w:r w:rsidRPr="00B57D21">
        <w:rPr>
          <w:rFonts w:ascii="Times New Roman" w:hAnsi="Times New Roman"/>
          <w:color w:val="1A1A1A" w:themeColor="background1" w:themeShade="1A"/>
          <w:sz w:val="24"/>
          <w:szCs w:val="24"/>
        </w:rPr>
        <w:t xml:space="preserve">Дебиторская задолженность на </w:t>
      </w:r>
      <w:r w:rsidR="00C26CB3">
        <w:rPr>
          <w:rFonts w:ascii="Times New Roman" w:hAnsi="Times New Roman"/>
          <w:color w:val="1A1A1A" w:themeColor="background1" w:themeShade="1A"/>
          <w:sz w:val="24"/>
          <w:szCs w:val="24"/>
        </w:rPr>
        <w:t>01.01.20</w:t>
      </w:r>
      <w:r w:rsidR="00FC652D">
        <w:rPr>
          <w:rFonts w:ascii="Times New Roman" w:hAnsi="Times New Roman"/>
          <w:color w:val="1A1A1A" w:themeColor="background1" w:themeShade="1A"/>
          <w:sz w:val="24"/>
          <w:szCs w:val="24"/>
        </w:rPr>
        <w:t>2</w:t>
      </w:r>
      <w:r w:rsidR="00DE2CE5">
        <w:rPr>
          <w:rFonts w:ascii="Times New Roman" w:hAnsi="Times New Roman"/>
          <w:color w:val="1A1A1A" w:themeColor="background1" w:themeShade="1A"/>
          <w:sz w:val="24"/>
          <w:szCs w:val="24"/>
        </w:rPr>
        <w:t>1</w:t>
      </w:r>
      <w:r w:rsidR="007461C8">
        <w:rPr>
          <w:rFonts w:ascii="Times New Roman" w:hAnsi="Times New Roman"/>
          <w:color w:val="1A1A1A" w:themeColor="background1" w:themeShade="1A"/>
          <w:sz w:val="24"/>
          <w:szCs w:val="24"/>
        </w:rPr>
        <w:t xml:space="preserve"> года </w:t>
      </w:r>
      <w:r w:rsidRPr="00B57D21">
        <w:rPr>
          <w:rFonts w:ascii="Times New Roman" w:hAnsi="Times New Roman"/>
          <w:color w:val="1A1A1A" w:themeColor="background1" w:themeShade="1A"/>
          <w:sz w:val="24"/>
          <w:szCs w:val="24"/>
        </w:rPr>
        <w:t xml:space="preserve">составила </w:t>
      </w:r>
      <w:r w:rsidR="002B39D1">
        <w:rPr>
          <w:rFonts w:ascii="Times New Roman" w:hAnsi="Times New Roman"/>
          <w:color w:val="1A1A1A" w:themeColor="background1" w:themeShade="1A"/>
          <w:sz w:val="24"/>
          <w:szCs w:val="24"/>
        </w:rPr>
        <w:t>69 550,18</w:t>
      </w:r>
      <w:r w:rsidRPr="00B57D21">
        <w:rPr>
          <w:rFonts w:ascii="Times New Roman" w:hAnsi="Times New Roman"/>
          <w:color w:val="1A1A1A" w:themeColor="background1" w:themeShade="1A"/>
          <w:sz w:val="24"/>
          <w:szCs w:val="24"/>
        </w:rPr>
        <w:t xml:space="preserve"> тыс. рублей</w:t>
      </w:r>
      <w:r w:rsidR="00835CA5">
        <w:rPr>
          <w:rFonts w:ascii="Times New Roman" w:hAnsi="Times New Roman"/>
          <w:color w:val="1A1A1A" w:themeColor="background1" w:themeShade="1A"/>
          <w:sz w:val="24"/>
          <w:szCs w:val="24"/>
        </w:rPr>
        <w:t>, в том числе:</w:t>
      </w:r>
      <w:r w:rsidR="002A2B7F" w:rsidRPr="00B57D21">
        <w:rPr>
          <w:rFonts w:ascii="Times New Roman" w:hAnsi="Times New Roman"/>
          <w:color w:val="1A1A1A" w:themeColor="background1" w:themeShade="1A"/>
          <w:sz w:val="24"/>
          <w:szCs w:val="24"/>
        </w:rPr>
        <w:t xml:space="preserve"> </w:t>
      </w:r>
    </w:p>
    <w:p w:rsidR="00835CA5" w:rsidRDefault="00C33095" w:rsidP="00C33095">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00D42036">
        <w:rPr>
          <w:rFonts w:ascii="Times New Roman" w:hAnsi="Times New Roman"/>
          <w:color w:val="1A1A1A" w:themeColor="background1" w:themeShade="1A"/>
          <w:sz w:val="24"/>
          <w:szCs w:val="24"/>
        </w:rPr>
        <w:t>49</w:t>
      </w:r>
      <w:r w:rsidR="004D6E26">
        <w:rPr>
          <w:rFonts w:ascii="Times New Roman" w:hAnsi="Times New Roman"/>
          <w:color w:val="1A1A1A" w:themeColor="background1" w:themeShade="1A"/>
          <w:sz w:val="24"/>
          <w:szCs w:val="24"/>
        </w:rPr>
        <w:t>,12</w:t>
      </w:r>
      <w:r>
        <w:rPr>
          <w:rFonts w:ascii="Times New Roman" w:hAnsi="Times New Roman"/>
          <w:color w:val="1A1A1A" w:themeColor="background1" w:themeShade="1A"/>
          <w:sz w:val="24"/>
          <w:szCs w:val="24"/>
        </w:rPr>
        <w:t xml:space="preserve"> тыс. рублей – </w:t>
      </w:r>
      <w:r w:rsidR="00DD33B2">
        <w:rPr>
          <w:rFonts w:ascii="Times New Roman" w:hAnsi="Times New Roman"/>
          <w:color w:val="1A1A1A" w:themeColor="background1" w:themeShade="1A"/>
          <w:sz w:val="24"/>
          <w:szCs w:val="24"/>
        </w:rPr>
        <w:t xml:space="preserve">авансовый платеж за </w:t>
      </w:r>
      <w:r>
        <w:rPr>
          <w:rFonts w:ascii="Times New Roman" w:hAnsi="Times New Roman"/>
          <w:color w:val="1A1A1A" w:themeColor="background1" w:themeShade="1A"/>
          <w:sz w:val="24"/>
          <w:szCs w:val="24"/>
        </w:rPr>
        <w:t>подписк</w:t>
      </w:r>
      <w:r w:rsidR="00DD33B2">
        <w:rPr>
          <w:rFonts w:ascii="Times New Roman" w:hAnsi="Times New Roman"/>
          <w:color w:val="1A1A1A" w:themeColor="background1" w:themeShade="1A"/>
          <w:sz w:val="24"/>
          <w:szCs w:val="24"/>
        </w:rPr>
        <w:t>у</w:t>
      </w:r>
      <w:r>
        <w:rPr>
          <w:rFonts w:ascii="Times New Roman" w:hAnsi="Times New Roman"/>
          <w:color w:val="1A1A1A" w:themeColor="background1" w:themeShade="1A"/>
          <w:sz w:val="24"/>
          <w:szCs w:val="24"/>
        </w:rPr>
        <w:t xml:space="preserve"> на периодические издания </w:t>
      </w:r>
      <w:r w:rsidR="00632E59">
        <w:rPr>
          <w:rFonts w:ascii="Times New Roman" w:hAnsi="Times New Roman"/>
          <w:color w:val="1A1A1A" w:themeColor="background1" w:themeShade="1A"/>
          <w:sz w:val="24"/>
          <w:szCs w:val="24"/>
        </w:rPr>
        <w:t>н</w:t>
      </w:r>
      <w:r>
        <w:rPr>
          <w:rFonts w:ascii="Times New Roman" w:hAnsi="Times New Roman"/>
          <w:color w:val="1A1A1A" w:themeColor="background1" w:themeShade="1A"/>
          <w:sz w:val="24"/>
          <w:szCs w:val="24"/>
        </w:rPr>
        <w:t>а 20</w:t>
      </w:r>
      <w:r w:rsidR="00994BAA">
        <w:rPr>
          <w:rFonts w:ascii="Times New Roman" w:hAnsi="Times New Roman"/>
          <w:color w:val="1A1A1A" w:themeColor="background1" w:themeShade="1A"/>
          <w:sz w:val="24"/>
          <w:szCs w:val="24"/>
        </w:rPr>
        <w:t>2</w:t>
      </w:r>
      <w:r w:rsidR="004D6E26">
        <w:rPr>
          <w:rFonts w:ascii="Times New Roman" w:hAnsi="Times New Roman"/>
          <w:color w:val="1A1A1A" w:themeColor="background1" w:themeShade="1A"/>
          <w:sz w:val="24"/>
          <w:szCs w:val="24"/>
        </w:rPr>
        <w:t>1</w:t>
      </w:r>
      <w:r>
        <w:rPr>
          <w:rFonts w:ascii="Times New Roman" w:hAnsi="Times New Roman"/>
          <w:color w:val="1A1A1A" w:themeColor="background1" w:themeShade="1A"/>
          <w:sz w:val="24"/>
          <w:szCs w:val="24"/>
        </w:rPr>
        <w:t xml:space="preserve"> года;</w:t>
      </w:r>
    </w:p>
    <w:p w:rsidR="00C33095" w:rsidRDefault="00C33095" w:rsidP="00C33095">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00632E59">
        <w:rPr>
          <w:rFonts w:ascii="Times New Roman" w:hAnsi="Times New Roman"/>
          <w:color w:val="1A1A1A" w:themeColor="background1" w:themeShade="1A"/>
          <w:sz w:val="24"/>
          <w:szCs w:val="24"/>
        </w:rPr>
        <w:t>1</w:t>
      </w:r>
      <w:r w:rsidR="00444E9A">
        <w:rPr>
          <w:rFonts w:ascii="Times New Roman" w:hAnsi="Times New Roman"/>
          <w:color w:val="1A1A1A" w:themeColor="background1" w:themeShade="1A"/>
          <w:sz w:val="24"/>
          <w:szCs w:val="24"/>
        </w:rPr>
        <w:t>42</w:t>
      </w:r>
      <w:r w:rsidR="00632E59">
        <w:rPr>
          <w:rFonts w:ascii="Times New Roman" w:hAnsi="Times New Roman"/>
          <w:color w:val="1A1A1A" w:themeColor="background1" w:themeShade="1A"/>
          <w:sz w:val="24"/>
          <w:szCs w:val="24"/>
        </w:rPr>
        <w:t>,</w:t>
      </w:r>
      <w:r w:rsidR="00444E9A">
        <w:rPr>
          <w:rFonts w:ascii="Times New Roman" w:hAnsi="Times New Roman"/>
          <w:color w:val="1A1A1A" w:themeColor="background1" w:themeShade="1A"/>
          <w:sz w:val="24"/>
          <w:szCs w:val="24"/>
        </w:rPr>
        <w:t>74</w:t>
      </w:r>
      <w:r w:rsidR="00E30E10">
        <w:rPr>
          <w:rFonts w:ascii="Times New Roman" w:hAnsi="Times New Roman"/>
          <w:color w:val="1A1A1A" w:themeColor="background1" w:themeShade="1A"/>
          <w:sz w:val="24"/>
          <w:szCs w:val="24"/>
        </w:rPr>
        <w:t xml:space="preserve"> тыс. рублей – авансовый платеж за горюче-смазочные материалы (пополнение карт</w:t>
      </w:r>
      <w:r w:rsidR="00BE3FB4">
        <w:rPr>
          <w:rFonts w:ascii="Times New Roman" w:hAnsi="Times New Roman"/>
          <w:color w:val="1A1A1A" w:themeColor="background1" w:themeShade="1A"/>
          <w:sz w:val="24"/>
          <w:szCs w:val="24"/>
        </w:rPr>
        <w:t xml:space="preserve"> </w:t>
      </w:r>
      <w:r w:rsidR="00E30E10">
        <w:rPr>
          <w:rFonts w:ascii="Times New Roman" w:hAnsi="Times New Roman"/>
          <w:color w:val="1A1A1A" w:themeColor="background1" w:themeShade="1A"/>
          <w:sz w:val="24"/>
          <w:szCs w:val="24"/>
        </w:rPr>
        <w:t>счета)</w:t>
      </w:r>
      <w:r w:rsidR="00BE3FB4">
        <w:rPr>
          <w:rFonts w:ascii="Times New Roman" w:hAnsi="Times New Roman"/>
          <w:color w:val="1A1A1A" w:themeColor="background1" w:themeShade="1A"/>
          <w:sz w:val="24"/>
          <w:szCs w:val="24"/>
        </w:rPr>
        <w:t>;</w:t>
      </w:r>
    </w:p>
    <w:p w:rsidR="00BE3FB4" w:rsidRDefault="00BE3FB4" w:rsidP="00C33095">
      <w:pPr>
        <w:spacing w:after="0" w:line="240" w:lineRule="auto"/>
        <w:jc w:val="both"/>
        <w:rPr>
          <w:rFonts w:ascii="Times New Roman" w:hAnsi="Times New Roman"/>
          <w:color w:val="1A1A1A" w:themeColor="background1" w:themeShade="1A"/>
          <w:sz w:val="24"/>
          <w:szCs w:val="24"/>
        </w:rPr>
      </w:pPr>
      <w:r w:rsidRPr="00126353">
        <w:rPr>
          <w:rFonts w:ascii="Times New Roman" w:hAnsi="Times New Roman"/>
          <w:color w:val="1A1A1A" w:themeColor="background1" w:themeShade="1A"/>
          <w:sz w:val="24"/>
          <w:szCs w:val="24"/>
        </w:rPr>
        <w:t xml:space="preserve">- </w:t>
      </w:r>
      <w:r w:rsidR="006125E7">
        <w:rPr>
          <w:rFonts w:ascii="Times New Roman" w:hAnsi="Times New Roman"/>
          <w:color w:val="1A1A1A" w:themeColor="background1" w:themeShade="1A"/>
          <w:sz w:val="24"/>
          <w:szCs w:val="24"/>
        </w:rPr>
        <w:t>9,68</w:t>
      </w:r>
      <w:r w:rsidR="00126353" w:rsidRPr="00126353">
        <w:rPr>
          <w:rFonts w:ascii="Times New Roman" w:hAnsi="Times New Roman"/>
          <w:color w:val="1A1A1A" w:themeColor="background1" w:themeShade="1A"/>
          <w:sz w:val="24"/>
          <w:szCs w:val="24"/>
        </w:rPr>
        <w:t xml:space="preserve"> </w:t>
      </w:r>
      <w:r w:rsidRPr="00126353">
        <w:rPr>
          <w:rFonts w:ascii="Times New Roman" w:hAnsi="Times New Roman"/>
          <w:color w:val="1A1A1A" w:themeColor="background1" w:themeShade="1A"/>
          <w:sz w:val="24"/>
          <w:szCs w:val="24"/>
        </w:rPr>
        <w:t xml:space="preserve">тыс. рублей – выплата денежных средств на </w:t>
      </w:r>
      <w:r w:rsidR="00126353" w:rsidRPr="00126353">
        <w:rPr>
          <w:rFonts w:ascii="Times New Roman" w:hAnsi="Times New Roman"/>
          <w:color w:val="1A1A1A" w:themeColor="background1" w:themeShade="1A"/>
          <w:sz w:val="24"/>
          <w:szCs w:val="24"/>
        </w:rPr>
        <w:t>проезд в отпуск согласно заявлени</w:t>
      </w:r>
      <w:r w:rsidR="006125E7">
        <w:rPr>
          <w:rFonts w:ascii="Times New Roman" w:hAnsi="Times New Roman"/>
          <w:color w:val="1A1A1A" w:themeColor="background1" w:themeShade="1A"/>
          <w:sz w:val="24"/>
          <w:szCs w:val="24"/>
        </w:rPr>
        <w:t>ям</w:t>
      </w:r>
      <w:r w:rsidR="00126353" w:rsidRPr="00126353">
        <w:rPr>
          <w:rFonts w:ascii="Times New Roman" w:hAnsi="Times New Roman"/>
          <w:color w:val="1A1A1A" w:themeColor="background1" w:themeShade="1A"/>
          <w:sz w:val="24"/>
          <w:szCs w:val="24"/>
        </w:rPr>
        <w:t xml:space="preserve"> сотрудников</w:t>
      </w:r>
      <w:r w:rsidR="00D945EE" w:rsidRPr="00126353">
        <w:rPr>
          <w:rFonts w:ascii="Times New Roman" w:hAnsi="Times New Roman"/>
          <w:color w:val="1A1A1A" w:themeColor="background1" w:themeShade="1A"/>
          <w:sz w:val="24"/>
          <w:szCs w:val="24"/>
        </w:rPr>
        <w:t>;</w:t>
      </w:r>
    </w:p>
    <w:p w:rsidR="004B7426" w:rsidRDefault="004B7426" w:rsidP="00C33095">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006125E7">
        <w:rPr>
          <w:rFonts w:ascii="Times New Roman" w:hAnsi="Times New Roman"/>
          <w:color w:val="1A1A1A" w:themeColor="background1" w:themeShade="1A"/>
          <w:sz w:val="24"/>
          <w:szCs w:val="24"/>
        </w:rPr>
        <w:t>41,15</w:t>
      </w:r>
      <w:r w:rsidR="00E5588D">
        <w:rPr>
          <w:rFonts w:ascii="Times New Roman" w:hAnsi="Times New Roman"/>
          <w:color w:val="1A1A1A" w:themeColor="background1" w:themeShade="1A"/>
          <w:sz w:val="24"/>
          <w:szCs w:val="24"/>
        </w:rPr>
        <w:t xml:space="preserve"> тыс. рублей </w:t>
      </w:r>
      <w:r w:rsidR="00F41E21">
        <w:rPr>
          <w:rFonts w:ascii="Times New Roman" w:hAnsi="Times New Roman"/>
          <w:color w:val="1A1A1A" w:themeColor="background1" w:themeShade="1A"/>
          <w:sz w:val="24"/>
          <w:szCs w:val="24"/>
        </w:rPr>
        <w:t>-</w:t>
      </w:r>
      <w:r w:rsidR="00E5588D">
        <w:rPr>
          <w:rFonts w:ascii="Times New Roman" w:hAnsi="Times New Roman"/>
          <w:color w:val="1A1A1A" w:themeColor="background1" w:themeShade="1A"/>
          <w:sz w:val="24"/>
          <w:szCs w:val="24"/>
        </w:rPr>
        <w:t xml:space="preserve"> </w:t>
      </w:r>
      <w:r w:rsidR="00477437">
        <w:rPr>
          <w:rFonts w:ascii="Times New Roman" w:hAnsi="Times New Roman"/>
          <w:color w:val="1A1A1A" w:themeColor="background1" w:themeShade="1A"/>
          <w:sz w:val="24"/>
          <w:szCs w:val="24"/>
        </w:rPr>
        <w:t>пре</w:t>
      </w:r>
      <w:r w:rsidR="005669CB">
        <w:rPr>
          <w:rFonts w:ascii="Times New Roman" w:hAnsi="Times New Roman"/>
          <w:color w:val="1A1A1A" w:themeColor="background1" w:themeShade="1A"/>
          <w:sz w:val="24"/>
          <w:szCs w:val="24"/>
        </w:rPr>
        <w:t>до</w:t>
      </w:r>
      <w:r w:rsidR="00477437">
        <w:rPr>
          <w:rFonts w:ascii="Times New Roman" w:hAnsi="Times New Roman"/>
          <w:color w:val="1A1A1A" w:themeColor="background1" w:themeShade="1A"/>
          <w:sz w:val="24"/>
          <w:szCs w:val="24"/>
        </w:rPr>
        <w:t xml:space="preserve">плата </w:t>
      </w:r>
      <w:r w:rsidR="005669CB">
        <w:rPr>
          <w:rFonts w:ascii="Times New Roman" w:hAnsi="Times New Roman"/>
          <w:color w:val="1A1A1A" w:themeColor="background1" w:themeShade="1A"/>
          <w:sz w:val="24"/>
          <w:szCs w:val="24"/>
        </w:rPr>
        <w:t xml:space="preserve">70% по условиям договора </w:t>
      </w:r>
      <w:r w:rsidR="00477437">
        <w:rPr>
          <w:rFonts w:ascii="Times New Roman" w:hAnsi="Times New Roman"/>
          <w:color w:val="1A1A1A" w:themeColor="background1" w:themeShade="1A"/>
          <w:sz w:val="24"/>
          <w:szCs w:val="24"/>
        </w:rPr>
        <w:t>за электроэнергию ОАО АК «Якутскэнерго»;</w:t>
      </w:r>
    </w:p>
    <w:p w:rsidR="009C6E58" w:rsidRDefault="009C6E58" w:rsidP="00C33095">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00692DF9">
        <w:rPr>
          <w:rFonts w:ascii="Times New Roman" w:hAnsi="Times New Roman"/>
          <w:color w:val="1A1A1A" w:themeColor="background1" w:themeShade="1A"/>
          <w:sz w:val="24"/>
          <w:szCs w:val="24"/>
        </w:rPr>
        <w:t>8</w:t>
      </w:r>
      <w:r w:rsidR="00B4037B">
        <w:rPr>
          <w:rFonts w:ascii="Times New Roman" w:hAnsi="Times New Roman"/>
          <w:color w:val="1A1A1A" w:themeColor="background1" w:themeShade="1A"/>
          <w:sz w:val="24"/>
          <w:szCs w:val="24"/>
        </w:rPr>
        <w:t>0,</w:t>
      </w:r>
      <w:r w:rsidR="00603F58">
        <w:rPr>
          <w:rFonts w:ascii="Times New Roman" w:hAnsi="Times New Roman"/>
          <w:color w:val="1A1A1A" w:themeColor="background1" w:themeShade="1A"/>
          <w:sz w:val="24"/>
          <w:szCs w:val="24"/>
        </w:rPr>
        <w:t>46</w:t>
      </w:r>
      <w:r>
        <w:rPr>
          <w:rFonts w:ascii="Times New Roman" w:hAnsi="Times New Roman"/>
          <w:color w:val="1A1A1A" w:themeColor="background1" w:themeShade="1A"/>
          <w:sz w:val="24"/>
          <w:szCs w:val="24"/>
        </w:rPr>
        <w:t xml:space="preserve"> тыс. рублей – авансовый платеж за образовательные услуги (обучение) </w:t>
      </w:r>
      <w:r w:rsidR="003C2F30">
        <w:rPr>
          <w:rFonts w:ascii="Times New Roman" w:hAnsi="Times New Roman"/>
          <w:color w:val="1A1A1A" w:themeColor="background1" w:themeShade="1A"/>
          <w:sz w:val="24"/>
          <w:szCs w:val="24"/>
        </w:rPr>
        <w:t>МФ Р</w:t>
      </w:r>
      <w:proofErr w:type="gramStart"/>
      <w:r w:rsidR="003C2F30">
        <w:rPr>
          <w:rFonts w:ascii="Times New Roman" w:hAnsi="Times New Roman"/>
          <w:color w:val="1A1A1A" w:themeColor="background1" w:themeShade="1A"/>
          <w:sz w:val="24"/>
          <w:szCs w:val="24"/>
        </w:rPr>
        <w:t>С(</w:t>
      </w:r>
      <w:proofErr w:type="gramEnd"/>
      <w:r w:rsidR="003C2F30">
        <w:rPr>
          <w:rFonts w:ascii="Times New Roman" w:hAnsi="Times New Roman"/>
          <w:color w:val="1A1A1A" w:themeColor="background1" w:themeShade="1A"/>
          <w:sz w:val="24"/>
          <w:szCs w:val="24"/>
        </w:rPr>
        <w:t xml:space="preserve">Я) </w:t>
      </w:r>
      <w:r w:rsidR="00E33BE8">
        <w:rPr>
          <w:rFonts w:ascii="Times New Roman" w:hAnsi="Times New Roman"/>
          <w:color w:val="1A1A1A" w:themeColor="background1" w:themeShade="1A"/>
          <w:sz w:val="24"/>
          <w:szCs w:val="24"/>
        </w:rPr>
        <w:t>«ГАПОУ РС(Я) ЮЯТЭК»</w:t>
      </w:r>
      <w:r>
        <w:rPr>
          <w:rFonts w:ascii="Times New Roman" w:hAnsi="Times New Roman"/>
          <w:color w:val="1A1A1A" w:themeColor="background1" w:themeShade="1A"/>
          <w:sz w:val="24"/>
          <w:szCs w:val="24"/>
        </w:rPr>
        <w:t>;</w:t>
      </w:r>
    </w:p>
    <w:p w:rsidR="009C6E58" w:rsidRDefault="009C6E58" w:rsidP="00C33095">
      <w:pPr>
        <w:spacing w:after="0" w:line="240" w:lineRule="auto"/>
        <w:jc w:val="both"/>
        <w:rPr>
          <w:rFonts w:ascii="Times New Roman" w:hAnsi="Times New Roman"/>
          <w:color w:val="1A1A1A" w:themeColor="background1" w:themeShade="1A"/>
          <w:sz w:val="24"/>
          <w:szCs w:val="24"/>
        </w:rPr>
      </w:pPr>
      <w:r w:rsidRPr="00B83E18">
        <w:rPr>
          <w:rFonts w:ascii="Times New Roman" w:hAnsi="Times New Roman"/>
          <w:color w:val="1A1A1A" w:themeColor="background1" w:themeShade="1A"/>
          <w:sz w:val="24"/>
          <w:szCs w:val="24"/>
        </w:rPr>
        <w:lastRenderedPageBreak/>
        <w:t xml:space="preserve">- </w:t>
      </w:r>
      <w:r w:rsidR="00FB3016">
        <w:rPr>
          <w:rFonts w:ascii="Times New Roman" w:hAnsi="Times New Roman"/>
          <w:color w:val="1A1A1A" w:themeColor="background1" w:themeShade="1A"/>
          <w:sz w:val="24"/>
          <w:szCs w:val="24"/>
        </w:rPr>
        <w:t>27,11</w:t>
      </w:r>
      <w:r w:rsidR="00026DB4" w:rsidRPr="00B83E18">
        <w:rPr>
          <w:rFonts w:ascii="Times New Roman" w:hAnsi="Times New Roman"/>
          <w:color w:val="1A1A1A" w:themeColor="background1" w:themeShade="1A"/>
          <w:sz w:val="24"/>
          <w:szCs w:val="24"/>
        </w:rPr>
        <w:t xml:space="preserve"> тыс. рублей –</w:t>
      </w:r>
      <w:r w:rsidR="007D43B0">
        <w:rPr>
          <w:rFonts w:ascii="Times New Roman" w:hAnsi="Times New Roman"/>
          <w:color w:val="1A1A1A" w:themeColor="background1" w:themeShade="1A"/>
          <w:sz w:val="24"/>
          <w:szCs w:val="24"/>
        </w:rPr>
        <w:t xml:space="preserve"> </w:t>
      </w:r>
      <w:r w:rsidR="00842106">
        <w:rPr>
          <w:rFonts w:ascii="Times New Roman" w:hAnsi="Times New Roman"/>
          <w:color w:val="1A1A1A" w:themeColor="background1" w:themeShade="1A"/>
          <w:sz w:val="24"/>
          <w:szCs w:val="24"/>
        </w:rPr>
        <w:t xml:space="preserve">предоплата по условиям договора </w:t>
      </w:r>
      <w:r w:rsidR="00FB3016">
        <w:rPr>
          <w:rFonts w:ascii="Times New Roman" w:hAnsi="Times New Roman"/>
          <w:color w:val="1A1A1A" w:themeColor="background1" w:themeShade="1A"/>
          <w:sz w:val="24"/>
          <w:szCs w:val="24"/>
        </w:rPr>
        <w:t>з</w:t>
      </w:r>
      <w:r w:rsidR="00B83E18">
        <w:rPr>
          <w:rFonts w:ascii="Times New Roman" w:hAnsi="Times New Roman"/>
          <w:color w:val="1A1A1A" w:themeColor="background1" w:themeShade="1A"/>
          <w:sz w:val="24"/>
          <w:szCs w:val="24"/>
        </w:rPr>
        <w:t xml:space="preserve">а </w:t>
      </w:r>
      <w:r w:rsidR="00FB3016">
        <w:rPr>
          <w:rFonts w:ascii="Times New Roman" w:hAnsi="Times New Roman"/>
          <w:color w:val="1A1A1A" w:themeColor="background1" w:themeShade="1A"/>
          <w:sz w:val="24"/>
          <w:szCs w:val="24"/>
        </w:rPr>
        <w:t>рециркулятор (платформа передвижная)</w:t>
      </w:r>
      <w:r w:rsidR="007D43B0">
        <w:rPr>
          <w:rFonts w:ascii="Times New Roman" w:hAnsi="Times New Roman"/>
          <w:color w:val="1A1A1A" w:themeColor="background1" w:themeShade="1A"/>
          <w:sz w:val="24"/>
          <w:szCs w:val="24"/>
        </w:rPr>
        <w:t xml:space="preserve"> ООО «МедИнвест»;</w:t>
      </w:r>
    </w:p>
    <w:p w:rsidR="005F3D8A" w:rsidRDefault="00430651" w:rsidP="006E00EC">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005669CB">
        <w:rPr>
          <w:rFonts w:ascii="Times New Roman" w:hAnsi="Times New Roman"/>
          <w:color w:val="1A1A1A" w:themeColor="background1" w:themeShade="1A"/>
          <w:sz w:val="24"/>
          <w:szCs w:val="24"/>
        </w:rPr>
        <w:t>0,11</w:t>
      </w:r>
      <w:r>
        <w:rPr>
          <w:rFonts w:ascii="Times New Roman" w:hAnsi="Times New Roman"/>
          <w:color w:val="1A1A1A" w:themeColor="background1" w:themeShade="1A"/>
          <w:sz w:val="24"/>
          <w:szCs w:val="24"/>
        </w:rPr>
        <w:t xml:space="preserve"> </w:t>
      </w:r>
      <w:r w:rsidRPr="00B83E18">
        <w:rPr>
          <w:rFonts w:ascii="Times New Roman" w:hAnsi="Times New Roman"/>
          <w:color w:val="1A1A1A" w:themeColor="background1" w:themeShade="1A"/>
          <w:sz w:val="24"/>
          <w:szCs w:val="24"/>
        </w:rPr>
        <w:t xml:space="preserve">тыс. рублей – </w:t>
      </w:r>
      <w:r>
        <w:rPr>
          <w:rFonts w:ascii="Times New Roman" w:hAnsi="Times New Roman"/>
          <w:color w:val="1A1A1A" w:themeColor="background1" w:themeShade="1A"/>
          <w:sz w:val="24"/>
          <w:szCs w:val="24"/>
        </w:rPr>
        <w:t>предоплата по условиям договора за мед</w:t>
      </w:r>
      <w:r w:rsidR="00282B0E">
        <w:rPr>
          <w:rFonts w:ascii="Times New Roman" w:hAnsi="Times New Roman"/>
          <w:color w:val="1A1A1A" w:themeColor="background1" w:themeShade="1A"/>
          <w:sz w:val="24"/>
          <w:szCs w:val="24"/>
        </w:rPr>
        <w:t>ицинский спирт</w:t>
      </w:r>
      <w:r w:rsidR="00603F58">
        <w:rPr>
          <w:rFonts w:ascii="Times New Roman" w:hAnsi="Times New Roman"/>
          <w:color w:val="1A1A1A" w:themeColor="background1" w:themeShade="1A"/>
          <w:sz w:val="24"/>
          <w:szCs w:val="24"/>
        </w:rPr>
        <w:t xml:space="preserve"> ООО «Олеся»</w:t>
      </w:r>
      <w:r w:rsidRPr="00B83E18">
        <w:rPr>
          <w:rFonts w:ascii="Times New Roman" w:hAnsi="Times New Roman"/>
          <w:color w:val="1A1A1A" w:themeColor="background1" w:themeShade="1A"/>
          <w:sz w:val="24"/>
          <w:szCs w:val="24"/>
        </w:rPr>
        <w:t>;</w:t>
      </w:r>
    </w:p>
    <w:p w:rsidR="00626969" w:rsidRPr="00000D84" w:rsidRDefault="00D945EE" w:rsidP="000B6B2C">
      <w:pPr>
        <w:spacing w:after="0" w:line="240" w:lineRule="auto"/>
        <w:jc w:val="both"/>
        <w:rPr>
          <w:rFonts w:ascii="Times New Roman" w:hAnsi="Times New Roman"/>
          <w:sz w:val="24"/>
          <w:szCs w:val="24"/>
        </w:rPr>
      </w:pPr>
      <w:r w:rsidRPr="00E167E5">
        <w:rPr>
          <w:rFonts w:ascii="Times New Roman" w:hAnsi="Times New Roman"/>
          <w:color w:val="1A1A1A" w:themeColor="background1" w:themeShade="1A"/>
          <w:sz w:val="24"/>
          <w:szCs w:val="24"/>
        </w:rPr>
        <w:t xml:space="preserve">- </w:t>
      </w:r>
      <w:r w:rsidR="00AD79DF" w:rsidRPr="00E167E5">
        <w:rPr>
          <w:rFonts w:ascii="Times New Roman" w:hAnsi="Times New Roman"/>
          <w:color w:val="1A1A1A" w:themeColor="background1" w:themeShade="1A"/>
          <w:sz w:val="24"/>
          <w:szCs w:val="24"/>
        </w:rPr>
        <w:t>69 199,81</w:t>
      </w:r>
      <w:r w:rsidRPr="00E167E5">
        <w:rPr>
          <w:rFonts w:ascii="Times New Roman" w:hAnsi="Times New Roman"/>
          <w:color w:val="1A1A1A" w:themeColor="background1" w:themeShade="1A"/>
          <w:sz w:val="24"/>
          <w:szCs w:val="24"/>
        </w:rPr>
        <w:t xml:space="preserve"> тыс. рублей - </w:t>
      </w:r>
      <w:r w:rsidR="00A470B9" w:rsidRPr="00E167E5">
        <w:rPr>
          <w:rFonts w:ascii="Times New Roman" w:hAnsi="Times New Roman"/>
          <w:color w:val="1A1A1A" w:themeColor="background1" w:themeShade="1A"/>
          <w:sz w:val="24"/>
          <w:szCs w:val="24"/>
        </w:rPr>
        <w:t xml:space="preserve">остатки </w:t>
      </w:r>
      <w:r w:rsidR="007E1259" w:rsidRPr="00E167E5">
        <w:rPr>
          <w:rFonts w:ascii="Times New Roman" w:hAnsi="Times New Roman"/>
          <w:color w:val="1A1A1A" w:themeColor="background1" w:themeShade="1A"/>
          <w:sz w:val="24"/>
          <w:szCs w:val="24"/>
        </w:rPr>
        <w:t>неиспользованной в 20</w:t>
      </w:r>
      <w:r w:rsidR="005A46F0" w:rsidRPr="00E167E5">
        <w:rPr>
          <w:rFonts w:ascii="Times New Roman" w:hAnsi="Times New Roman"/>
          <w:color w:val="1A1A1A" w:themeColor="background1" w:themeShade="1A"/>
          <w:sz w:val="24"/>
          <w:szCs w:val="24"/>
        </w:rPr>
        <w:t>20</w:t>
      </w:r>
      <w:r w:rsidR="007E1259" w:rsidRPr="00E167E5">
        <w:rPr>
          <w:rFonts w:ascii="Times New Roman" w:hAnsi="Times New Roman"/>
          <w:color w:val="1A1A1A" w:themeColor="background1" w:themeShade="1A"/>
          <w:sz w:val="24"/>
          <w:szCs w:val="24"/>
        </w:rPr>
        <w:t xml:space="preserve"> году субсидии на иные цели </w:t>
      </w:r>
      <w:r w:rsidR="00A470B9" w:rsidRPr="00E167E5">
        <w:rPr>
          <w:rFonts w:ascii="Times New Roman" w:hAnsi="Times New Roman"/>
          <w:color w:val="1A1A1A" w:themeColor="background1" w:themeShade="1A"/>
          <w:sz w:val="24"/>
          <w:szCs w:val="24"/>
        </w:rPr>
        <w:t xml:space="preserve">на счетах </w:t>
      </w:r>
      <w:r w:rsidR="00026DB4" w:rsidRPr="00E167E5">
        <w:rPr>
          <w:rFonts w:ascii="Times New Roman" w:hAnsi="Times New Roman"/>
          <w:color w:val="1A1A1A" w:themeColor="background1" w:themeShade="1A"/>
          <w:sz w:val="24"/>
          <w:szCs w:val="24"/>
        </w:rPr>
        <w:t xml:space="preserve">бюджетных </w:t>
      </w:r>
      <w:r w:rsidR="00A470B9" w:rsidRPr="00E167E5">
        <w:rPr>
          <w:rFonts w:ascii="Times New Roman" w:hAnsi="Times New Roman"/>
          <w:color w:val="1A1A1A" w:themeColor="background1" w:themeShade="1A"/>
          <w:sz w:val="24"/>
          <w:szCs w:val="24"/>
        </w:rPr>
        <w:t>учреждений</w:t>
      </w:r>
      <w:r w:rsidR="000B6B2C">
        <w:rPr>
          <w:rFonts w:ascii="Times New Roman" w:hAnsi="Times New Roman"/>
          <w:color w:val="1A1A1A" w:themeColor="background1" w:themeShade="1A"/>
          <w:sz w:val="24"/>
          <w:szCs w:val="24"/>
        </w:rPr>
        <w:t>.</w:t>
      </w:r>
    </w:p>
    <w:p w:rsidR="006E00EC" w:rsidRDefault="008629CC" w:rsidP="006E00EC">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Pr>
          <w:rFonts w:ascii="Times New Roman" w:hAnsi="Times New Roman"/>
          <w:sz w:val="24"/>
          <w:szCs w:val="24"/>
        </w:rPr>
        <w:t>Н</w:t>
      </w:r>
      <w:r w:rsidR="004D7FC3" w:rsidRPr="000C545E">
        <w:rPr>
          <w:rFonts w:ascii="Times New Roman" w:hAnsi="Times New Roman"/>
          <w:sz w:val="24"/>
          <w:szCs w:val="24"/>
        </w:rPr>
        <w:t xml:space="preserve">еиспользованные в </w:t>
      </w:r>
      <w:r>
        <w:rPr>
          <w:rFonts w:ascii="Times New Roman" w:hAnsi="Times New Roman"/>
          <w:sz w:val="24"/>
          <w:szCs w:val="24"/>
        </w:rPr>
        <w:t>20</w:t>
      </w:r>
      <w:r w:rsidR="004806B6">
        <w:rPr>
          <w:rFonts w:ascii="Times New Roman" w:hAnsi="Times New Roman"/>
          <w:sz w:val="24"/>
          <w:szCs w:val="24"/>
        </w:rPr>
        <w:t>20</w:t>
      </w:r>
      <w:r w:rsidR="004D7FC3" w:rsidRPr="000C545E">
        <w:rPr>
          <w:rFonts w:ascii="Times New Roman" w:hAnsi="Times New Roman"/>
          <w:sz w:val="24"/>
          <w:szCs w:val="24"/>
        </w:rPr>
        <w:t xml:space="preserve"> году остатки средств на счетах бюджетных учреждений</w:t>
      </w:r>
      <w:r w:rsidR="0015754B">
        <w:rPr>
          <w:rFonts w:ascii="Times New Roman" w:hAnsi="Times New Roman"/>
          <w:sz w:val="24"/>
          <w:szCs w:val="24"/>
        </w:rPr>
        <w:t xml:space="preserve"> в сумме </w:t>
      </w:r>
      <w:r w:rsidR="00D46D4E">
        <w:rPr>
          <w:rFonts w:ascii="Times New Roman" w:hAnsi="Times New Roman"/>
          <w:sz w:val="24"/>
          <w:szCs w:val="24"/>
        </w:rPr>
        <w:t>69</w:t>
      </w:r>
      <w:r w:rsidR="00D46D4E">
        <w:rPr>
          <w:rFonts w:ascii="Times New Roman" w:hAnsi="Times New Roman"/>
          <w:color w:val="1A1A1A" w:themeColor="background1" w:themeShade="1A"/>
          <w:sz w:val="24"/>
          <w:szCs w:val="24"/>
        </w:rPr>
        <w:t> 199,81</w:t>
      </w:r>
      <w:r w:rsidR="005F3D8A">
        <w:rPr>
          <w:rFonts w:ascii="Times New Roman" w:hAnsi="Times New Roman"/>
          <w:color w:val="1A1A1A" w:themeColor="background1" w:themeShade="1A"/>
          <w:sz w:val="24"/>
          <w:szCs w:val="24"/>
        </w:rPr>
        <w:t xml:space="preserve"> </w:t>
      </w:r>
      <w:r w:rsidR="00C90744">
        <w:rPr>
          <w:rFonts w:ascii="Times New Roman" w:hAnsi="Times New Roman"/>
          <w:sz w:val="24"/>
          <w:szCs w:val="24"/>
        </w:rPr>
        <w:t>тыс. рублей</w:t>
      </w:r>
      <w:r w:rsidR="004D7FC3" w:rsidRPr="000C545E">
        <w:rPr>
          <w:rFonts w:ascii="Times New Roman" w:hAnsi="Times New Roman"/>
          <w:sz w:val="24"/>
          <w:szCs w:val="24"/>
        </w:rPr>
        <w:t xml:space="preserve"> перечислены в бюджет Нерюнгринского района</w:t>
      </w:r>
      <w:r w:rsidR="00C90744">
        <w:rPr>
          <w:rFonts w:ascii="Times New Roman" w:hAnsi="Times New Roman"/>
          <w:sz w:val="24"/>
          <w:szCs w:val="24"/>
        </w:rPr>
        <w:t xml:space="preserve">. </w:t>
      </w:r>
    </w:p>
    <w:p w:rsidR="00154FD2" w:rsidRPr="00B57D21" w:rsidRDefault="00151563" w:rsidP="003C37A1">
      <w:pPr>
        <w:spacing w:after="0" w:line="240" w:lineRule="auto"/>
        <w:ind w:firstLine="708"/>
        <w:jc w:val="both"/>
        <w:rPr>
          <w:rFonts w:ascii="Times New Roman" w:hAnsi="Times New Roman"/>
          <w:color w:val="1A1A1A" w:themeColor="background1" w:themeShade="1A"/>
          <w:sz w:val="24"/>
          <w:szCs w:val="24"/>
        </w:rPr>
      </w:pPr>
      <w:r w:rsidRPr="00B57D21">
        <w:rPr>
          <w:rFonts w:ascii="Times New Roman" w:hAnsi="Times New Roman"/>
          <w:color w:val="1A1A1A" w:themeColor="background1" w:themeShade="1A"/>
          <w:sz w:val="24"/>
          <w:szCs w:val="24"/>
        </w:rPr>
        <w:t xml:space="preserve">Кредиторская задолженность на </w:t>
      </w:r>
      <w:r>
        <w:rPr>
          <w:rFonts w:ascii="Times New Roman" w:hAnsi="Times New Roman"/>
          <w:color w:val="1A1A1A" w:themeColor="background1" w:themeShade="1A"/>
          <w:sz w:val="24"/>
          <w:szCs w:val="24"/>
        </w:rPr>
        <w:t>01.01.20</w:t>
      </w:r>
      <w:r w:rsidR="00E720E4">
        <w:rPr>
          <w:rFonts w:ascii="Times New Roman" w:hAnsi="Times New Roman"/>
          <w:color w:val="1A1A1A" w:themeColor="background1" w:themeShade="1A"/>
          <w:sz w:val="24"/>
          <w:szCs w:val="24"/>
        </w:rPr>
        <w:t>2</w:t>
      </w:r>
      <w:r w:rsidR="004806B6">
        <w:rPr>
          <w:rFonts w:ascii="Times New Roman" w:hAnsi="Times New Roman"/>
          <w:color w:val="1A1A1A" w:themeColor="background1" w:themeShade="1A"/>
          <w:sz w:val="24"/>
          <w:szCs w:val="24"/>
        </w:rPr>
        <w:t>1</w:t>
      </w:r>
      <w:r>
        <w:rPr>
          <w:rFonts w:ascii="Times New Roman" w:hAnsi="Times New Roman"/>
          <w:color w:val="1A1A1A" w:themeColor="background1" w:themeShade="1A"/>
          <w:sz w:val="24"/>
          <w:szCs w:val="24"/>
        </w:rPr>
        <w:t xml:space="preserve"> года </w:t>
      </w:r>
      <w:r w:rsidR="003C37A1">
        <w:rPr>
          <w:rFonts w:ascii="Times New Roman" w:hAnsi="Times New Roman"/>
          <w:color w:val="1A1A1A" w:themeColor="background1" w:themeShade="1A"/>
          <w:sz w:val="24"/>
          <w:szCs w:val="24"/>
        </w:rPr>
        <w:t>отсутствует</w:t>
      </w:r>
      <w:r w:rsidR="00B43067">
        <w:rPr>
          <w:rFonts w:ascii="Times New Roman" w:hAnsi="Times New Roman"/>
          <w:color w:val="1A1A1A" w:themeColor="background1" w:themeShade="1A"/>
          <w:sz w:val="24"/>
          <w:szCs w:val="24"/>
        </w:rPr>
        <w:t>.</w:t>
      </w:r>
      <w:r w:rsidR="00AF4CEC">
        <w:rPr>
          <w:rFonts w:ascii="Times New Roman" w:hAnsi="Times New Roman"/>
          <w:color w:val="1A1A1A" w:themeColor="background1" w:themeShade="1A"/>
          <w:sz w:val="24"/>
          <w:szCs w:val="24"/>
        </w:rPr>
        <w:t xml:space="preserve"> </w:t>
      </w:r>
    </w:p>
    <w:p w:rsidR="00BD7282" w:rsidRDefault="00BD7282" w:rsidP="00B20542">
      <w:pPr>
        <w:spacing w:after="0" w:line="240" w:lineRule="auto"/>
        <w:ind w:firstLine="708"/>
        <w:jc w:val="both"/>
        <w:rPr>
          <w:rFonts w:ascii="Times New Roman" w:hAnsi="Times New Roman"/>
          <w:color w:val="1A1A1A" w:themeColor="background1" w:themeShade="1A"/>
          <w:sz w:val="24"/>
          <w:szCs w:val="24"/>
          <w:highlight w:val="yellow"/>
        </w:rPr>
      </w:pPr>
    </w:p>
    <w:p w:rsidR="00F229DA" w:rsidRDefault="006F78D9" w:rsidP="00F229DA">
      <w:pPr>
        <w:pStyle w:val="1"/>
        <w:spacing w:before="0" w:line="240" w:lineRule="auto"/>
        <w:ind w:firstLine="709"/>
        <w:jc w:val="both"/>
        <w:rPr>
          <w:rFonts w:ascii="Times New Roman" w:hAnsi="Times New Roman" w:cs="Times New Roman"/>
          <w:color w:val="auto"/>
        </w:rPr>
      </w:pPr>
      <w:r w:rsidRPr="007976DB">
        <w:rPr>
          <w:rFonts w:ascii="Times New Roman" w:hAnsi="Times New Roman"/>
          <w:color w:val="1A1A1A" w:themeColor="background1" w:themeShade="1A"/>
        </w:rPr>
        <w:t>3.3.</w:t>
      </w:r>
      <w:r>
        <w:rPr>
          <w:rFonts w:ascii="Times New Roman" w:hAnsi="Times New Roman"/>
          <w:b w:val="0"/>
          <w:color w:val="1A1A1A" w:themeColor="background1" w:themeShade="1A"/>
        </w:rPr>
        <w:t xml:space="preserve"> </w:t>
      </w:r>
      <w:r w:rsidR="00F229DA" w:rsidRPr="006342F9">
        <w:rPr>
          <w:rFonts w:ascii="Times New Roman" w:hAnsi="Times New Roman"/>
          <w:color w:val="auto"/>
          <w:spacing w:val="-24"/>
        </w:rPr>
        <w:t>П</w:t>
      </w:r>
      <w:r w:rsidR="00F229DA" w:rsidRPr="006342F9">
        <w:rPr>
          <w:rFonts w:ascii="Times New Roman" w:hAnsi="Times New Roman" w:cs="Times New Roman"/>
          <w:color w:val="auto"/>
        </w:rPr>
        <w:t>роверка с</w:t>
      </w:r>
      <w:r w:rsidR="00F229DA" w:rsidRPr="006342F9">
        <w:rPr>
          <w:rFonts w:ascii="Times New Roman" w:hAnsi="Times New Roman" w:cs="Times New Roman"/>
          <w:color w:val="auto"/>
          <w:spacing w:val="7"/>
        </w:rPr>
        <w:t xml:space="preserve">облюдения порядка составления бюджетной отчетности требованиям </w:t>
      </w:r>
      <w:r w:rsidR="00F229DA" w:rsidRPr="006342F9">
        <w:rPr>
          <w:rFonts w:ascii="Times New Roman" w:hAnsi="Times New Roman"/>
          <w:color w:val="auto"/>
        </w:rPr>
        <w:t>Приказ Минфина РФ от 2</w:t>
      </w:r>
      <w:r w:rsidR="00800324">
        <w:rPr>
          <w:rFonts w:ascii="Times New Roman" w:hAnsi="Times New Roman"/>
          <w:color w:val="auto"/>
        </w:rPr>
        <w:t>5</w:t>
      </w:r>
      <w:r w:rsidR="00F229DA" w:rsidRPr="006342F9">
        <w:rPr>
          <w:rFonts w:ascii="Times New Roman" w:hAnsi="Times New Roman"/>
          <w:color w:val="auto"/>
        </w:rPr>
        <w:t>.</w:t>
      </w:r>
      <w:r w:rsidR="00800324">
        <w:rPr>
          <w:rFonts w:ascii="Times New Roman" w:hAnsi="Times New Roman"/>
          <w:color w:val="auto"/>
        </w:rPr>
        <w:t>03</w:t>
      </w:r>
      <w:r w:rsidR="00F229DA" w:rsidRPr="006342F9">
        <w:rPr>
          <w:rFonts w:ascii="Times New Roman" w:hAnsi="Times New Roman"/>
          <w:color w:val="auto"/>
        </w:rPr>
        <w:t>.201</w:t>
      </w:r>
      <w:r w:rsidR="00800324">
        <w:rPr>
          <w:rFonts w:ascii="Times New Roman" w:hAnsi="Times New Roman"/>
          <w:color w:val="auto"/>
        </w:rPr>
        <w:t>1</w:t>
      </w:r>
      <w:r w:rsidR="00F229DA" w:rsidRPr="006342F9">
        <w:rPr>
          <w:rFonts w:ascii="Times New Roman" w:hAnsi="Times New Roman"/>
          <w:color w:val="auto"/>
        </w:rPr>
        <w:t xml:space="preserve"> № </w:t>
      </w:r>
      <w:r w:rsidR="00F229DA">
        <w:rPr>
          <w:rFonts w:ascii="Times New Roman" w:hAnsi="Times New Roman"/>
          <w:color w:val="auto"/>
        </w:rPr>
        <w:t>33</w:t>
      </w:r>
      <w:r w:rsidR="00F229DA" w:rsidRPr="006342F9">
        <w:rPr>
          <w:rFonts w:ascii="Times New Roman" w:hAnsi="Times New Roman"/>
          <w:color w:val="auto"/>
        </w:rPr>
        <w:t>н</w:t>
      </w:r>
      <w:r w:rsidR="00800324">
        <w:rPr>
          <w:rFonts w:ascii="Times New Roman" w:hAnsi="Times New Roman"/>
          <w:color w:val="auto"/>
        </w:rPr>
        <w:t>.</w:t>
      </w:r>
      <w:r w:rsidR="00800324" w:rsidRPr="00800324">
        <w:rPr>
          <w:rFonts w:ascii="Times New Roman" w:hAnsi="Times New Roman"/>
          <w:color w:val="1A1A1A" w:themeColor="background1" w:themeShade="1A"/>
        </w:rPr>
        <w:t xml:space="preserve"> </w:t>
      </w:r>
      <w:r w:rsidR="00800324" w:rsidRPr="004B5E12">
        <w:rPr>
          <w:rFonts w:ascii="Times New Roman" w:hAnsi="Times New Roman"/>
          <w:color w:val="1A1A1A" w:themeColor="background1" w:themeShade="1A"/>
        </w:rPr>
        <w:t xml:space="preserve">Проверка достоверности </w:t>
      </w:r>
      <w:r w:rsidR="007976DB" w:rsidRPr="007976DB">
        <w:rPr>
          <w:rFonts w:ascii="Times New Roman" w:hAnsi="Times New Roman"/>
          <w:color w:val="000000"/>
        </w:rPr>
        <w:t xml:space="preserve">консолидированной </w:t>
      </w:r>
      <w:r w:rsidR="00800324" w:rsidRPr="004B5E12">
        <w:rPr>
          <w:rFonts w:ascii="Times New Roman" w:hAnsi="Times New Roman"/>
          <w:color w:val="1A1A1A" w:themeColor="background1" w:themeShade="1A"/>
        </w:rPr>
        <w:t>бюджетной отчетности</w:t>
      </w:r>
      <w:r w:rsidR="00F229DA" w:rsidRPr="006342F9">
        <w:rPr>
          <w:rFonts w:ascii="Times New Roman" w:hAnsi="Times New Roman" w:cs="Times New Roman"/>
          <w:color w:val="auto"/>
        </w:rPr>
        <w:t xml:space="preserve"> </w:t>
      </w:r>
      <w:r w:rsidR="007976DB" w:rsidRPr="007976DB">
        <w:rPr>
          <w:rFonts w:ascii="Times New Roman" w:hAnsi="Times New Roman"/>
          <w:color w:val="000000"/>
        </w:rPr>
        <w:t>бюджетных учреждений</w:t>
      </w:r>
      <w:r w:rsidR="007976DB">
        <w:rPr>
          <w:rFonts w:ascii="Times New Roman" w:hAnsi="Times New Roman"/>
          <w:color w:val="000000"/>
        </w:rPr>
        <w:t>, подведомственных Управлению образования</w:t>
      </w:r>
    </w:p>
    <w:p w:rsidR="007976DB" w:rsidRDefault="00E71CE1" w:rsidP="00221AA3">
      <w:pPr>
        <w:spacing w:after="0" w:line="240" w:lineRule="auto"/>
        <w:ind w:firstLine="708"/>
        <w:jc w:val="both"/>
        <w:rPr>
          <w:rFonts w:ascii="Times New Roman" w:hAnsi="Times New Roman"/>
          <w:bCs/>
          <w:color w:val="1A1A1A" w:themeColor="background1" w:themeShade="1A"/>
          <w:spacing w:val="3"/>
          <w:sz w:val="24"/>
          <w:szCs w:val="24"/>
        </w:rPr>
      </w:pPr>
      <w:r w:rsidRPr="00E71CE1">
        <w:rPr>
          <w:rFonts w:ascii="Times New Roman" w:hAnsi="Times New Roman"/>
          <w:bCs/>
          <w:color w:val="1A1A1A" w:themeColor="background1" w:themeShade="1A"/>
          <w:spacing w:val="3"/>
          <w:sz w:val="24"/>
          <w:szCs w:val="24"/>
        </w:rPr>
        <w:t xml:space="preserve">В соответствии со сметой </w:t>
      </w:r>
      <w:r w:rsidR="00E22333">
        <w:rPr>
          <w:rFonts w:ascii="Times New Roman" w:hAnsi="Times New Roman"/>
          <w:bCs/>
          <w:color w:val="1A1A1A" w:themeColor="background1" w:themeShade="1A"/>
          <w:spacing w:val="3"/>
          <w:sz w:val="24"/>
          <w:szCs w:val="24"/>
        </w:rPr>
        <w:t xml:space="preserve">Управления образования </w:t>
      </w:r>
      <w:r w:rsidRPr="00E71CE1">
        <w:rPr>
          <w:rFonts w:ascii="Times New Roman" w:hAnsi="Times New Roman"/>
          <w:bCs/>
          <w:color w:val="1A1A1A" w:themeColor="background1" w:themeShade="1A"/>
          <w:spacing w:val="3"/>
          <w:sz w:val="24"/>
          <w:szCs w:val="24"/>
        </w:rPr>
        <w:t>на 20</w:t>
      </w:r>
      <w:r w:rsidR="008079E6">
        <w:rPr>
          <w:rFonts w:ascii="Times New Roman" w:hAnsi="Times New Roman"/>
          <w:bCs/>
          <w:color w:val="1A1A1A" w:themeColor="background1" w:themeShade="1A"/>
          <w:spacing w:val="3"/>
          <w:sz w:val="24"/>
          <w:szCs w:val="24"/>
        </w:rPr>
        <w:t>20</w:t>
      </w:r>
      <w:r w:rsidRPr="00E71CE1">
        <w:rPr>
          <w:rFonts w:ascii="Times New Roman" w:hAnsi="Times New Roman"/>
          <w:bCs/>
          <w:color w:val="1A1A1A" w:themeColor="background1" w:themeShade="1A"/>
          <w:spacing w:val="3"/>
          <w:sz w:val="24"/>
          <w:szCs w:val="24"/>
        </w:rPr>
        <w:t xml:space="preserve"> год </w:t>
      </w:r>
      <w:r w:rsidR="005E1D73">
        <w:rPr>
          <w:rFonts w:ascii="Times New Roman" w:hAnsi="Times New Roman"/>
          <w:bCs/>
          <w:color w:val="1A1A1A" w:themeColor="background1" w:themeShade="1A"/>
          <w:spacing w:val="3"/>
          <w:sz w:val="24"/>
          <w:szCs w:val="24"/>
        </w:rPr>
        <w:t>б</w:t>
      </w:r>
      <w:r w:rsidR="005E1D73" w:rsidRPr="005E1D73">
        <w:rPr>
          <w:rFonts w:ascii="Times New Roman" w:hAnsi="Times New Roman"/>
          <w:bCs/>
          <w:color w:val="1A1A1A" w:themeColor="background1" w:themeShade="1A"/>
          <w:spacing w:val="3"/>
          <w:sz w:val="24"/>
          <w:szCs w:val="24"/>
        </w:rPr>
        <w:t xml:space="preserve">езвозмездные перечисления государственным и муниципальным организациям </w:t>
      </w:r>
      <w:r w:rsidR="005E1D73">
        <w:rPr>
          <w:rFonts w:ascii="Times New Roman" w:hAnsi="Times New Roman"/>
          <w:bCs/>
          <w:color w:val="1A1A1A" w:themeColor="background1" w:themeShade="1A"/>
          <w:spacing w:val="3"/>
          <w:sz w:val="24"/>
          <w:szCs w:val="24"/>
        </w:rPr>
        <w:t xml:space="preserve">составили </w:t>
      </w:r>
      <w:r w:rsidR="00221AA3" w:rsidRPr="00221AA3">
        <w:rPr>
          <w:rFonts w:ascii="Times New Roman" w:hAnsi="Times New Roman"/>
          <w:bCs/>
          <w:spacing w:val="3"/>
          <w:sz w:val="24"/>
          <w:szCs w:val="24"/>
        </w:rPr>
        <w:t>2</w:t>
      </w:r>
      <w:r w:rsidR="00720086">
        <w:rPr>
          <w:rFonts w:ascii="Times New Roman" w:hAnsi="Times New Roman"/>
          <w:bCs/>
          <w:spacing w:val="3"/>
          <w:sz w:val="24"/>
          <w:szCs w:val="24"/>
        </w:rPr>
        <w:t> 801 877,7</w:t>
      </w:r>
      <w:r w:rsidR="00221AA3">
        <w:rPr>
          <w:rFonts w:ascii="Times New Roman" w:hAnsi="Times New Roman"/>
          <w:bCs/>
          <w:spacing w:val="3"/>
          <w:sz w:val="24"/>
          <w:szCs w:val="24"/>
        </w:rPr>
        <w:t xml:space="preserve"> </w:t>
      </w:r>
      <w:r w:rsidR="007976DB" w:rsidRPr="002A7D1D">
        <w:rPr>
          <w:rFonts w:ascii="Times New Roman" w:hAnsi="Times New Roman"/>
          <w:bCs/>
          <w:color w:val="1A1A1A" w:themeColor="background1" w:themeShade="1A"/>
          <w:spacing w:val="3"/>
          <w:sz w:val="24"/>
          <w:szCs w:val="24"/>
        </w:rPr>
        <w:t>тыс. рублей.</w:t>
      </w:r>
      <w:r w:rsidR="007976DB">
        <w:rPr>
          <w:rFonts w:ascii="Times New Roman" w:hAnsi="Times New Roman"/>
          <w:bCs/>
          <w:color w:val="1A1A1A" w:themeColor="background1" w:themeShade="1A"/>
          <w:spacing w:val="3"/>
          <w:sz w:val="24"/>
          <w:szCs w:val="24"/>
        </w:rPr>
        <w:t xml:space="preserve"> </w:t>
      </w:r>
    </w:p>
    <w:p w:rsidR="005A492E" w:rsidRDefault="00EB0C44" w:rsidP="00826E5B">
      <w:pPr>
        <w:shd w:val="clear" w:color="auto" w:fill="FFFFFF"/>
        <w:spacing w:after="0" w:line="240" w:lineRule="auto"/>
        <w:ind w:firstLine="709"/>
        <w:jc w:val="both"/>
        <w:rPr>
          <w:rFonts w:ascii="Times New Roman" w:hAnsi="Times New Roman"/>
          <w:bCs/>
          <w:spacing w:val="3"/>
          <w:sz w:val="24"/>
          <w:szCs w:val="24"/>
        </w:rPr>
      </w:pPr>
      <w:r w:rsidRPr="000F68E0">
        <w:rPr>
          <w:rFonts w:ascii="Times New Roman" w:hAnsi="Times New Roman"/>
          <w:bCs/>
          <w:color w:val="1A1A1A" w:themeColor="background1" w:themeShade="1A"/>
          <w:spacing w:val="3"/>
          <w:sz w:val="24"/>
          <w:szCs w:val="24"/>
        </w:rPr>
        <w:t xml:space="preserve">Далее проведен анализ </w:t>
      </w:r>
      <w:r w:rsidR="00DB403B">
        <w:rPr>
          <w:rFonts w:ascii="Times New Roman" w:hAnsi="Times New Roman"/>
          <w:bCs/>
          <w:color w:val="1A1A1A" w:themeColor="background1" w:themeShade="1A"/>
          <w:spacing w:val="3"/>
          <w:sz w:val="24"/>
          <w:szCs w:val="24"/>
        </w:rPr>
        <w:t xml:space="preserve">кассового </w:t>
      </w:r>
      <w:r w:rsidRPr="000F68E0">
        <w:rPr>
          <w:rFonts w:ascii="Times New Roman" w:hAnsi="Times New Roman"/>
          <w:bCs/>
          <w:spacing w:val="3"/>
          <w:sz w:val="24"/>
          <w:szCs w:val="24"/>
        </w:rPr>
        <w:t xml:space="preserve">исполнения </w:t>
      </w:r>
      <w:r w:rsidR="00EC416C" w:rsidRPr="000F68E0">
        <w:rPr>
          <w:rFonts w:ascii="Times New Roman" w:hAnsi="Times New Roman"/>
          <w:sz w:val="24"/>
          <w:szCs w:val="24"/>
        </w:rPr>
        <w:t xml:space="preserve">бюджетными учреждениями субсидий </w:t>
      </w:r>
      <w:r w:rsidR="00EC416C" w:rsidRPr="000F68E0">
        <w:rPr>
          <w:rFonts w:ascii="Times New Roman" w:hAnsi="Times New Roman"/>
          <w:color w:val="000000"/>
          <w:sz w:val="24"/>
          <w:szCs w:val="24"/>
        </w:rPr>
        <w:t xml:space="preserve">на выполнение государственного (муниципального) задания и </w:t>
      </w:r>
      <w:r w:rsidR="00EC416C" w:rsidRPr="000F68E0">
        <w:rPr>
          <w:rFonts w:ascii="Times New Roman" w:hAnsi="Times New Roman"/>
          <w:sz w:val="24"/>
          <w:szCs w:val="24"/>
        </w:rPr>
        <w:t xml:space="preserve">целевых субсидий </w:t>
      </w:r>
      <w:r w:rsidR="00EC416C" w:rsidRPr="000F68E0">
        <w:rPr>
          <w:rFonts w:ascii="Times New Roman" w:hAnsi="Times New Roman"/>
          <w:color w:val="000000"/>
          <w:sz w:val="24"/>
          <w:szCs w:val="24"/>
        </w:rPr>
        <w:t>на иные цели</w:t>
      </w:r>
      <w:r w:rsidR="00EC416C" w:rsidRPr="000F68E0">
        <w:rPr>
          <w:rFonts w:ascii="Times New Roman" w:hAnsi="Times New Roman"/>
          <w:bCs/>
          <w:spacing w:val="3"/>
          <w:sz w:val="24"/>
          <w:szCs w:val="24"/>
        </w:rPr>
        <w:t xml:space="preserve"> </w:t>
      </w:r>
      <w:r w:rsidR="000F68E0" w:rsidRPr="000F68E0">
        <w:rPr>
          <w:rFonts w:ascii="Times New Roman" w:hAnsi="Times New Roman"/>
          <w:bCs/>
          <w:spacing w:val="3"/>
          <w:sz w:val="24"/>
          <w:szCs w:val="24"/>
        </w:rPr>
        <w:t>за 20</w:t>
      </w:r>
      <w:r w:rsidR="00720086">
        <w:rPr>
          <w:rFonts w:ascii="Times New Roman" w:hAnsi="Times New Roman"/>
          <w:bCs/>
          <w:spacing w:val="3"/>
          <w:sz w:val="24"/>
          <w:szCs w:val="24"/>
        </w:rPr>
        <w:t>20</w:t>
      </w:r>
      <w:r w:rsidR="000F68E0" w:rsidRPr="000F68E0">
        <w:rPr>
          <w:rFonts w:ascii="Times New Roman" w:hAnsi="Times New Roman"/>
          <w:bCs/>
          <w:spacing w:val="3"/>
          <w:sz w:val="24"/>
          <w:szCs w:val="24"/>
        </w:rPr>
        <w:t xml:space="preserve"> год</w:t>
      </w:r>
      <w:r w:rsidRPr="000F68E0">
        <w:rPr>
          <w:rFonts w:ascii="Times New Roman" w:hAnsi="Times New Roman"/>
          <w:bCs/>
          <w:spacing w:val="3"/>
          <w:sz w:val="24"/>
          <w:szCs w:val="24"/>
        </w:rPr>
        <w:t xml:space="preserve">. </w:t>
      </w:r>
    </w:p>
    <w:p w:rsidR="00EB0C44" w:rsidRDefault="000F68E0" w:rsidP="00826E5B">
      <w:pPr>
        <w:shd w:val="clear" w:color="auto" w:fill="FFFFFF"/>
        <w:spacing w:after="0" w:line="240" w:lineRule="auto"/>
        <w:ind w:firstLine="709"/>
        <w:jc w:val="both"/>
        <w:rPr>
          <w:rFonts w:ascii="Times New Roman" w:hAnsi="Times New Roman"/>
          <w:bCs/>
          <w:spacing w:val="3"/>
          <w:sz w:val="24"/>
          <w:szCs w:val="24"/>
        </w:rPr>
      </w:pPr>
      <w:r w:rsidRPr="000F68E0">
        <w:rPr>
          <w:rFonts w:ascii="Times New Roman" w:hAnsi="Times New Roman"/>
          <w:bCs/>
          <w:spacing w:val="3"/>
          <w:sz w:val="24"/>
          <w:szCs w:val="24"/>
        </w:rPr>
        <w:t>Данные приведены в таблице:</w:t>
      </w:r>
    </w:p>
    <w:p w:rsidR="00B77520" w:rsidRDefault="00826E5B" w:rsidP="00826E5B">
      <w:pPr>
        <w:shd w:val="clear" w:color="auto" w:fill="FFFFFF"/>
        <w:spacing w:after="0" w:line="240" w:lineRule="auto"/>
        <w:ind w:firstLine="709"/>
        <w:jc w:val="right"/>
        <w:rPr>
          <w:rFonts w:ascii="Times New Roman" w:hAnsi="Times New Roman"/>
          <w:bCs/>
          <w:spacing w:val="3"/>
          <w:sz w:val="20"/>
          <w:szCs w:val="20"/>
        </w:rPr>
      </w:pPr>
      <w:r>
        <w:rPr>
          <w:rFonts w:ascii="Times New Roman" w:hAnsi="Times New Roman"/>
          <w:bCs/>
          <w:spacing w:val="3"/>
          <w:sz w:val="20"/>
          <w:szCs w:val="20"/>
        </w:rPr>
        <w:t>тыс. рублей</w:t>
      </w:r>
    </w:p>
    <w:tbl>
      <w:tblPr>
        <w:tblW w:w="9512" w:type="dxa"/>
        <w:tblInd w:w="93" w:type="dxa"/>
        <w:tblLayout w:type="fixed"/>
        <w:tblLook w:val="04A0" w:firstRow="1" w:lastRow="0" w:firstColumn="1" w:lastColumn="0" w:noHBand="0" w:noVBand="1"/>
      </w:tblPr>
      <w:tblGrid>
        <w:gridCol w:w="2850"/>
        <w:gridCol w:w="1276"/>
        <w:gridCol w:w="1134"/>
        <w:gridCol w:w="1276"/>
        <w:gridCol w:w="992"/>
        <w:gridCol w:w="992"/>
        <w:gridCol w:w="992"/>
      </w:tblGrid>
      <w:tr w:rsidR="00C05DBE" w:rsidRPr="00C05DBE" w:rsidTr="00E66B98">
        <w:trPr>
          <w:trHeight w:val="197"/>
        </w:trPr>
        <w:tc>
          <w:tcPr>
            <w:tcW w:w="2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05DBE" w:rsidRPr="00C05DBE" w:rsidRDefault="00C05DBE" w:rsidP="00C05DBE">
            <w:pPr>
              <w:spacing w:after="0" w:line="240" w:lineRule="auto"/>
              <w:jc w:val="center"/>
              <w:rPr>
                <w:rFonts w:ascii="Times New Roman" w:eastAsia="Times New Roman" w:hAnsi="Times New Roman"/>
                <w:b/>
                <w:bCs/>
                <w:color w:val="000000"/>
                <w:sz w:val="16"/>
                <w:szCs w:val="16"/>
                <w:lang w:eastAsia="ru-RU"/>
              </w:rPr>
            </w:pPr>
            <w:r w:rsidRPr="00C05DBE">
              <w:rPr>
                <w:rFonts w:ascii="Times New Roman" w:eastAsia="Times New Roman" w:hAnsi="Times New Roman"/>
                <w:b/>
                <w:bCs/>
                <w:color w:val="000000"/>
                <w:sz w:val="16"/>
                <w:szCs w:val="16"/>
                <w:lang w:eastAsia="ru-RU"/>
              </w:rPr>
              <w:t>П</w:t>
            </w:r>
            <w:r w:rsidRPr="00C05DBE">
              <w:rPr>
                <w:rFonts w:ascii="Times New Roman" w:eastAsia="Times New Roman" w:hAnsi="Times New Roman"/>
                <w:b/>
                <w:bCs/>
                <w:sz w:val="16"/>
                <w:szCs w:val="16"/>
                <w:lang w:eastAsia="ru-RU"/>
              </w:rPr>
              <w:t>одведомственные получатели</w:t>
            </w:r>
          </w:p>
        </w:tc>
        <w:tc>
          <w:tcPr>
            <w:tcW w:w="6662" w:type="dxa"/>
            <w:gridSpan w:val="6"/>
            <w:tcBorders>
              <w:top w:val="single" w:sz="8" w:space="0" w:color="auto"/>
              <w:left w:val="nil"/>
              <w:bottom w:val="single" w:sz="8" w:space="0" w:color="auto"/>
              <w:right w:val="single" w:sz="4" w:space="0" w:color="auto"/>
            </w:tcBorders>
            <w:shd w:val="clear" w:color="auto" w:fill="auto"/>
            <w:noWrap/>
            <w:vAlign w:val="center"/>
            <w:hideMark/>
          </w:tcPr>
          <w:p w:rsidR="00C05DBE" w:rsidRPr="00C05DBE" w:rsidRDefault="00C05DBE" w:rsidP="00C05DBE">
            <w:pPr>
              <w:spacing w:after="0" w:line="240" w:lineRule="auto"/>
              <w:jc w:val="center"/>
              <w:rPr>
                <w:rFonts w:ascii="Times New Roman" w:eastAsia="Times New Roman" w:hAnsi="Times New Roman"/>
                <w:b/>
                <w:bCs/>
                <w:color w:val="000000"/>
                <w:sz w:val="18"/>
                <w:szCs w:val="18"/>
                <w:lang w:eastAsia="ru-RU"/>
              </w:rPr>
            </w:pPr>
            <w:r w:rsidRPr="00C05DBE">
              <w:rPr>
                <w:rFonts w:ascii="Times New Roman" w:eastAsia="Times New Roman" w:hAnsi="Times New Roman"/>
                <w:b/>
                <w:bCs/>
                <w:color w:val="000000"/>
                <w:sz w:val="18"/>
                <w:szCs w:val="18"/>
                <w:lang w:eastAsia="ru-RU"/>
              </w:rPr>
              <w:t>Субсидия на выполнение муниципального задания</w:t>
            </w:r>
          </w:p>
        </w:tc>
      </w:tr>
      <w:tr w:rsidR="003946C6" w:rsidRPr="00C05DBE" w:rsidTr="00865E99">
        <w:trPr>
          <w:trHeight w:val="824"/>
        </w:trPr>
        <w:tc>
          <w:tcPr>
            <w:tcW w:w="2850" w:type="dxa"/>
            <w:vMerge/>
            <w:tcBorders>
              <w:top w:val="single" w:sz="8" w:space="0" w:color="auto"/>
              <w:left w:val="single" w:sz="8" w:space="0" w:color="auto"/>
              <w:bottom w:val="single" w:sz="8" w:space="0" w:color="000000"/>
              <w:right w:val="single" w:sz="8" w:space="0" w:color="auto"/>
            </w:tcBorders>
            <w:vAlign w:val="center"/>
            <w:hideMark/>
          </w:tcPr>
          <w:p w:rsidR="00C05DBE" w:rsidRPr="00C05DBE" w:rsidRDefault="00C05DBE" w:rsidP="00C05DBE">
            <w:pPr>
              <w:spacing w:after="0" w:line="240" w:lineRule="auto"/>
              <w:rPr>
                <w:rFonts w:ascii="Times New Roman" w:eastAsia="Times New Roman" w:hAnsi="Times New Roman"/>
                <w:b/>
                <w:bCs/>
                <w:color w:val="000000"/>
                <w:sz w:val="16"/>
                <w:szCs w:val="16"/>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108" w:right="-108"/>
              <w:jc w:val="center"/>
              <w:rPr>
                <w:rFonts w:ascii="Times New Roman" w:eastAsia="Times New Roman" w:hAnsi="Times New Roman"/>
                <w:b/>
                <w:bCs/>
                <w:color w:val="000000"/>
                <w:sz w:val="16"/>
                <w:szCs w:val="16"/>
                <w:lang w:eastAsia="ru-RU"/>
              </w:rPr>
            </w:pPr>
            <w:r w:rsidRPr="00C05DBE">
              <w:rPr>
                <w:rFonts w:ascii="Times New Roman" w:eastAsia="Times New Roman" w:hAnsi="Times New Roman"/>
                <w:b/>
                <w:bCs/>
                <w:color w:val="000000"/>
                <w:sz w:val="16"/>
                <w:szCs w:val="16"/>
                <w:lang w:eastAsia="ru-RU"/>
              </w:rPr>
              <w:t>Бюджетные ассигнования, утвержденные  на 2020 год</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b/>
                <w:bCs/>
                <w:color w:val="000000"/>
                <w:sz w:val="16"/>
                <w:szCs w:val="16"/>
                <w:lang w:eastAsia="ru-RU"/>
              </w:rPr>
            </w:pPr>
            <w:r w:rsidRPr="00C05DBE">
              <w:rPr>
                <w:rFonts w:ascii="Times New Roman" w:eastAsia="Times New Roman" w:hAnsi="Times New Roman"/>
                <w:b/>
                <w:bCs/>
                <w:color w:val="000000"/>
                <w:sz w:val="16"/>
                <w:szCs w:val="16"/>
                <w:lang w:eastAsia="ru-RU"/>
              </w:rPr>
              <w:t>Остатки средст</w:t>
            </w:r>
            <w:r w:rsidR="00F53F15">
              <w:rPr>
                <w:rFonts w:ascii="Times New Roman" w:eastAsia="Times New Roman" w:hAnsi="Times New Roman"/>
                <w:b/>
                <w:bCs/>
                <w:color w:val="000000"/>
                <w:sz w:val="16"/>
                <w:szCs w:val="16"/>
                <w:lang w:eastAsia="ru-RU"/>
              </w:rPr>
              <w:t>в</w:t>
            </w:r>
            <w:r w:rsidRPr="00C05DBE">
              <w:rPr>
                <w:rFonts w:ascii="Times New Roman" w:eastAsia="Times New Roman" w:hAnsi="Times New Roman"/>
                <w:b/>
                <w:bCs/>
                <w:color w:val="000000"/>
                <w:sz w:val="16"/>
                <w:szCs w:val="16"/>
                <w:lang w:eastAsia="ru-RU"/>
              </w:rPr>
              <w:t xml:space="preserve"> субсидии                     за 2019 год</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E53448" w:rsidP="00E53448">
            <w:pPr>
              <w:spacing w:after="0" w:line="240" w:lineRule="auto"/>
              <w:ind w:left="-108" w:right="-108"/>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Итого средств субсидии</w:t>
            </w:r>
            <w:r w:rsidR="00C05DBE" w:rsidRPr="00C05DBE">
              <w:rPr>
                <w:rFonts w:ascii="Times New Roman" w:eastAsia="Times New Roman" w:hAnsi="Times New Roman"/>
                <w:b/>
                <w:bCs/>
                <w:color w:val="000000"/>
                <w:sz w:val="16"/>
                <w:szCs w:val="16"/>
                <w:lang w:eastAsia="ru-RU"/>
              </w:rPr>
              <w:t xml:space="preserve">                на 2020 год  </w:t>
            </w:r>
            <w:r w:rsidR="00865E99">
              <w:rPr>
                <w:rFonts w:ascii="Times New Roman" w:eastAsia="Times New Roman" w:hAnsi="Times New Roman"/>
                <w:b/>
                <w:bCs/>
                <w:color w:val="000000"/>
                <w:sz w:val="16"/>
                <w:szCs w:val="16"/>
                <w:lang w:eastAsia="ru-RU"/>
              </w:rPr>
              <w:t>(гр.2+гр.3)</w:t>
            </w:r>
            <w:r w:rsidR="00C05DBE" w:rsidRPr="00C05DBE">
              <w:rPr>
                <w:rFonts w:ascii="Times New Roman" w:eastAsia="Times New Roman" w:hAnsi="Times New Roman"/>
                <w:b/>
                <w:bCs/>
                <w:color w:val="000000"/>
                <w:sz w:val="16"/>
                <w:szCs w:val="16"/>
                <w:lang w:eastAsia="ru-RU"/>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b/>
                <w:bCs/>
                <w:color w:val="000000"/>
                <w:sz w:val="16"/>
                <w:szCs w:val="16"/>
                <w:lang w:eastAsia="ru-RU"/>
              </w:rPr>
            </w:pPr>
            <w:r w:rsidRPr="00C05DBE">
              <w:rPr>
                <w:rFonts w:ascii="Times New Roman" w:eastAsia="Times New Roman" w:hAnsi="Times New Roman"/>
                <w:b/>
                <w:bCs/>
                <w:color w:val="000000"/>
                <w:sz w:val="16"/>
                <w:szCs w:val="16"/>
                <w:lang w:eastAsia="ru-RU"/>
              </w:rPr>
              <w:t>Кассовое исполнение за 2020 год</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1209A8">
            <w:pPr>
              <w:spacing w:after="0" w:line="240" w:lineRule="auto"/>
              <w:ind w:left="-108" w:right="-108"/>
              <w:jc w:val="center"/>
              <w:rPr>
                <w:rFonts w:ascii="Times New Roman" w:eastAsia="Times New Roman" w:hAnsi="Times New Roman"/>
                <w:b/>
                <w:bCs/>
                <w:color w:val="000000"/>
                <w:sz w:val="16"/>
                <w:szCs w:val="16"/>
                <w:lang w:eastAsia="ru-RU"/>
              </w:rPr>
            </w:pPr>
            <w:r w:rsidRPr="00C05DBE">
              <w:rPr>
                <w:rFonts w:ascii="Times New Roman" w:eastAsia="Times New Roman" w:hAnsi="Times New Roman"/>
                <w:b/>
                <w:bCs/>
                <w:color w:val="000000"/>
                <w:sz w:val="16"/>
                <w:szCs w:val="16"/>
                <w:lang w:eastAsia="ru-RU"/>
              </w:rPr>
              <w:t>Отклонение</w:t>
            </w:r>
            <w:r w:rsidR="00865E99">
              <w:rPr>
                <w:rFonts w:ascii="Times New Roman" w:eastAsia="Times New Roman" w:hAnsi="Times New Roman"/>
                <w:b/>
                <w:bCs/>
                <w:color w:val="000000"/>
                <w:sz w:val="16"/>
                <w:szCs w:val="16"/>
                <w:lang w:eastAsia="ru-RU"/>
              </w:rPr>
              <w:t xml:space="preserve"> (гр.</w:t>
            </w:r>
            <w:r w:rsidR="001209A8">
              <w:rPr>
                <w:rFonts w:ascii="Times New Roman" w:eastAsia="Times New Roman" w:hAnsi="Times New Roman"/>
                <w:b/>
                <w:bCs/>
                <w:color w:val="000000"/>
                <w:sz w:val="16"/>
                <w:szCs w:val="16"/>
                <w:lang w:eastAsia="ru-RU"/>
              </w:rPr>
              <w:t>5-</w:t>
            </w:r>
            <w:r w:rsidR="00865E99">
              <w:rPr>
                <w:rFonts w:ascii="Times New Roman" w:eastAsia="Times New Roman" w:hAnsi="Times New Roman"/>
                <w:b/>
                <w:bCs/>
                <w:color w:val="000000"/>
                <w:sz w:val="16"/>
                <w:szCs w:val="16"/>
                <w:lang w:eastAsia="ru-RU"/>
              </w:rPr>
              <w:t>гр.</w:t>
            </w:r>
            <w:r w:rsidR="001209A8">
              <w:rPr>
                <w:rFonts w:ascii="Times New Roman" w:eastAsia="Times New Roman" w:hAnsi="Times New Roman"/>
                <w:b/>
                <w:bCs/>
                <w:color w:val="000000"/>
                <w:sz w:val="16"/>
                <w:szCs w:val="16"/>
                <w:lang w:eastAsia="ru-RU"/>
              </w:rPr>
              <w:t>4</w:t>
            </w:r>
            <w:r w:rsidR="00865E99">
              <w:rPr>
                <w:rFonts w:ascii="Times New Roman" w:eastAsia="Times New Roman" w:hAnsi="Times New Roman"/>
                <w:b/>
                <w:bCs/>
                <w:color w:val="000000"/>
                <w:sz w:val="16"/>
                <w:szCs w:val="16"/>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02CE2">
            <w:pPr>
              <w:spacing w:after="0" w:line="240" w:lineRule="auto"/>
              <w:ind w:left="-108" w:right="-109"/>
              <w:jc w:val="center"/>
              <w:rPr>
                <w:rFonts w:ascii="Times New Roman" w:eastAsia="Times New Roman" w:hAnsi="Times New Roman"/>
                <w:b/>
                <w:bCs/>
                <w:sz w:val="16"/>
                <w:szCs w:val="16"/>
                <w:lang w:eastAsia="ru-RU"/>
              </w:rPr>
            </w:pPr>
            <w:r w:rsidRPr="00C05DBE">
              <w:rPr>
                <w:rFonts w:ascii="Times New Roman" w:eastAsia="Times New Roman" w:hAnsi="Times New Roman"/>
                <w:b/>
                <w:bCs/>
                <w:sz w:val="16"/>
                <w:szCs w:val="16"/>
                <w:lang w:eastAsia="ru-RU"/>
              </w:rPr>
              <w:t xml:space="preserve">Исполнение, % </w:t>
            </w:r>
          </w:p>
        </w:tc>
      </w:tr>
      <w:tr w:rsidR="00CC2268" w:rsidRPr="00C05DBE" w:rsidTr="00865E99">
        <w:trPr>
          <w:trHeight w:val="113"/>
        </w:trPr>
        <w:tc>
          <w:tcPr>
            <w:tcW w:w="2850" w:type="dxa"/>
            <w:tcBorders>
              <w:top w:val="single" w:sz="4" w:space="0" w:color="auto"/>
              <w:left w:val="single" w:sz="8" w:space="0" w:color="auto"/>
              <w:bottom w:val="single" w:sz="8" w:space="0" w:color="auto"/>
              <w:right w:val="single" w:sz="8" w:space="0" w:color="auto"/>
            </w:tcBorders>
            <w:shd w:val="clear" w:color="auto" w:fill="auto"/>
            <w:vAlign w:val="center"/>
          </w:tcPr>
          <w:p w:rsidR="00CC2268" w:rsidRPr="00CC2268" w:rsidRDefault="00CC2268" w:rsidP="00CC2268">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1</w:t>
            </w:r>
          </w:p>
        </w:tc>
        <w:tc>
          <w:tcPr>
            <w:tcW w:w="1276" w:type="dxa"/>
            <w:tcBorders>
              <w:top w:val="single" w:sz="4" w:space="0" w:color="auto"/>
              <w:left w:val="nil"/>
              <w:bottom w:val="single" w:sz="8" w:space="0" w:color="auto"/>
              <w:right w:val="single" w:sz="8" w:space="0" w:color="auto"/>
            </w:tcBorders>
            <w:shd w:val="clear" w:color="auto" w:fill="auto"/>
            <w:vAlign w:val="center"/>
          </w:tcPr>
          <w:p w:rsidR="00CC2268" w:rsidRPr="00CC2268" w:rsidRDefault="00CC2268" w:rsidP="00CC2268">
            <w:pPr>
              <w:spacing w:after="0" w:line="240" w:lineRule="auto"/>
              <w:ind w:left="-39" w:right="-108"/>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w:t>
            </w:r>
          </w:p>
        </w:tc>
        <w:tc>
          <w:tcPr>
            <w:tcW w:w="1134" w:type="dxa"/>
            <w:tcBorders>
              <w:top w:val="single" w:sz="4" w:space="0" w:color="auto"/>
              <w:left w:val="nil"/>
              <w:bottom w:val="single" w:sz="8" w:space="0" w:color="auto"/>
              <w:right w:val="single" w:sz="8" w:space="0" w:color="auto"/>
            </w:tcBorders>
            <w:shd w:val="clear" w:color="auto" w:fill="auto"/>
            <w:vAlign w:val="center"/>
          </w:tcPr>
          <w:p w:rsidR="00CC2268" w:rsidRPr="00CC2268" w:rsidRDefault="00CC2268" w:rsidP="00CC2268">
            <w:pPr>
              <w:spacing w:after="0" w:line="240" w:lineRule="auto"/>
              <w:ind w:left="-34" w:right="-108"/>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3</w:t>
            </w:r>
          </w:p>
        </w:tc>
        <w:tc>
          <w:tcPr>
            <w:tcW w:w="1276" w:type="dxa"/>
            <w:tcBorders>
              <w:top w:val="single" w:sz="4" w:space="0" w:color="auto"/>
              <w:left w:val="nil"/>
              <w:bottom w:val="single" w:sz="8" w:space="0" w:color="auto"/>
              <w:right w:val="single" w:sz="8" w:space="0" w:color="auto"/>
            </w:tcBorders>
            <w:shd w:val="clear" w:color="auto" w:fill="auto"/>
            <w:vAlign w:val="center"/>
          </w:tcPr>
          <w:p w:rsidR="00CC2268" w:rsidRPr="00CC2268" w:rsidRDefault="00CC2268" w:rsidP="00CC2268">
            <w:pPr>
              <w:spacing w:after="0" w:line="240" w:lineRule="auto"/>
              <w:ind w:left="-108" w:right="-108"/>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4</w:t>
            </w:r>
          </w:p>
        </w:tc>
        <w:tc>
          <w:tcPr>
            <w:tcW w:w="992" w:type="dxa"/>
            <w:tcBorders>
              <w:top w:val="single" w:sz="4" w:space="0" w:color="auto"/>
              <w:left w:val="nil"/>
              <w:bottom w:val="single" w:sz="8" w:space="0" w:color="auto"/>
              <w:right w:val="single" w:sz="8" w:space="0" w:color="auto"/>
            </w:tcBorders>
            <w:shd w:val="clear" w:color="auto" w:fill="auto"/>
            <w:vAlign w:val="center"/>
          </w:tcPr>
          <w:p w:rsidR="00CC2268" w:rsidRPr="00CC2268" w:rsidRDefault="00CC2268" w:rsidP="00CC2268">
            <w:pPr>
              <w:spacing w:after="0" w:line="240" w:lineRule="auto"/>
              <w:ind w:left="-108" w:right="-108"/>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5</w:t>
            </w:r>
          </w:p>
        </w:tc>
        <w:tc>
          <w:tcPr>
            <w:tcW w:w="992" w:type="dxa"/>
            <w:tcBorders>
              <w:top w:val="single" w:sz="4" w:space="0" w:color="auto"/>
              <w:left w:val="nil"/>
              <w:bottom w:val="single" w:sz="8" w:space="0" w:color="auto"/>
              <w:right w:val="single" w:sz="8" w:space="0" w:color="auto"/>
            </w:tcBorders>
            <w:shd w:val="clear" w:color="auto" w:fill="auto"/>
            <w:vAlign w:val="center"/>
          </w:tcPr>
          <w:p w:rsidR="00CC2268" w:rsidRPr="00CC2268" w:rsidRDefault="00CC2268" w:rsidP="00CC2268">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6</w:t>
            </w:r>
          </w:p>
        </w:tc>
        <w:tc>
          <w:tcPr>
            <w:tcW w:w="992" w:type="dxa"/>
            <w:tcBorders>
              <w:top w:val="single" w:sz="4" w:space="0" w:color="auto"/>
              <w:left w:val="nil"/>
              <w:bottom w:val="single" w:sz="8" w:space="0" w:color="auto"/>
              <w:right w:val="single" w:sz="8" w:space="0" w:color="auto"/>
            </w:tcBorders>
            <w:shd w:val="clear" w:color="auto" w:fill="auto"/>
            <w:vAlign w:val="center"/>
          </w:tcPr>
          <w:p w:rsidR="00CC2268" w:rsidRPr="00CC2268" w:rsidRDefault="00CC2268" w:rsidP="00CC2268">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7</w:t>
            </w:r>
          </w:p>
        </w:tc>
      </w:tr>
      <w:tr w:rsidR="003946C6" w:rsidRPr="00C05DBE" w:rsidTr="00DA6958">
        <w:trPr>
          <w:trHeight w:val="265"/>
        </w:trPr>
        <w:tc>
          <w:tcPr>
            <w:tcW w:w="2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Гимназия № 2</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79 750,62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5 270,47</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85 021,09</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84 566,55</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-454,54</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99,5</w:t>
            </w:r>
          </w:p>
        </w:tc>
      </w:tr>
      <w:tr w:rsidR="003946C6" w:rsidRPr="00C05DBE" w:rsidTr="00DA6958">
        <w:trPr>
          <w:trHeight w:val="265"/>
        </w:trPr>
        <w:tc>
          <w:tcPr>
            <w:tcW w:w="2850" w:type="dxa"/>
            <w:tcBorders>
              <w:top w:val="single" w:sz="4" w:space="0" w:color="auto"/>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ДОУ "Аленький цветочек"</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46 802,32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1 054,83</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47 857,15</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47 709,48</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-147,67</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99,7</w:t>
            </w:r>
          </w:p>
        </w:tc>
      </w:tr>
      <w:tr w:rsidR="003946C6" w:rsidRPr="00C05DBE" w:rsidTr="00DA6958">
        <w:trPr>
          <w:trHeight w:val="265"/>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ДОУ "Дюймовочка"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12 001,98</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12 001,98</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12 001,98</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DA6958">
        <w:trPr>
          <w:trHeight w:val="265"/>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ДОУ "Золотиночка"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22 530,00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873,41</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23 403,41</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22 067,56</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-1 335,85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94,3</w:t>
            </w:r>
          </w:p>
        </w:tc>
      </w:tr>
      <w:tr w:rsidR="003946C6" w:rsidRPr="00C05DBE" w:rsidTr="00DA6958">
        <w:trPr>
          <w:trHeight w:val="265"/>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ДОУ "Незабудка"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56 026,78</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825,29</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56 852,07</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56 714,36</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-137,71</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99,8</w:t>
            </w:r>
          </w:p>
        </w:tc>
      </w:tr>
      <w:tr w:rsidR="003946C6" w:rsidRPr="00C05DBE" w:rsidTr="00DA6958">
        <w:trPr>
          <w:trHeight w:val="265"/>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ДОУ "Рябинушка"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75 204,96</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256,41</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75 461,37</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74 292,03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-1 169,34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98,5</w:t>
            </w:r>
          </w:p>
        </w:tc>
      </w:tr>
      <w:tr w:rsidR="003946C6" w:rsidRPr="00C05DBE" w:rsidTr="00DA6958">
        <w:trPr>
          <w:trHeight w:val="265"/>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ДОУ "Снегири"</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29 239,32</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269,92</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29 509,24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29 509,24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DA6958">
        <w:trPr>
          <w:trHeight w:val="265"/>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ДОУ ЦРР - д/с "Одуванчик"</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55 112,17</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970,34</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56 082,51</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55 143,54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-938,97</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98,3</w:t>
            </w:r>
          </w:p>
        </w:tc>
      </w:tr>
      <w:tr w:rsidR="003946C6" w:rsidRPr="00C05DBE" w:rsidTr="00DA6958">
        <w:trPr>
          <w:trHeight w:val="265"/>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ДОУ ЦРР - д/</w:t>
            </w:r>
            <w:proofErr w:type="gramStart"/>
            <w:r w:rsidRPr="00C05DBE">
              <w:rPr>
                <w:rFonts w:ascii="Times New Roman" w:eastAsia="Times New Roman" w:hAnsi="Times New Roman"/>
                <w:color w:val="000000"/>
                <w:sz w:val="16"/>
                <w:szCs w:val="16"/>
                <w:lang w:eastAsia="ru-RU"/>
              </w:rPr>
              <w:t>с</w:t>
            </w:r>
            <w:proofErr w:type="gramEnd"/>
            <w:r w:rsidRPr="00C05DBE">
              <w:rPr>
                <w:rFonts w:ascii="Times New Roman" w:eastAsia="Times New Roman" w:hAnsi="Times New Roman"/>
                <w:color w:val="000000"/>
                <w:sz w:val="16"/>
                <w:szCs w:val="16"/>
                <w:lang w:eastAsia="ru-RU"/>
              </w:rPr>
              <w:t xml:space="preserve"> "Снежинка"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51 143,37</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689,57</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51 832,94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51 690,35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-142,59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99,7</w:t>
            </w:r>
          </w:p>
        </w:tc>
      </w:tr>
      <w:tr w:rsidR="003946C6" w:rsidRPr="00C05DBE" w:rsidTr="00DA6958">
        <w:trPr>
          <w:trHeight w:val="265"/>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ДЮСШ "Лидер"</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47 177,08</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1 142,64</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48 319,72</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42 998,19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-5 321,53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89,0</w:t>
            </w:r>
          </w:p>
        </w:tc>
      </w:tr>
      <w:tr w:rsidR="003946C6" w:rsidRPr="00C05DBE" w:rsidTr="00DA6958">
        <w:trPr>
          <w:trHeight w:val="265"/>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ДЮСШ "Триумф" г. Нерюнгри</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18 777,12</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277,41</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19 054,53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19 054,53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DA6958">
        <w:trPr>
          <w:trHeight w:val="265"/>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МБДОУ № 17 города Нерюнгри</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52 760,40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1 942,32</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54 702,72</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54 346,68</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-356,04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99,3</w:t>
            </w:r>
          </w:p>
        </w:tc>
      </w:tr>
      <w:tr w:rsidR="003946C6" w:rsidRPr="00C05DBE" w:rsidTr="003910E1">
        <w:trPr>
          <w:trHeight w:val="25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204596">
            <w:pPr>
              <w:spacing w:after="0" w:line="240" w:lineRule="auto"/>
              <w:ind w:right="-108"/>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МБОУ "</w:t>
            </w:r>
            <w:proofErr w:type="gramStart"/>
            <w:r w:rsidRPr="00C05DBE">
              <w:rPr>
                <w:rFonts w:ascii="Times New Roman" w:eastAsia="Times New Roman" w:hAnsi="Times New Roman"/>
                <w:color w:val="000000"/>
                <w:sz w:val="16"/>
                <w:szCs w:val="16"/>
                <w:lang w:eastAsia="ru-RU"/>
              </w:rPr>
              <w:t>С(</w:t>
            </w:r>
            <w:proofErr w:type="gramEnd"/>
            <w:r w:rsidRPr="00C05DBE">
              <w:rPr>
                <w:rFonts w:ascii="Times New Roman" w:eastAsia="Times New Roman" w:hAnsi="Times New Roman"/>
                <w:color w:val="000000"/>
                <w:sz w:val="16"/>
                <w:szCs w:val="16"/>
                <w:lang w:eastAsia="ru-RU"/>
              </w:rPr>
              <w:t>К)НШ-ДС № 2" г. Нерюнгри</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80 588,26</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126,91</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80 715,17</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76 146,03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-4 569,15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94,3</w:t>
            </w:r>
          </w:p>
        </w:tc>
      </w:tr>
      <w:tr w:rsidR="003946C6" w:rsidRPr="00C05DBE" w:rsidTr="000B6B2C">
        <w:trPr>
          <w:trHeight w:val="299"/>
        </w:trPr>
        <w:tc>
          <w:tcPr>
            <w:tcW w:w="2850" w:type="dxa"/>
            <w:tcBorders>
              <w:top w:val="single" w:sz="4" w:space="0" w:color="auto"/>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МБОУ ООШ № 21</w:t>
            </w:r>
            <w:r w:rsidR="00064E2A">
              <w:rPr>
                <w:rFonts w:ascii="Times New Roman" w:eastAsia="Times New Roman" w:hAnsi="Times New Roman"/>
                <w:color w:val="000000"/>
                <w:sz w:val="16"/>
                <w:szCs w:val="16"/>
                <w:lang w:eastAsia="ru-RU"/>
              </w:rPr>
              <w:t xml:space="preserve"> п. Чульман</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12 816,78</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365,29</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13 182,07</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13 182,07</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DA6958">
        <w:trPr>
          <w:trHeight w:val="261"/>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 xml:space="preserve">МБОУ </w:t>
            </w:r>
            <w:proofErr w:type="gramStart"/>
            <w:r w:rsidRPr="00C05DBE">
              <w:rPr>
                <w:rFonts w:ascii="Times New Roman" w:eastAsia="Times New Roman" w:hAnsi="Times New Roman"/>
                <w:color w:val="000000"/>
                <w:sz w:val="16"/>
                <w:szCs w:val="16"/>
                <w:lang w:eastAsia="ru-RU"/>
              </w:rPr>
              <w:t>С(</w:t>
            </w:r>
            <w:proofErr w:type="gramEnd"/>
            <w:r w:rsidRPr="00C05DBE">
              <w:rPr>
                <w:rFonts w:ascii="Times New Roman" w:eastAsia="Times New Roman" w:hAnsi="Times New Roman"/>
                <w:color w:val="000000"/>
                <w:sz w:val="16"/>
                <w:szCs w:val="16"/>
                <w:lang w:eastAsia="ru-RU"/>
              </w:rPr>
              <w:t>К) - НШ-ДС № 3</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94 685,90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94 685,90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94 574,93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-110,97</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99,9</w:t>
            </w:r>
          </w:p>
        </w:tc>
      </w:tr>
      <w:tr w:rsidR="003946C6" w:rsidRPr="00C05DBE" w:rsidTr="00DA6958">
        <w:trPr>
          <w:trHeight w:val="265"/>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МБОУ СОШ № 1</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106 119,94</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4 625,01</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110 744,95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110 621,80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-123,15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99,9</w:t>
            </w:r>
          </w:p>
        </w:tc>
      </w:tr>
      <w:tr w:rsidR="003946C6" w:rsidRPr="00C05DBE" w:rsidTr="00DA6958">
        <w:trPr>
          <w:trHeight w:val="269"/>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МБОУ СОШ № 15</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85 619,79</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3 567,30</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89 187,09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89 174,00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-13,09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5011A1">
        <w:trPr>
          <w:trHeight w:val="259"/>
        </w:trPr>
        <w:tc>
          <w:tcPr>
            <w:tcW w:w="2850" w:type="dxa"/>
            <w:tcBorders>
              <w:top w:val="single" w:sz="4" w:space="0" w:color="auto"/>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МБОУ СОШ №14</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61 541,43</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3 906,81</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65 448,24</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65 425,66</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-22,58</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DA6958">
        <w:trPr>
          <w:trHeight w:val="263"/>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МБУДО "ЦРТДиЮ"</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69 309,88</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13,37</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69 323,25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68 479,34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-843,91</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98,8</w:t>
            </w:r>
          </w:p>
        </w:tc>
      </w:tr>
      <w:tr w:rsidR="003946C6" w:rsidRPr="00C05DBE" w:rsidTr="00246BD7">
        <w:trPr>
          <w:trHeight w:val="273"/>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МДОУ "Красная шапочка"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50 932,60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1 955,54</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52 888,14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51 785,15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-1 102,99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97,9</w:t>
            </w:r>
          </w:p>
        </w:tc>
      </w:tr>
      <w:tr w:rsidR="003946C6" w:rsidRPr="00C05DBE" w:rsidTr="00246BD7">
        <w:trPr>
          <w:trHeight w:val="27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МДОУ "Огонек"</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34 858,54</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475,95</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35 334,49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35 334,49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46BD7">
        <w:trPr>
          <w:trHeight w:val="254"/>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МДОУ "Цветик-семицветик"</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40 851,40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3 161,72</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44 013,12</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43 577,12</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-436,00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99,0</w:t>
            </w:r>
          </w:p>
        </w:tc>
      </w:tr>
      <w:tr w:rsidR="003946C6" w:rsidRPr="00C05DBE" w:rsidTr="002C7C4E">
        <w:trPr>
          <w:trHeight w:val="368"/>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МДОУ № 10 "Солнышко" города Нерюнгри</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34 392,30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682,82</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35 075,12</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34 466,83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-608,29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98,3</w:t>
            </w:r>
          </w:p>
        </w:tc>
      </w:tr>
      <w:tr w:rsidR="003946C6" w:rsidRPr="00C05DBE" w:rsidTr="002C7C4E">
        <w:trPr>
          <w:trHeight w:val="368"/>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МДОУ № 18 "Улыбка" города Нерюнгри</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49 917,60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1 673,89</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51 591,49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51 042,45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-549,04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98,9</w:t>
            </w:r>
          </w:p>
        </w:tc>
      </w:tr>
      <w:tr w:rsidR="003946C6" w:rsidRPr="00C05DBE" w:rsidTr="00F66E99">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lastRenderedPageBreak/>
              <w:t>МДОУ № 23 "Лесная сказка"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26 938,40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281,49</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27 219,89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27 219,89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F66E99">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МДОУ № 24 "Солнышко"</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24 439,80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540,82</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24 980,62</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23 901,77</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-1 078,85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95,7</w:t>
            </w:r>
          </w:p>
        </w:tc>
      </w:tr>
      <w:tr w:rsidR="003946C6" w:rsidRPr="00C05DBE" w:rsidTr="00F66E99">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МДОУ № 29 "Ласточка"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13 398,74</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1 098,13</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14 496,87</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14 496,87</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F66E99">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МДОУ № 30 "Буратино"</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30 958,10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283,69</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31 241,79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31 241,79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F66E99">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МДОУ № 48 "Энергетик"</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49 712,35</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4 644,65</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54 357,00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53 422,70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-934,31</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98,3</w:t>
            </w:r>
          </w:p>
        </w:tc>
      </w:tr>
      <w:tr w:rsidR="003946C6" w:rsidRPr="00C05DBE" w:rsidTr="002C7C4E">
        <w:trPr>
          <w:trHeight w:val="368"/>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МДОУ № 55 "Полянка" города Нерюнгри</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47 608,50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1 793,52</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49 402,02</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49 229,69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-172,33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99,7</w:t>
            </w:r>
          </w:p>
        </w:tc>
      </w:tr>
      <w:tr w:rsidR="003946C6" w:rsidRPr="00C05DBE" w:rsidTr="00F66E99">
        <w:trPr>
          <w:trHeight w:val="278"/>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МДОУ ЦРР - д/с "Классика"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51 367,20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1 546,60</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52 913,80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52 587,59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-326,21</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99,4</w:t>
            </w:r>
          </w:p>
        </w:tc>
      </w:tr>
      <w:tr w:rsidR="003946C6" w:rsidRPr="00C05DBE" w:rsidTr="00F66E99">
        <w:trPr>
          <w:trHeight w:val="278"/>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МОУ "Гимназия №1 г. Нерюнгри"</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106 624,69</w:t>
            </w:r>
          </w:p>
        </w:tc>
        <w:tc>
          <w:tcPr>
            <w:tcW w:w="1134" w:type="dxa"/>
            <w:tcBorders>
              <w:top w:val="nil"/>
              <w:left w:val="nil"/>
              <w:bottom w:val="single" w:sz="8" w:space="0" w:color="auto"/>
              <w:right w:val="single" w:sz="8" w:space="0" w:color="auto"/>
            </w:tcBorders>
            <w:shd w:val="clear" w:color="000000" w:fill="FFFFFF"/>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1 358,75</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107 983,44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107 983,44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C7C4E">
        <w:trPr>
          <w:trHeight w:val="368"/>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МОУ имени Г.М. Василевич села Иенгра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44 667,89</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4 124,07</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48 791,96</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47 630,55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-1 161,42</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97,6</w:t>
            </w:r>
          </w:p>
        </w:tc>
      </w:tr>
      <w:tr w:rsidR="003946C6" w:rsidRPr="00C05DBE" w:rsidTr="00246BD7">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МОУ ИТЛ № 24 г. Нерюнгри</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142 320,05</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1 753,73</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144 073,78</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144 073,78</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46BD7">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СОШ № 10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23 800,74</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760,76</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24 561,50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24 154,45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-407,05</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98,3</w:t>
            </w:r>
          </w:p>
        </w:tc>
      </w:tr>
      <w:tr w:rsidR="003946C6" w:rsidRPr="00C05DBE" w:rsidTr="00246BD7">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СОШ № 13</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89 401,04</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40,24</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89 441,28</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89 441,28</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46BD7">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СОШ № 16</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32 021,18</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376,12</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32 397,30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32 085,06</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-312,24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99,0</w:t>
            </w:r>
          </w:p>
        </w:tc>
      </w:tr>
      <w:tr w:rsidR="003946C6" w:rsidRPr="00C05DBE" w:rsidTr="00246BD7">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СОШ № 18</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101 870,88</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1 945,11</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103 815,99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103 815,99</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46BD7">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СОШ № 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79 109,39</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1 560,57</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80 669,96</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80 669,96</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46BD7">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СОШ № 22</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74 291,54</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530,72</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74 822,26</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74 796,44</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-25,82</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46BD7">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СОШ № 23</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35 209,00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1 161,58</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36 370,58</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36 326,63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-43,96</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99,9</w:t>
            </w:r>
          </w:p>
        </w:tc>
      </w:tr>
      <w:tr w:rsidR="003946C6" w:rsidRPr="00C05DBE" w:rsidTr="00246BD7">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СОШ № 3</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17 077,62</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486,38</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17 564,00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17 564,00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46BD7">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СОШ № 9</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57 600,10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69,70</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57 669,80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57 669,80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46BD7">
        <w:trPr>
          <w:trHeight w:val="267"/>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СОШ №7</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79 278,01</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79 278,01</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79 278,01</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C7C4E">
        <w:trPr>
          <w:trHeight w:val="368"/>
        </w:trPr>
        <w:tc>
          <w:tcPr>
            <w:tcW w:w="2850" w:type="dxa"/>
            <w:tcBorders>
              <w:top w:val="nil"/>
              <w:left w:val="single" w:sz="8" w:space="0" w:color="auto"/>
              <w:bottom w:val="single" w:sz="8" w:space="0" w:color="auto"/>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Спортивная школа единоборств "ЭРЭЛ"</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33 084,90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1 604,60</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34 689,50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31 384,73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-3 304,77</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90,5</w:t>
            </w:r>
          </w:p>
        </w:tc>
      </w:tr>
      <w:tr w:rsidR="003946C6" w:rsidRPr="00C05DBE" w:rsidTr="00246BD7">
        <w:trPr>
          <w:trHeight w:val="275"/>
        </w:trPr>
        <w:tc>
          <w:tcPr>
            <w:tcW w:w="2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ЦПППД</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10 558,20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7,91</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10 566,11</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10 566,11</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46BD7">
        <w:trPr>
          <w:trHeight w:val="275"/>
        </w:trPr>
        <w:tc>
          <w:tcPr>
            <w:tcW w:w="2850" w:type="dxa"/>
            <w:tcBorders>
              <w:top w:val="nil"/>
              <w:left w:val="single" w:sz="8" w:space="0" w:color="auto"/>
              <w:bottom w:val="nil"/>
              <w:right w:val="nil"/>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ЦРР - д/с "Жаворонок"</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48 800,50</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1 172,93</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49 973,43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49 973,43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0,00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100,0</w:t>
            </w:r>
          </w:p>
        </w:tc>
      </w:tr>
      <w:tr w:rsidR="003946C6" w:rsidRPr="00C05DBE" w:rsidTr="00246BD7">
        <w:trPr>
          <w:trHeight w:val="260"/>
        </w:trPr>
        <w:tc>
          <w:tcPr>
            <w:tcW w:w="2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rPr>
                <w:rFonts w:ascii="Times New Roman" w:eastAsia="Times New Roman" w:hAnsi="Times New Roman"/>
                <w:color w:val="000000"/>
                <w:sz w:val="16"/>
                <w:szCs w:val="16"/>
                <w:lang w:eastAsia="ru-RU"/>
              </w:rPr>
            </w:pPr>
            <w:r w:rsidRPr="00C05DBE">
              <w:rPr>
                <w:rFonts w:ascii="Times New Roman" w:eastAsia="Times New Roman" w:hAnsi="Times New Roman"/>
                <w:color w:val="000000"/>
                <w:sz w:val="16"/>
                <w:szCs w:val="16"/>
                <w:lang w:eastAsia="ru-RU"/>
              </w:rPr>
              <w:t> </w:t>
            </w:r>
            <w:r w:rsidRPr="00C05DBE">
              <w:rPr>
                <w:rFonts w:ascii="Times New Roman" w:eastAsia="Times New Roman" w:hAnsi="Times New Roman"/>
                <w:b/>
                <w:bCs/>
                <w:color w:val="000000"/>
                <w:sz w:val="16"/>
                <w:szCs w:val="16"/>
                <w:lang w:eastAsia="ru-RU"/>
              </w:rPr>
              <w:t>Итого:</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3946C6">
            <w:pPr>
              <w:spacing w:after="0" w:line="240" w:lineRule="auto"/>
              <w:ind w:left="-39" w:right="-108"/>
              <w:jc w:val="center"/>
              <w:rPr>
                <w:rFonts w:ascii="Times New Roman" w:eastAsia="Times New Roman" w:hAnsi="Times New Roman"/>
                <w:b/>
                <w:bCs/>
                <w:color w:val="000000"/>
                <w:sz w:val="16"/>
                <w:szCs w:val="16"/>
                <w:lang w:eastAsia="ru-RU"/>
              </w:rPr>
            </w:pPr>
            <w:r w:rsidRPr="00C05DBE">
              <w:rPr>
                <w:rFonts w:ascii="Times New Roman" w:eastAsia="Times New Roman" w:hAnsi="Times New Roman"/>
                <w:b/>
                <w:bCs/>
                <w:color w:val="000000"/>
                <w:sz w:val="16"/>
                <w:szCs w:val="16"/>
                <w:lang w:eastAsia="ru-RU"/>
              </w:rPr>
              <w:t>2 488 299,34</w:t>
            </w:r>
          </w:p>
        </w:tc>
        <w:tc>
          <w:tcPr>
            <w:tcW w:w="1134"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34" w:right="-108"/>
              <w:jc w:val="center"/>
              <w:rPr>
                <w:rFonts w:ascii="Times New Roman" w:eastAsia="Times New Roman" w:hAnsi="Times New Roman"/>
                <w:b/>
                <w:bCs/>
                <w:color w:val="000000"/>
                <w:sz w:val="16"/>
                <w:szCs w:val="16"/>
                <w:lang w:eastAsia="ru-RU"/>
              </w:rPr>
            </w:pPr>
            <w:r w:rsidRPr="00C05DBE">
              <w:rPr>
                <w:rFonts w:ascii="Times New Roman" w:eastAsia="Times New Roman" w:hAnsi="Times New Roman"/>
                <w:b/>
                <w:bCs/>
                <w:color w:val="000000"/>
                <w:sz w:val="16"/>
                <w:szCs w:val="16"/>
                <w:lang w:eastAsia="ru-RU"/>
              </w:rPr>
              <w:t>61 269,29</w:t>
            </w:r>
          </w:p>
        </w:tc>
        <w:tc>
          <w:tcPr>
            <w:tcW w:w="1276"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F53F15">
            <w:pPr>
              <w:spacing w:after="0" w:line="240" w:lineRule="auto"/>
              <w:ind w:left="-108" w:right="-108"/>
              <w:jc w:val="center"/>
              <w:rPr>
                <w:rFonts w:ascii="Times New Roman" w:eastAsia="Times New Roman" w:hAnsi="Times New Roman"/>
                <w:b/>
                <w:bCs/>
                <w:color w:val="000000"/>
                <w:sz w:val="16"/>
                <w:szCs w:val="16"/>
                <w:lang w:eastAsia="ru-RU"/>
              </w:rPr>
            </w:pPr>
            <w:r w:rsidRPr="00C05DBE">
              <w:rPr>
                <w:rFonts w:ascii="Times New Roman" w:eastAsia="Times New Roman" w:hAnsi="Times New Roman"/>
                <w:b/>
                <w:bCs/>
                <w:color w:val="000000"/>
                <w:sz w:val="16"/>
                <w:szCs w:val="16"/>
                <w:lang w:eastAsia="ru-RU"/>
              </w:rPr>
              <w:t>2 549 568,63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6E0B69">
            <w:pPr>
              <w:spacing w:after="0" w:line="240" w:lineRule="auto"/>
              <w:ind w:left="-108" w:right="-108"/>
              <w:jc w:val="center"/>
              <w:rPr>
                <w:rFonts w:ascii="Times New Roman" w:eastAsia="Times New Roman" w:hAnsi="Times New Roman"/>
                <w:b/>
                <w:bCs/>
                <w:color w:val="000000"/>
                <w:sz w:val="16"/>
                <w:szCs w:val="16"/>
                <w:lang w:eastAsia="ru-RU"/>
              </w:rPr>
            </w:pPr>
            <w:r w:rsidRPr="00C05DBE">
              <w:rPr>
                <w:rFonts w:ascii="Times New Roman" w:eastAsia="Times New Roman" w:hAnsi="Times New Roman"/>
                <w:b/>
                <w:bCs/>
                <w:color w:val="000000"/>
                <w:sz w:val="16"/>
                <w:szCs w:val="16"/>
                <w:lang w:eastAsia="ru-RU"/>
              </w:rPr>
              <w:t>2 523 418,30</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b/>
                <w:bCs/>
                <w:color w:val="000000"/>
                <w:sz w:val="16"/>
                <w:szCs w:val="16"/>
                <w:lang w:eastAsia="ru-RU"/>
              </w:rPr>
            </w:pPr>
            <w:r w:rsidRPr="00C05DBE">
              <w:rPr>
                <w:rFonts w:ascii="Times New Roman" w:eastAsia="Times New Roman" w:hAnsi="Times New Roman"/>
                <w:b/>
                <w:bCs/>
                <w:color w:val="000000"/>
                <w:sz w:val="16"/>
                <w:szCs w:val="16"/>
                <w:lang w:eastAsia="ru-RU"/>
              </w:rPr>
              <w:t>-26 150,33</w:t>
            </w:r>
          </w:p>
        </w:tc>
        <w:tc>
          <w:tcPr>
            <w:tcW w:w="992" w:type="dxa"/>
            <w:tcBorders>
              <w:top w:val="nil"/>
              <w:left w:val="nil"/>
              <w:bottom w:val="single" w:sz="8" w:space="0" w:color="auto"/>
              <w:right w:val="single" w:sz="8" w:space="0" w:color="auto"/>
            </w:tcBorders>
            <w:shd w:val="clear" w:color="auto" w:fill="auto"/>
            <w:vAlign w:val="center"/>
            <w:hideMark/>
          </w:tcPr>
          <w:p w:rsidR="00C05DBE" w:rsidRPr="00C05DBE" w:rsidRDefault="00C05DBE" w:rsidP="00C05DBE">
            <w:pPr>
              <w:spacing w:after="0" w:line="240" w:lineRule="auto"/>
              <w:jc w:val="center"/>
              <w:rPr>
                <w:rFonts w:ascii="Times New Roman" w:eastAsia="Times New Roman" w:hAnsi="Times New Roman"/>
                <w:b/>
                <w:bCs/>
                <w:color w:val="000000"/>
                <w:sz w:val="16"/>
                <w:szCs w:val="16"/>
                <w:lang w:eastAsia="ru-RU"/>
              </w:rPr>
            </w:pPr>
            <w:r w:rsidRPr="00C05DBE">
              <w:rPr>
                <w:rFonts w:ascii="Times New Roman" w:eastAsia="Times New Roman" w:hAnsi="Times New Roman"/>
                <w:b/>
                <w:bCs/>
                <w:color w:val="000000"/>
                <w:sz w:val="16"/>
                <w:szCs w:val="16"/>
                <w:lang w:eastAsia="ru-RU"/>
              </w:rPr>
              <w:t>99,0</w:t>
            </w:r>
          </w:p>
        </w:tc>
      </w:tr>
    </w:tbl>
    <w:p w:rsidR="00C05DBE" w:rsidRDefault="00C05DBE" w:rsidP="007976DB">
      <w:pPr>
        <w:shd w:val="clear" w:color="auto" w:fill="FFFFFF"/>
        <w:spacing w:after="0" w:line="240" w:lineRule="auto"/>
        <w:ind w:firstLine="708"/>
        <w:jc w:val="both"/>
        <w:rPr>
          <w:rFonts w:ascii="Times New Roman" w:hAnsi="Times New Roman"/>
          <w:sz w:val="24"/>
          <w:szCs w:val="24"/>
        </w:rPr>
      </w:pPr>
    </w:p>
    <w:p w:rsidR="00914553" w:rsidRDefault="00256A73" w:rsidP="007976DB">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Pr>
          <w:rFonts w:ascii="Times New Roman" w:hAnsi="Times New Roman"/>
          <w:sz w:val="24"/>
          <w:szCs w:val="24"/>
        </w:rPr>
        <w:t xml:space="preserve">Как видно из таблицы, кассовое исполнение </w:t>
      </w:r>
      <w:r w:rsidR="00914553" w:rsidRPr="000F68E0">
        <w:rPr>
          <w:rFonts w:ascii="Times New Roman" w:hAnsi="Times New Roman"/>
          <w:sz w:val="24"/>
          <w:szCs w:val="24"/>
        </w:rPr>
        <w:t xml:space="preserve">бюджетными учреждениями субсидий </w:t>
      </w:r>
      <w:r w:rsidR="00914553" w:rsidRPr="000F68E0">
        <w:rPr>
          <w:rFonts w:ascii="Times New Roman" w:hAnsi="Times New Roman"/>
          <w:color w:val="000000"/>
          <w:sz w:val="24"/>
          <w:szCs w:val="24"/>
        </w:rPr>
        <w:t xml:space="preserve">на выполнение государственного (муниципального) задания </w:t>
      </w:r>
      <w:r>
        <w:rPr>
          <w:rFonts w:ascii="Times New Roman" w:hAnsi="Times New Roman"/>
          <w:color w:val="000000"/>
          <w:sz w:val="24"/>
          <w:szCs w:val="24"/>
        </w:rPr>
        <w:t>в 20</w:t>
      </w:r>
      <w:r w:rsidR="004C79E5">
        <w:rPr>
          <w:rFonts w:ascii="Times New Roman" w:hAnsi="Times New Roman"/>
          <w:color w:val="000000"/>
          <w:sz w:val="24"/>
          <w:szCs w:val="24"/>
        </w:rPr>
        <w:t>20</w:t>
      </w:r>
      <w:r>
        <w:rPr>
          <w:rFonts w:ascii="Times New Roman" w:hAnsi="Times New Roman"/>
          <w:color w:val="000000"/>
          <w:sz w:val="24"/>
          <w:szCs w:val="24"/>
        </w:rPr>
        <w:t xml:space="preserve"> году </w:t>
      </w:r>
      <w:r w:rsidR="00EA73BE">
        <w:rPr>
          <w:rFonts w:ascii="Times New Roman" w:hAnsi="Times New Roman"/>
          <w:color w:val="000000"/>
          <w:sz w:val="24"/>
          <w:szCs w:val="24"/>
        </w:rPr>
        <w:t xml:space="preserve">составило </w:t>
      </w:r>
      <w:r>
        <w:rPr>
          <w:rFonts w:ascii="Times New Roman" w:hAnsi="Times New Roman"/>
          <w:color w:val="000000"/>
          <w:sz w:val="24"/>
          <w:szCs w:val="24"/>
        </w:rPr>
        <w:t>9</w:t>
      </w:r>
      <w:r w:rsidR="004C79E5">
        <w:rPr>
          <w:rFonts w:ascii="Times New Roman" w:hAnsi="Times New Roman"/>
          <w:color w:val="000000"/>
          <w:sz w:val="24"/>
          <w:szCs w:val="24"/>
        </w:rPr>
        <w:t>9</w:t>
      </w:r>
      <w:r>
        <w:rPr>
          <w:rFonts w:ascii="Times New Roman" w:hAnsi="Times New Roman"/>
          <w:color w:val="000000"/>
          <w:sz w:val="24"/>
          <w:szCs w:val="24"/>
        </w:rPr>
        <w:t>,</w:t>
      </w:r>
      <w:r w:rsidR="004C79E5">
        <w:rPr>
          <w:rFonts w:ascii="Times New Roman" w:hAnsi="Times New Roman"/>
          <w:color w:val="000000"/>
          <w:sz w:val="24"/>
          <w:szCs w:val="24"/>
        </w:rPr>
        <w:t>0</w:t>
      </w:r>
      <w:r>
        <w:rPr>
          <w:rFonts w:ascii="Times New Roman" w:hAnsi="Times New Roman"/>
          <w:color w:val="000000"/>
          <w:sz w:val="24"/>
          <w:szCs w:val="24"/>
        </w:rPr>
        <w:t>%.</w:t>
      </w:r>
    </w:p>
    <w:p w:rsidR="0004228D" w:rsidRDefault="00EA73BE" w:rsidP="00EA73BE">
      <w:pPr>
        <w:spacing w:after="0" w:line="240" w:lineRule="auto"/>
        <w:ind w:firstLine="708"/>
        <w:jc w:val="both"/>
        <w:rPr>
          <w:rFonts w:ascii="Times New Roman" w:hAnsi="Times New Roman"/>
          <w:sz w:val="24"/>
          <w:szCs w:val="24"/>
        </w:rPr>
      </w:pPr>
      <w:r>
        <w:rPr>
          <w:rFonts w:ascii="Times New Roman" w:hAnsi="Times New Roman"/>
          <w:spacing w:val="-24"/>
          <w:sz w:val="24"/>
          <w:szCs w:val="24"/>
        </w:rPr>
        <w:t>В</w:t>
      </w:r>
      <w:r w:rsidRPr="006B4891">
        <w:rPr>
          <w:rFonts w:ascii="Times New Roman" w:hAnsi="Times New Roman"/>
          <w:spacing w:val="-24"/>
          <w:sz w:val="24"/>
          <w:szCs w:val="24"/>
        </w:rPr>
        <w:t xml:space="preserve"> </w:t>
      </w:r>
      <w:r w:rsidRPr="006B4891">
        <w:rPr>
          <w:rFonts w:ascii="Times New Roman" w:hAnsi="Times New Roman"/>
          <w:sz w:val="24"/>
          <w:szCs w:val="24"/>
        </w:rPr>
        <w:t xml:space="preserve">ходе анализа установлено, остаток неиспользованных бюджетными учреждениями субсидий </w:t>
      </w:r>
      <w:r w:rsidRPr="006B4891">
        <w:rPr>
          <w:rFonts w:ascii="Times New Roman" w:hAnsi="Times New Roman"/>
          <w:color w:val="000000"/>
          <w:sz w:val="24"/>
          <w:szCs w:val="24"/>
        </w:rPr>
        <w:t>на выполнение государственного (муниципального) задания на 01.01.202</w:t>
      </w:r>
      <w:r w:rsidR="004C79E5">
        <w:rPr>
          <w:rFonts w:ascii="Times New Roman" w:hAnsi="Times New Roman"/>
          <w:color w:val="000000"/>
          <w:sz w:val="24"/>
          <w:szCs w:val="24"/>
        </w:rPr>
        <w:t>1</w:t>
      </w:r>
      <w:r w:rsidRPr="006B4891">
        <w:rPr>
          <w:rFonts w:ascii="Times New Roman" w:hAnsi="Times New Roman"/>
          <w:color w:val="000000"/>
          <w:sz w:val="24"/>
          <w:szCs w:val="24"/>
        </w:rPr>
        <w:t xml:space="preserve"> года составил </w:t>
      </w:r>
      <w:r w:rsidR="004C79E5">
        <w:rPr>
          <w:rFonts w:ascii="Times New Roman" w:hAnsi="Times New Roman"/>
          <w:color w:val="000000"/>
          <w:sz w:val="24"/>
          <w:szCs w:val="24"/>
        </w:rPr>
        <w:t>26 150,33</w:t>
      </w:r>
      <w:r w:rsidRPr="006B4891">
        <w:rPr>
          <w:rFonts w:ascii="Times New Roman" w:hAnsi="Times New Roman"/>
          <w:color w:val="000000"/>
          <w:sz w:val="24"/>
          <w:szCs w:val="24"/>
        </w:rPr>
        <w:t xml:space="preserve"> тыс</w:t>
      </w:r>
      <w:r w:rsidRPr="006B4891">
        <w:rPr>
          <w:rFonts w:ascii="Times New Roman" w:hAnsi="Times New Roman"/>
          <w:sz w:val="24"/>
          <w:szCs w:val="24"/>
        </w:rPr>
        <w:t>. рублей</w:t>
      </w:r>
      <w:r w:rsidR="0004228D">
        <w:rPr>
          <w:rFonts w:ascii="Times New Roman" w:hAnsi="Times New Roman"/>
          <w:sz w:val="24"/>
          <w:szCs w:val="24"/>
        </w:rPr>
        <w:t xml:space="preserve">. Отклонение в сумме </w:t>
      </w:r>
      <w:r w:rsidR="00887B43">
        <w:rPr>
          <w:rFonts w:ascii="Times New Roman" w:hAnsi="Times New Roman"/>
          <w:color w:val="000000"/>
          <w:sz w:val="24"/>
          <w:szCs w:val="24"/>
        </w:rPr>
        <w:t>26 150,33</w:t>
      </w:r>
      <w:r w:rsidR="0004228D" w:rsidRPr="006B4891">
        <w:rPr>
          <w:rFonts w:ascii="Times New Roman" w:hAnsi="Times New Roman"/>
          <w:color w:val="000000"/>
          <w:sz w:val="24"/>
          <w:szCs w:val="24"/>
        </w:rPr>
        <w:t xml:space="preserve"> тыс</w:t>
      </w:r>
      <w:r w:rsidR="0004228D" w:rsidRPr="006B4891">
        <w:rPr>
          <w:rFonts w:ascii="Times New Roman" w:hAnsi="Times New Roman"/>
          <w:sz w:val="24"/>
          <w:szCs w:val="24"/>
        </w:rPr>
        <w:t>. рублей</w:t>
      </w:r>
      <w:r w:rsidR="0004228D">
        <w:rPr>
          <w:rFonts w:ascii="Times New Roman" w:hAnsi="Times New Roman"/>
          <w:sz w:val="24"/>
          <w:szCs w:val="24"/>
        </w:rPr>
        <w:t xml:space="preserve"> являются денежными средствами, которые остаются в учрежде</w:t>
      </w:r>
      <w:r w:rsidR="00BC56D1">
        <w:rPr>
          <w:rFonts w:ascii="Times New Roman" w:hAnsi="Times New Roman"/>
          <w:sz w:val="24"/>
          <w:szCs w:val="24"/>
        </w:rPr>
        <w:t>нии, Столь значительная сумма остатков неиспользованных сре</w:t>
      </w:r>
      <w:proofErr w:type="gramStart"/>
      <w:r w:rsidR="00BC56D1">
        <w:rPr>
          <w:rFonts w:ascii="Times New Roman" w:hAnsi="Times New Roman"/>
          <w:sz w:val="24"/>
          <w:szCs w:val="24"/>
        </w:rPr>
        <w:t>дств св</w:t>
      </w:r>
      <w:proofErr w:type="gramEnd"/>
      <w:r w:rsidR="00BC56D1">
        <w:rPr>
          <w:rFonts w:ascii="Times New Roman" w:hAnsi="Times New Roman"/>
          <w:sz w:val="24"/>
          <w:szCs w:val="24"/>
        </w:rPr>
        <w:t>идетельствует:</w:t>
      </w:r>
    </w:p>
    <w:p w:rsidR="00BC56D1" w:rsidRDefault="00BC56D1" w:rsidP="00BC56D1">
      <w:pPr>
        <w:spacing w:after="0" w:line="240" w:lineRule="auto"/>
        <w:jc w:val="both"/>
        <w:rPr>
          <w:rFonts w:ascii="Times New Roman" w:hAnsi="Times New Roman"/>
          <w:sz w:val="24"/>
          <w:szCs w:val="24"/>
        </w:rPr>
      </w:pPr>
      <w:r>
        <w:rPr>
          <w:rFonts w:ascii="Times New Roman" w:hAnsi="Times New Roman"/>
          <w:sz w:val="24"/>
          <w:szCs w:val="24"/>
        </w:rPr>
        <w:t xml:space="preserve">- о некорректном расчете </w:t>
      </w:r>
      <w:r w:rsidR="00324F82">
        <w:rPr>
          <w:rFonts w:ascii="Times New Roman" w:hAnsi="Times New Roman"/>
          <w:sz w:val="24"/>
          <w:szCs w:val="24"/>
        </w:rPr>
        <w:t>(отсутствии обоснованного расчета) норматива затрат для расчета субсидии;</w:t>
      </w:r>
    </w:p>
    <w:p w:rsidR="00324F82" w:rsidRDefault="00324F82" w:rsidP="00BC56D1">
      <w:pPr>
        <w:spacing w:after="0" w:line="240" w:lineRule="auto"/>
        <w:jc w:val="both"/>
        <w:rPr>
          <w:rFonts w:ascii="Times New Roman" w:hAnsi="Times New Roman"/>
          <w:sz w:val="24"/>
          <w:szCs w:val="24"/>
        </w:rPr>
      </w:pPr>
      <w:r>
        <w:rPr>
          <w:rFonts w:ascii="Times New Roman" w:hAnsi="Times New Roman"/>
          <w:sz w:val="24"/>
          <w:szCs w:val="24"/>
        </w:rPr>
        <w:t>- об излишне перечисленной сумме субсидии.</w:t>
      </w:r>
    </w:p>
    <w:p w:rsidR="005A492E" w:rsidRDefault="005A492E" w:rsidP="005A492E">
      <w:pPr>
        <w:shd w:val="clear" w:color="auto" w:fill="FFFFFF"/>
        <w:spacing w:after="0" w:line="240" w:lineRule="auto"/>
        <w:ind w:firstLine="709"/>
        <w:jc w:val="both"/>
        <w:rPr>
          <w:rFonts w:ascii="Times New Roman" w:hAnsi="Times New Roman"/>
          <w:bCs/>
          <w:spacing w:val="3"/>
          <w:sz w:val="24"/>
          <w:szCs w:val="24"/>
        </w:rPr>
      </w:pPr>
      <w:r>
        <w:rPr>
          <w:rFonts w:ascii="Times New Roman" w:hAnsi="Times New Roman"/>
          <w:bCs/>
          <w:color w:val="1A1A1A" w:themeColor="background1" w:themeShade="1A"/>
          <w:spacing w:val="3"/>
          <w:sz w:val="24"/>
          <w:szCs w:val="24"/>
        </w:rPr>
        <w:t>А</w:t>
      </w:r>
      <w:r w:rsidRPr="000F68E0">
        <w:rPr>
          <w:rFonts w:ascii="Times New Roman" w:hAnsi="Times New Roman"/>
          <w:bCs/>
          <w:color w:val="1A1A1A" w:themeColor="background1" w:themeShade="1A"/>
          <w:spacing w:val="3"/>
          <w:sz w:val="24"/>
          <w:szCs w:val="24"/>
        </w:rPr>
        <w:t xml:space="preserve">нализ </w:t>
      </w:r>
      <w:r>
        <w:rPr>
          <w:rFonts w:ascii="Times New Roman" w:hAnsi="Times New Roman"/>
          <w:bCs/>
          <w:color w:val="1A1A1A" w:themeColor="background1" w:themeShade="1A"/>
          <w:spacing w:val="3"/>
          <w:sz w:val="24"/>
          <w:szCs w:val="24"/>
        </w:rPr>
        <w:t xml:space="preserve">кассового </w:t>
      </w:r>
      <w:r w:rsidRPr="000F68E0">
        <w:rPr>
          <w:rFonts w:ascii="Times New Roman" w:hAnsi="Times New Roman"/>
          <w:bCs/>
          <w:spacing w:val="3"/>
          <w:sz w:val="24"/>
          <w:szCs w:val="24"/>
        </w:rPr>
        <w:t xml:space="preserve">исполнения </w:t>
      </w:r>
      <w:r w:rsidRPr="000F68E0">
        <w:rPr>
          <w:rFonts w:ascii="Times New Roman" w:hAnsi="Times New Roman"/>
          <w:sz w:val="24"/>
          <w:szCs w:val="24"/>
        </w:rPr>
        <w:t xml:space="preserve">бюджетными учреждениями целевых субсидий </w:t>
      </w:r>
      <w:r w:rsidRPr="000F68E0">
        <w:rPr>
          <w:rFonts w:ascii="Times New Roman" w:hAnsi="Times New Roman"/>
          <w:color w:val="000000"/>
          <w:sz w:val="24"/>
          <w:szCs w:val="24"/>
        </w:rPr>
        <w:t>на иные цели</w:t>
      </w:r>
      <w:r w:rsidRPr="000F68E0">
        <w:rPr>
          <w:rFonts w:ascii="Times New Roman" w:hAnsi="Times New Roman"/>
          <w:bCs/>
          <w:spacing w:val="3"/>
          <w:sz w:val="24"/>
          <w:szCs w:val="24"/>
        </w:rPr>
        <w:t xml:space="preserve"> за 20</w:t>
      </w:r>
      <w:r>
        <w:rPr>
          <w:rFonts w:ascii="Times New Roman" w:hAnsi="Times New Roman"/>
          <w:bCs/>
          <w:spacing w:val="3"/>
          <w:sz w:val="24"/>
          <w:szCs w:val="24"/>
        </w:rPr>
        <w:t>20</w:t>
      </w:r>
      <w:r w:rsidRPr="000F68E0">
        <w:rPr>
          <w:rFonts w:ascii="Times New Roman" w:hAnsi="Times New Roman"/>
          <w:bCs/>
          <w:spacing w:val="3"/>
          <w:sz w:val="24"/>
          <w:szCs w:val="24"/>
        </w:rPr>
        <w:t xml:space="preserve"> год приведен в таблице:</w:t>
      </w:r>
    </w:p>
    <w:p w:rsidR="001C43E2" w:rsidRDefault="001C43E2" w:rsidP="001C43E2">
      <w:pPr>
        <w:shd w:val="clear" w:color="auto" w:fill="FFFFFF"/>
        <w:spacing w:after="0" w:line="240" w:lineRule="auto"/>
        <w:ind w:firstLine="709"/>
        <w:jc w:val="right"/>
        <w:rPr>
          <w:rFonts w:ascii="Times New Roman" w:hAnsi="Times New Roman"/>
          <w:bCs/>
          <w:spacing w:val="3"/>
          <w:sz w:val="20"/>
          <w:szCs w:val="20"/>
        </w:rPr>
      </w:pPr>
      <w:r>
        <w:rPr>
          <w:rFonts w:ascii="Times New Roman" w:hAnsi="Times New Roman"/>
          <w:bCs/>
          <w:spacing w:val="3"/>
          <w:sz w:val="20"/>
          <w:szCs w:val="20"/>
        </w:rPr>
        <w:t>тыс. рублей</w:t>
      </w:r>
    </w:p>
    <w:tbl>
      <w:tblPr>
        <w:tblW w:w="9371" w:type="dxa"/>
        <w:tblInd w:w="93" w:type="dxa"/>
        <w:tblLook w:val="04A0" w:firstRow="1" w:lastRow="0" w:firstColumn="1" w:lastColumn="0" w:noHBand="0" w:noVBand="1"/>
      </w:tblPr>
      <w:tblGrid>
        <w:gridCol w:w="3843"/>
        <w:gridCol w:w="1559"/>
        <w:gridCol w:w="1417"/>
        <w:gridCol w:w="1276"/>
        <w:gridCol w:w="1276"/>
      </w:tblGrid>
      <w:tr w:rsidR="000F504E" w:rsidRPr="000F504E" w:rsidTr="000F504E">
        <w:trPr>
          <w:trHeight w:val="276"/>
        </w:trPr>
        <w:tc>
          <w:tcPr>
            <w:tcW w:w="38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П</w:t>
            </w:r>
            <w:r w:rsidRPr="000F504E">
              <w:rPr>
                <w:rFonts w:ascii="Times New Roman" w:eastAsia="Times New Roman" w:hAnsi="Times New Roman"/>
                <w:b/>
                <w:bCs/>
                <w:sz w:val="16"/>
                <w:szCs w:val="16"/>
                <w:lang w:eastAsia="ru-RU"/>
              </w:rPr>
              <w:t>одведомственные получатели</w:t>
            </w:r>
          </w:p>
        </w:tc>
        <w:tc>
          <w:tcPr>
            <w:tcW w:w="5528" w:type="dxa"/>
            <w:gridSpan w:val="4"/>
            <w:tcBorders>
              <w:top w:val="single" w:sz="8" w:space="0" w:color="auto"/>
              <w:left w:val="nil"/>
              <w:bottom w:val="single" w:sz="8" w:space="0" w:color="auto"/>
              <w:right w:val="single" w:sz="8" w:space="0" w:color="auto"/>
            </w:tcBorders>
            <w:shd w:val="clear" w:color="auto" w:fill="auto"/>
            <w:noWrap/>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Целевая субсидия на иные цели</w:t>
            </w:r>
          </w:p>
        </w:tc>
      </w:tr>
      <w:tr w:rsidR="000F504E" w:rsidRPr="000F504E" w:rsidTr="00740E1E">
        <w:trPr>
          <w:trHeight w:val="696"/>
        </w:trPr>
        <w:tc>
          <w:tcPr>
            <w:tcW w:w="3843" w:type="dxa"/>
            <w:vMerge/>
            <w:tcBorders>
              <w:top w:val="single" w:sz="8" w:space="0" w:color="auto"/>
              <w:left w:val="single" w:sz="8" w:space="0" w:color="auto"/>
              <w:bottom w:val="single" w:sz="8" w:space="0" w:color="000000"/>
              <w:right w:val="single" w:sz="8" w:space="0" w:color="auto"/>
            </w:tcBorders>
            <w:vAlign w:val="center"/>
            <w:hideMark/>
          </w:tcPr>
          <w:p w:rsidR="000F504E" w:rsidRPr="000F504E" w:rsidRDefault="000F504E" w:rsidP="000F504E">
            <w:pPr>
              <w:spacing w:after="0" w:line="240" w:lineRule="auto"/>
              <w:rPr>
                <w:rFonts w:ascii="Times New Roman" w:eastAsia="Times New Roman" w:hAnsi="Times New Roman"/>
                <w:b/>
                <w:bCs/>
                <w:color w:val="000000"/>
                <w:sz w:val="16"/>
                <w:szCs w:val="16"/>
                <w:lang w:eastAsia="ru-RU"/>
              </w:rPr>
            </w:pPr>
          </w:p>
        </w:tc>
        <w:tc>
          <w:tcPr>
            <w:tcW w:w="1559"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Бюджетные ассигнования, утвержденные  на 2020 год</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Кассовое исполнение за 2020 год</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Отклонение</w:t>
            </w:r>
          </w:p>
        </w:tc>
        <w:tc>
          <w:tcPr>
            <w:tcW w:w="1276" w:type="dxa"/>
            <w:tcBorders>
              <w:top w:val="nil"/>
              <w:left w:val="nil"/>
              <w:bottom w:val="single" w:sz="8" w:space="0" w:color="auto"/>
              <w:right w:val="single" w:sz="8" w:space="0" w:color="000000"/>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b/>
                <w:bCs/>
                <w:sz w:val="16"/>
                <w:szCs w:val="16"/>
                <w:lang w:eastAsia="ru-RU"/>
              </w:rPr>
            </w:pPr>
            <w:r w:rsidRPr="000F504E">
              <w:rPr>
                <w:rFonts w:ascii="Times New Roman" w:eastAsia="Times New Roman" w:hAnsi="Times New Roman"/>
                <w:b/>
                <w:bCs/>
                <w:sz w:val="16"/>
                <w:szCs w:val="16"/>
                <w:lang w:eastAsia="ru-RU"/>
              </w:rPr>
              <w:t xml:space="preserve">Исполнение, % </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noWrap/>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1</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b/>
                <w:bCs/>
                <w:sz w:val="16"/>
                <w:szCs w:val="16"/>
                <w:lang w:eastAsia="ru-RU"/>
              </w:rPr>
            </w:pPr>
            <w:r w:rsidRPr="000F504E">
              <w:rPr>
                <w:rFonts w:ascii="Times New Roman" w:eastAsia="Times New Roman" w:hAnsi="Times New Roman"/>
                <w:b/>
                <w:bCs/>
                <w:sz w:val="16"/>
                <w:szCs w:val="16"/>
                <w:lang w:eastAsia="ru-RU"/>
              </w:rPr>
              <w:t>5</w:t>
            </w:r>
          </w:p>
        </w:tc>
      </w:tr>
      <w:tr w:rsidR="000F504E" w:rsidRPr="000F504E" w:rsidTr="005011A1">
        <w:trPr>
          <w:trHeight w:val="276"/>
        </w:trPr>
        <w:tc>
          <w:tcPr>
            <w:tcW w:w="3843" w:type="dxa"/>
            <w:tcBorders>
              <w:top w:val="single" w:sz="4" w:space="0" w:color="auto"/>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Гимназия № 2</w:t>
            </w:r>
          </w:p>
        </w:tc>
        <w:tc>
          <w:tcPr>
            <w:tcW w:w="155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13 161,05</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11 992,01</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1 169,04</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91,1</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ДОУ "Аленький цветочек"</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5 425,56</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4 147,93</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1 277,63</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76,5</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ДОУ "Дюймовочка"</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437,36</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437,36</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r w:rsidR="000F504E" w:rsidRPr="000F504E">
              <w:rPr>
                <w:rFonts w:ascii="Times New Roman" w:eastAsia="Times New Roman" w:hAnsi="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100,0</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ДОУ "Золотиночка"</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1 384,03</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806,26</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577,77</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58,3</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ДОУ "Незабудка"</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5 916,09</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4 956,69</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959,40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83,8</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ДОУ "Рябинушка"</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3 016,25</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2 122,85</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893,40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70,4</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ДОУ "Снегири"</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3 118,70</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3 118,70</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100,0</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lastRenderedPageBreak/>
              <w:t>ДОУ ЦРР - д/с "Одуванчик"</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10 026,47</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8 440,60</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1 585,87</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84,2</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ДОУ ЦРР - д/</w:t>
            </w:r>
            <w:proofErr w:type="gramStart"/>
            <w:r w:rsidRPr="000F504E">
              <w:rPr>
                <w:rFonts w:ascii="Times New Roman" w:eastAsia="Times New Roman" w:hAnsi="Times New Roman"/>
                <w:color w:val="000000"/>
                <w:sz w:val="16"/>
                <w:szCs w:val="16"/>
                <w:lang w:eastAsia="ru-RU"/>
              </w:rPr>
              <w:t>с</w:t>
            </w:r>
            <w:proofErr w:type="gramEnd"/>
            <w:r w:rsidRPr="000F504E">
              <w:rPr>
                <w:rFonts w:ascii="Times New Roman" w:eastAsia="Times New Roman" w:hAnsi="Times New Roman"/>
                <w:color w:val="000000"/>
                <w:sz w:val="16"/>
                <w:szCs w:val="16"/>
                <w:lang w:eastAsia="ru-RU"/>
              </w:rPr>
              <w:t xml:space="preserve"> "Снежинка"</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2 578,26</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2 182,06</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396,20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84,6</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ДЮСШ "Лидер"</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2 998,10</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542,30</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2 455,81</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18,1</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ДЮСШ "Триумф" г. Нерюнгри</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762,60</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762,60</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0,00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100,0</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МБДОУ № 17 города Нерюнгри</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8 083,18</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7 654,99</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428,19</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94,7</w:t>
            </w:r>
          </w:p>
        </w:tc>
      </w:tr>
      <w:tr w:rsidR="000F504E" w:rsidRPr="000F504E" w:rsidTr="00CF2DA3">
        <w:trPr>
          <w:trHeight w:val="253"/>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E52B4">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МБОУ "</w:t>
            </w:r>
            <w:proofErr w:type="gramStart"/>
            <w:r w:rsidRPr="000F504E">
              <w:rPr>
                <w:rFonts w:ascii="Times New Roman" w:eastAsia="Times New Roman" w:hAnsi="Times New Roman"/>
                <w:color w:val="000000"/>
                <w:sz w:val="16"/>
                <w:szCs w:val="16"/>
                <w:lang w:eastAsia="ru-RU"/>
              </w:rPr>
              <w:t>С(</w:t>
            </w:r>
            <w:proofErr w:type="gramEnd"/>
            <w:r w:rsidRPr="000F504E">
              <w:rPr>
                <w:rFonts w:ascii="Times New Roman" w:eastAsia="Times New Roman" w:hAnsi="Times New Roman"/>
                <w:color w:val="000000"/>
                <w:sz w:val="16"/>
                <w:szCs w:val="16"/>
                <w:lang w:eastAsia="ru-RU"/>
              </w:rPr>
              <w:t>К)НШ-ДС № 2" г. Нерюнгри</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344,87</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297,87</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47,00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86,4</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МБОУ ООШ № 21</w:t>
            </w:r>
            <w:r w:rsidR="00EA68A8">
              <w:rPr>
                <w:rFonts w:ascii="Times New Roman" w:eastAsia="Times New Roman" w:hAnsi="Times New Roman"/>
                <w:color w:val="000000"/>
                <w:sz w:val="16"/>
                <w:szCs w:val="16"/>
                <w:lang w:eastAsia="ru-RU"/>
              </w:rPr>
              <w:t xml:space="preserve"> п. Чульман</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572,89</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572,89</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r w:rsidR="000F504E" w:rsidRPr="000F504E">
              <w:rPr>
                <w:rFonts w:ascii="Times New Roman" w:eastAsia="Times New Roman" w:hAnsi="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100,0</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 xml:space="preserve">МБОУ </w:t>
            </w:r>
            <w:proofErr w:type="gramStart"/>
            <w:r w:rsidRPr="000F504E">
              <w:rPr>
                <w:rFonts w:ascii="Times New Roman" w:eastAsia="Times New Roman" w:hAnsi="Times New Roman"/>
                <w:color w:val="000000"/>
                <w:sz w:val="16"/>
                <w:szCs w:val="16"/>
                <w:lang w:eastAsia="ru-RU"/>
              </w:rPr>
              <w:t>С(</w:t>
            </w:r>
            <w:proofErr w:type="gramEnd"/>
            <w:r w:rsidRPr="000F504E">
              <w:rPr>
                <w:rFonts w:ascii="Times New Roman" w:eastAsia="Times New Roman" w:hAnsi="Times New Roman"/>
                <w:color w:val="000000"/>
                <w:sz w:val="16"/>
                <w:szCs w:val="16"/>
                <w:lang w:eastAsia="ru-RU"/>
              </w:rPr>
              <w:t>К) - НШ-ДС № 3</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456,11</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439,82</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16,29</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96,4</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МБОУ СОШ № 1</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12 116,24</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11 261,31</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854,93</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92,9</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МБОУ СОШ № 15</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12 485,99</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9 107,49</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3 378,50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72,9</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МБОУ СОШ №14</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5 631,26</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3 891,54</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1 739,72</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69,1</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МБУДО "ЦРТДиЮ"</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19 272,64</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9 032,58</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10 240,06</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46,9</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"Красная шапочка"</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4 439,35</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4 062,46</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376,89</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91,5</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"Огонек"</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5 939,89</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5 939,89</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r w:rsidR="000F504E" w:rsidRPr="000F504E">
              <w:rPr>
                <w:rFonts w:ascii="Times New Roman" w:eastAsia="Times New Roman" w:hAnsi="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100,0</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"Цветик-семицветик"</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1 984,00</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898,47</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1 085,53</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45,3</w:t>
            </w:r>
          </w:p>
        </w:tc>
      </w:tr>
      <w:tr w:rsidR="000F504E" w:rsidRPr="000F504E" w:rsidTr="00CF2DA3">
        <w:trPr>
          <w:trHeight w:val="281"/>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 10 "Солнышко" города Нерюнгри</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4 007,13</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2 842,80</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1 164,33</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70,9</w:t>
            </w:r>
          </w:p>
        </w:tc>
      </w:tr>
      <w:tr w:rsidR="000F504E" w:rsidRPr="000F504E" w:rsidTr="00CF2DA3">
        <w:trPr>
          <w:trHeight w:val="271"/>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 18 "Улыбка" города Нерюнгри</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2 700,85</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2 403,67</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297,18</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89,0</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 23 "Лесная сказка"</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7 230,51</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4 813,81</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2 416,70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66,6</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 24 "Солнышко"</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1 325,25</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751,37</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573,89</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56,7</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 29 "Ласточка"</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1 351,87</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1 351,87</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r w:rsidR="000F504E" w:rsidRPr="000F504E">
              <w:rPr>
                <w:rFonts w:ascii="Times New Roman" w:eastAsia="Times New Roman" w:hAnsi="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100,0</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 30 "Буратино"</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1 811,24</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1 101,42</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709,82</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60,8</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 48 "Энергетик"</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2 401,40</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2 203,50</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197,90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91,8</w:t>
            </w:r>
          </w:p>
        </w:tc>
      </w:tr>
      <w:tr w:rsidR="000F504E" w:rsidRPr="000F504E" w:rsidTr="00CF2DA3">
        <w:trPr>
          <w:trHeight w:val="26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 55 "Полянка" города Нерюнгри</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4 492,23</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3 886,00</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606,23</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86,5</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МДОУ ЦРР - д/с "Классика"</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4 372,48</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3 181,02</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1 191,46</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72,8</w:t>
            </w:r>
          </w:p>
        </w:tc>
      </w:tr>
      <w:tr w:rsidR="000F504E" w:rsidRPr="000F504E" w:rsidTr="00CF2DA3">
        <w:trPr>
          <w:trHeight w:val="266"/>
        </w:trPr>
        <w:tc>
          <w:tcPr>
            <w:tcW w:w="3843" w:type="dxa"/>
            <w:tcBorders>
              <w:top w:val="single" w:sz="4" w:space="0" w:color="auto"/>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МОУ "Гимназия №1 г. Нерюнгри"</w:t>
            </w:r>
          </w:p>
        </w:tc>
        <w:tc>
          <w:tcPr>
            <w:tcW w:w="155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8 247,08</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6 346,78</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1 900,30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77,0</w:t>
            </w:r>
          </w:p>
        </w:tc>
      </w:tr>
      <w:tr w:rsidR="000F504E" w:rsidRPr="000F504E" w:rsidTr="00CF2DA3">
        <w:trPr>
          <w:trHeight w:val="270"/>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МОУ имени Г.М. Василевич села Иенгра</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5 037,32</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3 417,14</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1 620,19</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67,8</w:t>
            </w:r>
          </w:p>
        </w:tc>
      </w:tr>
      <w:tr w:rsidR="000F504E" w:rsidRPr="000F504E" w:rsidTr="00CF2DA3">
        <w:trPr>
          <w:trHeight w:val="260"/>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МОУ ИТЛ № 24 г. Нерюнгри</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14 668,05</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10 289,28</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4 378,76</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70,1</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СОШ № 10</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1 090,38</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769,51</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320,87</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70,6</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СОШ № 13</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11 628,80</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11 364,00</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264,80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97,7</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СОШ № 16</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4 218,49</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2 415,45</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1 803,05</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57,3</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СОШ № 18</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12 896,29</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11 939,73</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956,56</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92,6</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СОШ № 2</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27 511,66</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14 870,27</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12 641,40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54,1</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СОШ № 22</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12 692,01</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11 499,12</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1 192,89</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90,6</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СОШ № 23</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2 866,26</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1 818,45</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1 047,81</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63,4</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СОШ № 3</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1 165,53</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-312,38</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1 477,91</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-26,8</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СОШ № 9</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7 001,14</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7 001,14</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r w:rsidR="000F504E" w:rsidRPr="000F504E">
              <w:rPr>
                <w:rFonts w:ascii="Times New Roman" w:eastAsia="Times New Roman" w:hAnsi="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100,0</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СОШ №7</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11 940,44</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10 218,51</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1 721,93</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85,6</w:t>
            </w:r>
          </w:p>
        </w:tc>
      </w:tr>
      <w:tr w:rsidR="000F504E" w:rsidRPr="000F504E" w:rsidTr="00CF2DA3">
        <w:trPr>
          <w:trHeight w:val="291"/>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Спортивная школа единоборств "ЭРЭЛ"</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6 528,24</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4 198,86</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2 329,38</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64,3</w:t>
            </w:r>
          </w:p>
        </w:tc>
      </w:tr>
      <w:tr w:rsidR="000F504E" w:rsidRPr="000F504E" w:rsidTr="001262BC">
        <w:trPr>
          <w:trHeight w:val="276"/>
        </w:trPr>
        <w:tc>
          <w:tcPr>
            <w:tcW w:w="3843" w:type="dxa"/>
            <w:tcBorders>
              <w:top w:val="nil"/>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ЦПППД</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24 189,21</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24 189,21</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0,00</w:t>
            </w:r>
            <w:r w:rsidR="000F504E" w:rsidRPr="000F504E">
              <w:rPr>
                <w:rFonts w:ascii="Times New Roman" w:eastAsia="Times New Roman" w:hAnsi="Times New Roman"/>
                <w:color w:val="000000"/>
                <w:sz w:val="16"/>
                <w:szCs w:val="16"/>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100,0</w:t>
            </w:r>
          </w:p>
        </w:tc>
      </w:tr>
      <w:tr w:rsidR="000F504E" w:rsidRPr="000F504E" w:rsidTr="001262BC">
        <w:trPr>
          <w:trHeight w:val="276"/>
        </w:trPr>
        <w:tc>
          <w:tcPr>
            <w:tcW w:w="3843" w:type="dxa"/>
            <w:tcBorders>
              <w:top w:val="nil"/>
              <w:left w:val="single" w:sz="8" w:space="0" w:color="auto"/>
              <w:bottom w:val="nil"/>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ЦРР - д/с "Жаворонок"</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12 053,67</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9 149,45</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r w:rsidR="000F504E" w:rsidRPr="000F504E">
              <w:rPr>
                <w:rFonts w:ascii="Times New Roman" w:eastAsia="Times New Roman" w:hAnsi="Times New Roman"/>
                <w:color w:val="000000"/>
                <w:sz w:val="16"/>
                <w:szCs w:val="16"/>
                <w:lang w:eastAsia="ru-RU"/>
              </w:rPr>
              <w:t>2 904,23</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75,9</w:t>
            </w:r>
          </w:p>
        </w:tc>
      </w:tr>
      <w:tr w:rsidR="000F504E" w:rsidRPr="000F504E" w:rsidTr="00CF2DA3">
        <w:trPr>
          <w:trHeight w:val="233"/>
        </w:trPr>
        <w:tc>
          <w:tcPr>
            <w:tcW w:w="3843" w:type="dxa"/>
            <w:tcBorders>
              <w:top w:val="single" w:sz="8" w:space="0" w:color="auto"/>
              <w:left w:val="single" w:sz="8" w:space="0" w:color="auto"/>
              <w:bottom w:val="single" w:sz="8" w:space="0" w:color="auto"/>
              <w:right w:val="nil"/>
            </w:tcBorders>
            <w:shd w:val="clear" w:color="auto" w:fill="auto"/>
            <w:vAlign w:val="center"/>
            <w:hideMark/>
          </w:tcPr>
          <w:p w:rsidR="000F504E" w:rsidRPr="000F504E" w:rsidRDefault="000F504E" w:rsidP="000F504E">
            <w:pPr>
              <w:spacing w:after="0" w:line="240" w:lineRule="auto"/>
              <w:rPr>
                <w:rFonts w:ascii="Times New Roman" w:eastAsia="Times New Roman" w:hAnsi="Times New Roman"/>
                <w:color w:val="000000"/>
                <w:sz w:val="16"/>
                <w:szCs w:val="16"/>
                <w:lang w:eastAsia="ru-RU"/>
              </w:rPr>
            </w:pPr>
            <w:r w:rsidRPr="000F504E">
              <w:rPr>
                <w:rFonts w:ascii="Times New Roman" w:eastAsia="Times New Roman" w:hAnsi="Times New Roman"/>
                <w:color w:val="000000"/>
                <w:sz w:val="16"/>
                <w:szCs w:val="16"/>
                <w:lang w:eastAsia="ru-RU"/>
              </w:rPr>
              <w:t> </w:t>
            </w:r>
            <w:r w:rsidRPr="000F504E">
              <w:rPr>
                <w:rFonts w:ascii="Times New Roman" w:eastAsia="Times New Roman" w:hAnsi="Times New Roman"/>
                <w:b/>
                <w:bCs/>
                <w:color w:val="000000"/>
                <w:sz w:val="16"/>
                <w:szCs w:val="16"/>
                <w:lang w:eastAsia="ru-RU"/>
              </w:rPr>
              <w:t>Итого:</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313 578,40</w:t>
            </w:r>
          </w:p>
        </w:tc>
        <w:tc>
          <w:tcPr>
            <w:tcW w:w="1417"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244 378,60</w:t>
            </w:r>
          </w:p>
        </w:tc>
        <w:tc>
          <w:tcPr>
            <w:tcW w:w="1276" w:type="dxa"/>
            <w:tcBorders>
              <w:top w:val="nil"/>
              <w:left w:val="nil"/>
              <w:bottom w:val="single" w:sz="8" w:space="0" w:color="auto"/>
              <w:right w:val="single" w:sz="8" w:space="0" w:color="auto"/>
            </w:tcBorders>
            <w:shd w:val="clear" w:color="auto" w:fill="auto"/>
            <w:noWrap/>
            <w:vAlign w:val="center"/>
            <w:hideMark/>
          </w:tcPr>
          <w:p w:rsidR="000F504E" w:rsidRPr="000F504E" w:rsidRDefault="009E5543" w:rsidP="000F504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w:t>
            </w:r>
            <w:r w:rsidR="000F504E" w:rsidRPr="000F504E">
              <w:rPr>
                <w:rFonts w:ascii="Times New Roman" w:eastAsia="Times New Roman" w:hAnsi="Times New Roman"/>
                <w:b/>
                <w:bCs/>
                <w:color w:val="000000"/>
                <w:sz w:val="16"/>
                <w:szCs w:val="16"/>
                <w:lang w:eastAsia="ru-RU"/>
              </w:rPr>
              <w:t>69 199,80</w:t>
            </w:r>
          </w:p>
        </w:tc>
        <w:tc>
          <w:tcPr>
            <w:tcW w:w="1276" w:type="dxa"/>
            <w:tcBorders>
              <w:top w:val="nil"/>
              <w:left w:val="nil"/>
              <w:bottom w:val="single" w:sz="8" w:space="0" w:color="auto"/>
              <w:right w:val="single" w:sz="8" w:space="0" w:color="auto"/>
            </w:tcBorders>
            <w:shd w:val="clear" w:color="auto" w:fill="auto"/>
            <w:vAlign w:val="center"/>
            <w:hideMark/>
          </w:tcPr>
          <w:p w:rsidR="000F504E" w:rsidRPr="000F504E" w:rsidRDefault="000F504E" w:rsidP="000F504E">
            <w:pPr>
              <w:spacing w:after="0" w:line="240" w:lineRule="auto"/>
              <w:jc w:val="center"/>
              <w:rPr>
                <w:rFonts w:ascii="Times New Roman" w:eastAsia="Times New Roman" w:hAnsi="Times New Roman"/>
                <w:b/>
                <w:bCs/>
                <w:color w:val="000000"/>
                <w:sz w:val="16"/>
                <w:szCs w:val="16"/>
                <w:lang w:eastAsia="ru-RU"/>
              </w:rPr>
            </w:pPr>
            <w:r w:rsidRPr="000F504E">
              <w:rPr>
                <w:rFonts w:ascii="Times New Roman" w:eastAsia="Times New Roman" w:hAnsi="Times New Roman"/>
                <w:b/>
                <w:bCs/>
                <w:color w:val="000000"/>
                <w:sz w:val="16"/>
                <w:szCs w:val="16"/>
                <w:lang w:eastAsia="ru-RU"/>
              </w:rPr>
              <w:t>77,9</w:t>
            </w:r>
          </w:p>
        </w:tc>
      </w:tr>
    </w:tbl>
    <w:p w:rsidR="001C43E2" w:rsidRDefault="001C43E2" w:rsidP="005A492E">
      <w:pPr>
        <w:shd w:val="clear" w:color="auto" w:fill="FFFFFF"/>
        <w:spacing w:after="0" w:line="240" w:lineRule="auto"/>
        <w:ind w:firstLine="709"/>
        <w:jc w:val="both"/>
        <w:rPr>
          <w:rFonts w:ascii="Times New Roman" w:hAnsi="Times New Roman"/>
          <w:bCs/>
          <w:spacing w:val="3"/>
          <w:sz w:val="24"/>
          <w:szCs w:val="24"/>
        </w:rPr>
      </w:pPr>
    </w:p>
    <w:p w:rsidR="001262BC" w:rsidRDefault="001262BC" w:rsidP="001262BC">
      <w:pPr>
        <w:shd w:val="clear" w:color="auto" w:fill="FFFFFF"/>
        <w:spacing w:after="0" w:line="240" w:lineRule="auto"/>
        <w:ind w:firstLine="708"/>
        <w:jc w:val="both"/>
        <w:rPr>
          <w:rFonts w:ascii="Times New Roman" w:hAnsi="Times New Roman"/>
          <w:bCs/>
          <w:color w:val="1A1A1A" w:themeColor="background1" w:themeShade="1A"/>
          <w:spacing w:val="3"/>
          <w:sz w:val="24"/>
          <w:szCs w:val="24"/>
        </w:rPr>
      </w:pPr>
      <w:r>
        <w:rPr>
          <w:rFonts w:ascii="Times New Roman" w:hAnsi="Times New Roman"/>
          <w:sz w:val="24"/>
          <w:szCs w:val="24"/>
        </w:rPr>
        <w:t xml:space="preserve">Как видно из таблицы, кассовое исполнение </w:t>
      </w:r>
      <w:r w:rsidRPr="000F68E0">
        <w:rPr>
          <w:rFonts w:ascii="Times New Roman" w:hAnsi="Times New Roman"/>
          <w:sz w:val="24"/>
          <w:szCs w:val="24"/>
        </w:rPr>
        <w:t xml:space="preserve">бюджетными учреждениями </w:t>
      </w:r>
      <w:r>
        <w:rPr>
          <w:rFonts w:ascii="Times New Roman" w:hAnsi="Times New Roman"/>
          <w:sz w:val="24"/>
          <w:szCs w:val="24"/>
        </w:rPr>
        <w:t xml:space="preserve">целевых </w:t>
      </w:r>
      <w:r w:rsidRPr="000F68E0">
        <w:rPr>
          <w:rFonts w:ascii="Times New Roman" w:hAnsi="Times New Roman"/>
          <w:sz w:val="24"/>
          <w:szCs w:val="24"/>
        </w:rPr>
        <w:t xml:space="preserve">субсидий </w:t>
      </w:r>
      <w:r w:rsidRPr="000F68E0">
        <w:rPr>
          <w:rFonts w:ascii="Times New Roman" w:hAnsi="Times New Roman"/>
          <w:color w:val="000000"/>
          <w:sz w:val="24"/>
          <w:szCs w:val="24"/>
        </w:rPr>
        <w:t xml:space="preserve">на </w:t>
      </w:r>
      <w:r>
        <w:rPr>
          <w:rFonts w:ascii="Times New Roman" w:hAnsi="Times New Roman"/>
          <w:color w:val="000000"/>
          <w:sz w:val="24"/>
          <w:szCs w:val="24"/>
        </w:rPr>
        <w:t>иные цели</w:t>
      </w:r>
      <w:r w:rsidRPr="000F68E0">
        <w:rPr>
          <w:rFonts w:ascii="Times New Roman" w:hAnsi="Times New Roman"/>
          <w:color w:val="000000"/>
          <w:sz w:val="24"/>
          <w:szCs w:val="24"/>
        </w:rPr>
        <w:t xml:space="preserve"> </w:t>
      </w:r>
      <w:r>
        <w:rPr>
          <w:rFonts w:ascii="Times New Roman" w:hAnsi="Times New Roman"/>
          <w:color w:val="000000"/>
          <w:sz w:val="24"/>
          <w:szCs w:val="24"/>
        </w:rPr>
        <w:t>в 2020 году составило 77,9%.</w:t>
      </w:r>
    </w:p>
    <w:p w:rsidR="00EA73BE" w:rsidRDefault="00324F82" w:rsidP="00EA73BE">
      <w:pPr>
        <w:spacing w:after="0" w:line="240" w:lineRule="auto"/>
        <w:ind w:firstLine="708"/>
        <w:jc w:val="both"/>
        <w:rPr>
          <w:rFonts w:ascii="Times New Roman" w:hAnsi="Times New Roman"/>
          <w:color w:val="000000"/>
          <w:sz w:val="24"/>
          <w:szCs w:val="24"/>
        </w:rPr>
      </w:pPr>
      <w:r>
        <w:rPr>
          <w:rFonts w:ascii="Times New Roman" w:hAnsi="Times New Roman"/>
          <w:sz w:val="24"/>
          <w:szCs w:val="24"/>
        </w:rPr>
        <w:t>О</w:t>
      </w:r>
      <w:r w:rsidR="00EA73BE" w:rsidRPr="006B4891">
        <w:rPr>
          <w:rFonts w:ascii="Times New Roman" w:hAnsi="Times New Roman"/>
          <w:sz w:val="24"/>
          <w:szCs w:val="24"/>
        </w:rPr>
        <w:t xml:space="preserve">статок неиспользованных бюджетными учреждениями целевых субсидий </w:t>
      </w:r>
      <w:r w:rsidR="00EA73BE" w:rsidRPr="006B4891">
        <w:rPr>
          <w:rFonts w:ascii="Times New Roman" w:hAnsi="Times New Roman"/>
          <w:color w:val="000000"/>
          <w:sz w:val="24"/>
          <w:szCs w:val="24"/>
        </w:rPr>
        <w:t xml:space="preserve">на иные цели составил </w:t>
      </w:r>
      <w:r w:rsidR="00740E1E">
        <w:rPr>
          <w:rFonts w:ascii="Times New Roman" w:hAnsi="Times New Roman"/>
          <w:color w:val="000000"/>
          <w:sz w:val="24"/>
          <w:szCs w:val="24"/>
        </w:rPr>
        <w:t>69 199,80</w:t>
      </w:r>
      <w:r w:rsidR="00EA73BE">
        <w:rPr>
          <w:rFonts w:ascii="Times New Roman" w:hAnsi="Times New Roman"/>
          <w:color w:val="000000"/>
          <w:sz w:val="24"/>
          <w:szCs w:val="24"/>
        </w:rPr>
        <w:t xml:space="preserve"> </w:t>
      </w:r>
      <w:r w:rsidR="00EA73BE" w:rsidRPr="006B4891">
        <w:rPr>
          <w:rFonts w:ascii="Times New Roman" w:hAnsi="Times New Roman"/>
          <w:color w:val="000000"/>
          <w:sz w:val="24"/>
          <w:szCs w:val="24"/>
        </w:rPr>
        <w:t>тыс. рублей.</w:t>
      </w:r>
      <w:r w:rsidR="00EA73BE">
        <w:rPr>
          <w:rFonts w:ascii="Times New Roman" w:hAnsi="Times New Roman"/>
          <w:color w:val="000000"/>
          <w:sz w:val="24"/>
          <w:szCs w:val="24"/>
        </w:rPr>
        <w:t xml:space="preserve"> О</w:t>
      </w:r>
      <w:r w:rsidR="00EA73BE" w:rsidRPr="006B4891">
        <w:rPr>
          <w:rFonts w:ascii="Times New Roman" w:hAnsi="Times New Roman"/>
          <w:sz w:val="24"/>
          <w:szCs w:val="24"/>
        </w:rPr>
        <w:t xml:space="preserve">статок неиспользованных бюджетными учреждениями целевых субсидий </w:t>
      </w:r>
      <w:r w:rsidR="00EA73BE" w:rsidRPr="006B4891">
        <w:rPr>
          <w:rFonts w:ascii="Times New Roman" w:hAnsi="Times New Roman"/>
          <w:color w:val="000000"/>
          <w:sz w:val="24"/>
          <w:szCs w:val="24"/>
        </w:rPr>
        <w:t>на иные цели</w:t>
      </w:r>
      <w:r w:rsidR="00EA73BE">
        <w:rPr>
          <w:rFonts w:ascii="Times New Roman" w:hAnsi="Times New Roman"/>
          <w:color w:val="000000"/>
          <w:sz w:val="24"/>
          <w:szCs w:val="24"/>
        </w:rPr>
        <w:t xml:space="preserve"> перечислен в бюджет в полном объеме.</w:t>
      </w:r>
    </w:p>
    <w:p w:rsidR="00BC2B0D" w:rsidRDefault="00BC2B0D" w:rsidP="00BC2B0D">
      <w:pPr>
        <w:autoSpaceDE w:val="0"/>
        <w:autoSpaceDN w:val="0"/>
        <w:adjustRightInd w:val="0"/>
        <w:spacing w:after="0" w:line="240" w:lineRule="auto"/>
        <w:ind w:firstLine="708"/>
        <w:jc w:val="both"/>
        <w:rPr>
          <w:rFonts w:ascii="Times New Roman" w:hAnsi="Times New Roman"/>
          <w:sz w:val="24"/>
          <w:szCs w:val="24"/>
        </w:rPr>
      </w:pPr>
      <w:r w:rsidRPr="00216804">
        <w:rPr>
          <w:rFonts w:ascii="Times New Roman" w:hAnsi="Times New Roman"/>
          <w:sz w:val="24"/>
          <w:szCs w:val="24"/>
        </w:rPr>
        <w:t xml:space="preserve">Согласно Уставу </w:t>
      </w:r>
      <w:r w:rsidRPr="00216804">
        <w:rPr>
          <w:rFonts w:ascii="Times New Roman" w:hAnsi="Times New Roman"/>
          <w:bCs/>
          <w:sz w:val="24"/>
          <w:szCs w:val="24"/>
        </w:rPr>
        <w:t>Управление образования</w:t>
      </w:r>
      <w:r w:rsidRPr="00216804">
        <w:rPr>
          <w:rFonts w:ascii="Times New Roman" w:hAnsi="Times New Roman"/>
          <w:sz w:val="24"/>
          <w:szCs w:val="24"/>
        </w:rPr>
        <w:t xml:space="preserve"> является по отношению к подведомственным муниципальным казенным учреждениям главным распорядителем бюджетных средств </w:t>
      </w:r>
      <w:proofErr w:type="gramStart"/>
      <w:r w:rsidRPr="00216804">
        <w:rPr>
          <w:rFonts w:ascii="Times New Roman" w:hAnsi="Times New Roman"/>
          <w:sz w:val="24"/>
          <w:szCs w:val="24"/>
        </w:rPr>
        <w:t>муниципального</w:t>
      </w:r>
      <w:proofErr w:type="gramEnd"/>
      <w:r w:rsidR="00591B35">
        <w:rPr>
          <w:rFonts w:ascii="Times New Roman" w:hAnsi="Times New Roman"/>
          <w:sz w:val="24"/>
          <w:szCs w:val="24"/>
        </w:rPr>
        <w:t xml:space="preserve"> </w:t>
      </w:r>
      <w:r w:rsidRPr="00216804">
        <w:rPr>
          <w:rFonts w:ascii="Times New Roman" w:hAnsi="Times New Roman"/>
          <w:sz w:val="24"/>
          <w:szCs w:val="24"/>
        </w:rPr>
        <w:t xml:space="preserve">образования «Нерюнгринский район» по отрасли </w:t>
      </w:r>
      <w:r w:rsidRPr="00216804">
        <w:rPr>
          <w:rFonts w:ascii="Times New Roman" w:hAnsi="Times New Roman"/>
          <w:sz w:val="24"/>
          <w:szCs w:val="24"/>
        </w:rPr>
        <w:lastRenderedPageBreak/>
        <w:t xml:space="preserve">образование. </w:t>
      </w:r>
      <w:r w:rsidRPr="00216804">
        <w:rPr>
          <w:rFonts w:ascii="Times New Roman" w:hAnsi="Times New Roman"/>
          <w:bCs/>
          <w:sz w:val="24"/>
          <w:szCs w:val="24"/>
        </w:rPr>
        <w:t>Управление образования</w:t>
      </w:r>
      <w:r w:rsidRPr="00216804">
        <w:rPr>
          <w:rFonts w:ascii="Times New Roman" w:hAnsi="Times New Roman"/>
          <w:sz w:val="24"/>
          <w:szCs w:val="24"/>
        </w:rPr>
        <w:t xml:space="preserve"> </w:t>
      </w:r>
      <w:r>
        <w:rPr>
          <w:rFonts w:ascii="Times New Roman" w:hAnsi="Times New Roman"/>
          <w:sz w:val="24"/>
          <w:szCs w:val="24"/>
        </w:rPr>
        <w:t xml:space="preserve">составляет и ведет бюджетную роспись, распределяет лимиты бюджетных обязательств по подведомственным получателям бюджетных средств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образования «Нерюнгринский район». Определяет задания по предоставлению муниципальных услуг в сфере образования. Утверждает бюджетные сметы, планы финансово-хозяйственной деятельности, муниципальных заданий  подведомственных учреждений, осуществляет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использованием ими бюджетных средств.</w:t>
      </w:r>
    </w:p>
    <w:p w:rsidR="00BC2B0D" w:rsidRDefault="00BC2B0D" w:rsidP="00BC2B0D">
      <w:pPr>
        <w:spacing w:after="0" w:line="240" w:lineRule="auto"/>
        <w:ind w:firstLine="708"/>
        <w:jc w:val="both"/>
        <w:rPr>
          <w:rFonts w:ascii="Times New Roman" w:hAnsi="Times New Roman"/>
          <w:sz w:val="24"/>
          <w:szCs w:val="24"/>
        </w:rPr>
      </w:pPr>
      <w:r>
        <w:rPr>
          <w:rFonts w:ascii="Times New Roman" w:hAnsi="Times New Roman"/>
          <w:sz w:val="24"/>
          <w:szCs w:val="24"/>
        </w:rPr>
        <w:t>В</w:t>
      </w:r>
      <w:r w:rsidRPr="00FC458F">
        <w:rPr>
          <w:rFonts w:ascii="Times New Roman" w:hAnsi="Times New Roman"/>
          <w:sz w:val="24"/>
          <w:szCs w:val="24"/>
        </w:rPr>
        <w:t xml:space="preserve"> рамках проверки Контрольно-счетной палатой МО «Нерюнгринский район» запрошены в </w:t>
      </w:r>
      <w:r w:rsidRPr="00FC458F">
        <w:rPr>
          <w:rFonts w:ascii="Times New Roman" w:hAnsi="Times New Roman"/>
          <w:bCs/>
          <w:sz w:val="24"/>
          <w:szCs w:val="24"/>
        </w:rPr>
        <w:t>Управлении образования</w:t>
      </w:r>
      <w:r w:rsidRPr="00FC458F">
        <w:rPr>
          <w:rFonts w:ascii="Times New Roman" w:hAnsi="Times New Roman"/>
          <w:sz w:val="24"/>
          <w:szCs w:val="24"/>
        </w:rPr>
        <w:t xml:space="preserve"> Муниципальные задания подведомственных учреждений за </w:t>
      </w:r>
      <w:r>
        <w:rPr>
          <w:rFonts w:ascii="Times New Roman" w:hAnsi="Times New Roman"/>
          <w:sz w:val="24"/>
          <w:szCs w:val="24"/>
        </w:rPr>
        <w:t>20</w:t>
      </w:r>
      <w:r w:rsidR="00591B35">
        <w:rPr>
          <w:rFonts w:ascii="Times New Roman" w:hAnsi="Times New Roman"/>
          <w:sz w:val="24"/>
          <w:szCs w:val="24"/>
        </w:rPr>
        <w:t>20</w:t>
      </w:r>
      <w:r>
        <w:rPr>
          <w:rFonts w:ascii="Times New Roman" w:hAnsi="Times New Roman"/>
          <w:sz w:val="24"/>
          <w:szCs w:val="24"/>
        </w:rPr>
        <w:t xml:space="preserve"> </w:t>
      </w:r>
      <w:r w:rsidRPr="00FC458F">
        <w:rPr>
          <w:rFonts w:ascii="Times New Roman" w:hAnsi="Times New Roman"/>
          <w:sz w:val="24"/>
          <w:szCs w:val="24"/>
        </w:rPr>
        <w:t>год.</w:t>
      </w:r>
    </w:p>
    <w:p w:rsidR="00BC2B0D" w:rsidRPr="00F843B1" w:rsidRDefault="00BC2B0D" w:rsidP="00BC2B0D">
      <w:pPr>
        <w:spacing w:after="0" w:line="240" w:lineRule="auto"/>
        <w:ind w:firstLine="708"/>
        <w:jc w:val="both"/>
        <w:rPr>
          <w:rFonts w:ascii="Times New Roman" w:hAnsi="Times New Roman"/>
          <w:color w:val="1A1A1A" w:themeColor="background1" w:themeShade="1A"/>
          <w:sz w:val="24"/>
          <w:szCs w:val="24"/>
        </w:rPr>
      </w:pPr>
      <w:r>
        <w:rPr>
          <w:rFonts w:ascii="Times New Roman" w:hAnsi="Times New Roman"/>
          <w:sz w:val="24"/>
          <w:szCs w:val="24"/>
        </w:rPr>
        <w:t xml:space="preserve">Анализ исполнения муниципальных заданий </w:t>
      </w:r>
      <w:r w:rsidR="00FB1140">
        <w:rPr>
          <w:rFonts w:ascii="Times New Roman" w:hAnsi="Times New Roman"/>
          <w:sz w:val="24"/>
          <w:szCs w:val="24"/>
        </w:rPr>
        <w:t xml:space="preserve">бюджетных учреждений, </w:t>
      </w:r>
      <w:r w:rsidR="00FB1140" w:rsidRPr="00FC458F">
        <w:rPr>
          <w:rFonts w:ascii="Times New Roman" w:hAnsi="Times New Roman"/>
          <w:sz w:val="24"/>
          <w:szCs w:val="24"/>
        </w:rPr>
        <w:t xml:space="preserve">подведомственных </w:t>
      </w:r>
      <w:r w:rsidR="00FB1140">
        <w:rPr>
          <w:rFonts w:ascii="Times New Roman" w:hAnsi="Times New Roman"/>
          <w:sz w:val="24"/>
          <w:szCs w:val="24"/>
        </w:rPr>
        <w:t>Управлению образования,</w:t>
      </w:r>
      <w:r w:rsidR="00FB1140" w:rsidRPr="00FC458F">
        <w:rPr>
          <w:rFonts w:ascii="Times New Roman" w:hAnsi="Times New Roman"/>
          <w:sz w:val="24"/>
          <w:szCs w:val="24"/>
        </w:rPr>
        <w:t xml:space="preserve"> за 20</w:t>
      </w:r>
      <w:r w:rsidR="00E160A1">
        <w:rPr>
          <w:rFonts w:ascii="Times New Roman" w:hAnsi="Times New Roman"/>
          <w:sz w:val="24"/>
          <w:szCs w:val="24"/>
        </w:rPr>
        <w:t>20</w:t>
      </w:r>
      <w:r w:rsidR="00FB1140" w:rsidRPr="00FC458F">
        <w:rPr>
          <w:rFonts w:ascii="Times New Roman" w:hAnsi="Times New Roman"/>
          <w:sz w:val="24"/>
          <w:szCs w:val="24"/>
        </w:rPr>
        <w:t xml:space="preserve"> год</w:t>
      </w:r>
      <w:r w:rsidR="00216213">
        <w:rPr>
          <w:rFonts w:ascii="Times New Roman" w:hAnsi="Times New Roman"/>
          <w:sz w:val="24"/>
          <w:szCs w:val="24"/>
        </w:rPr>
        <w:t>:</w:t>
      </w:r>
    </w:p>
    <w:tbl>
      <w:tblPr>
        <w:tblW w:w="9796" w:type="dxa"/>
        <w:tblInd w:w="93" w:type="dxa"/>
        <w:tblLayout w:type="fixed"/>
        <w:tblLook w:val="04A0" w:firstRow="1" w:lastRow="0" w:firstColumn="1" w:lastColumn="0" w:noHBand="0" w:noVBand="1"/>
      </w:tblPr>
      <w:tblGrid>
        <w:gridCol w:w="1433"/>
        <w:gridCol w:w="1701"/>
        <w:gridCol w:w="1276"/>
        <w:gridCol w:w="567"/>
        <w:gridCol w:w="708"/>
        <w:gridCol w:w="993"/>
        <w:gridCol w:w="425"/>
        <w:gridCol w:w="850"/>
        <w:gridCol w:w="851"/>
        <w:gridCol w:w="992"/>
      </w:tblGrid>
      <w:tr w:rsidR="000C6ADA" w:rsidRPr="008101BE" w:rsidTr="000C6ADA">
        <w:trPr>
          <w:trHeight w:val="288"/>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01BE" w:rsidRPr="008101BE" w:rsidRDefault="008101BE" w:rsidP="00801CD0">
            <w:pPr>
              <w:spacing w:after="0" w:line="240" w:lineRule="auto"/>
              <w:ind w:left="-93" w:right="-108"/>
              <w:jc w:val="center"/>
              <w:rPr>
                <w:rFonts w:ascii="Times New Roman" w:eastAsia="Times New Roman" w:hAnsi="Times New Roman"/>
                <w:b/>
                <w:bCs/>
                <w:color w:val="000000"/>
                <w:sz w:val="16"/>
                <w:szCs w:val="16"/>
                <w:lang w:eastAsia="ru-RU"/>
              </w:rPr>
            </w:pPr>
            <w:r w:rsidRPr="008101BE">
              <w:rPr>
                <w:rFonts w:ascii="Times New Roman" w:eastAsia="Times New Roman" w:hAnsi="Times New Roman"/>
                <w:b/>
                <w:bCs/>
                <w:color w:val="000000"/>
                <w:sz w:val="16"/>
                <w:szCs w:val="16"/>
                <w:lang w:eastAsia="ru-RU"/>
              </w:rPr>
              <w:t>Подведомственн</w:t>
            </w:r>
            <w:r w:rsidR="00801CD0">
              <w:rPr>
                <w:rFonts w:ascii="Times New Roman" w:eastAsia="Times New Roman" w:hAnsi="Times New Roman"/>
                <w:b/>
                <w:bCs/>
                <w:color w:val="000000"/>
                <w:sz w:val="16"/>
                <w:szCs w:val="16"/>
                <w:lang w:eastAsia="ru-RU"/>
              </w:rPr>
              <w:t>ы</w:t>
            </w:r>
            <w:r w:rsidRPr="008101BE">
              <w:rPr>
                <w:rFonts w:ascii="Times New Roman" w:eastAsia="Times New Roman" w:hAnsi="Times New Roman"/>
                <w:b/>
                <w:bCs/>
                <w:color w:val="000000"/>
                <w:sz w:val="16"/>
                <w:szCs w:val="16"/>
                <w:lang w:eastAsia="ru-RU"/>
              </w:rPr>
              <w:t>е учреждени</w:t>
            </w:r>
            <w:r w:rsidR="00801CD0">
              <w:rPr>
                <w:rFonts w:ascii="Times New Roman" w:eastAsia="Times New Roman" w:hAnsi="Times New Roman"/>
                <w:b/>
                <w:bCs/>
                <w:color w:val="000000"/>
                <w:sz w:val="16"/>
                <w:szCs w:val="16"/>
                <w:lang w:eastAsia="ru-RU"/>
              </w:rPr>
              <w:t>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b/>
                <w:bCs/>
                <w:color w:val="000000"/>
                <w:sz w:val="16"/>
                <w:szCs w:val="16"/>
                <w:lang w:eastAsia="ru-RU"/>
              </w:rPr>
            </w:pPr>
            <w:r w:rsidRPr="008101BE">
              <w:rPr>
                <w:rFonts w:ascii="Times New Roman" w:eastAsia="Times New Roman" w:hAnsi="Times New Roman"/>
                <w:b/>
                <w:bCs/>
                <w:color w:val="000000"/>
                <w:sz w:val="16"/>
                <w:szCs w:val="16"/>
                <w:lang w:eastAsia="ru-RU"/>
              </w:rPr>
              <w:t>Наименование услуги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b/>
                <w:bCs/>
                <w:color w:val="000000"/>
                <w:sz w:val="16"/>
                <w:szCs w:val="16"/>
                <w:lang w:eastAsia="ru-RU"/>
              </w:rPr>
            </w:pPr>
            <w:r w:rsidRPr="008101BE">
              <w:rPr>
                <w:rFonts w:ascii="Times New Roman" w:eastAsia="Times New Roman" w:hAnsi="Times New Roman"/>
                <w:b/>
                <w:bCs/>
                <w:color w:val="000000"/>
                <w:sz w:val="16"/>
                <w:szCs w:val="16"/>
                <w:lang w:eastAsia="ru-RU"/>
              </w:rPr>
              <w:t>Единица измерения</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101BE" w:rsidRPr="008101BE" w:rsidRDefault="008101BE" w:rsidP="008101BE">
            <w:pPr>
              <w:spacing w:after="0" w:line="240" w:lineRule="auto"/>
              <w:jc w:val="center"/>
              <w:rPr>
                <w:rFonts w:ascii="Times New Roman" w:eastAsia="Times New Roman" w:hAnsi="Times New Roman"/>
                <w:b/>
                <w:bCs/>
                <w:color w:val="000000"/>
                <w:sz w:val="16"/>
                <w:szCs w:val="16"/>
                <w:lang w:eastAsia="ru-RU"/>
              </w:rPr>
            </w:pPr>
            <w:r w:rsidRPr="008101BE">
              <w:rPr>
                <w:rFonts w:ascii="Times New Roman" w:eastAsia="Times New Roman" w:hAnsi="Times New Roman"/>
                <w:b/>
                <w:bCs/>
                <w:color w:val="000000"/>
                <w:sz w:val="16"/>
                <w:szCs w:val="16"/>
                <w:lang w:eastAsia="ru-RU"/>
              </w:rPr>
              <w:t>Объем услуг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BE" w:rsidRPr="008101BE" w:rsidRDefault="008101BE" w:rsidP="005B1902">
            <w:pPr>
              <w:spacing w:after="0" w:line="240" w:lineRule="auto"/>
              <w:ind w:left="-154" w:right="-108"/>
              <w:jc w:val="center"/>
              <w:rPr>
                <w:rFonts w:ascii="Times New Roman" w:eastAsia="Times New Roman" w:hAnsi="Times New Roman"/>
                <w:b/>
                <w:bCs/>
                <w:color w:val="000000"/>
                <w:sz w:val="16"/>
                <w:szCs w:val="16"/>
                <w:lang w:eastAsia="ru-RU"/>
              </w:rPr>
            </w:pPr>
            <w:r w:rsidRPr="008101BE">
              <w:rPr>
                <w:rFonts w:ascii="Times New Roman" w:eastAsia="Times New Roman" w:hAnsi="Times New Roman"/>
                <w:b/>
                <w:bCs/>
                <w:color w:val="000000"/>
                <w:sz w:val="16"/>
                <w:szCs w:val="16"/>
                <w:lang w:eastAsia="ru-RU"/>
              </w:rPr>
              <w:t>Отклонение</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BE" w:rsidRPr="008101BE" w:rsidRDefault="008101BE" w:rsidP="005B1902">
            <w:pPr>
              <w:spacing w:after="0" w:line="240" w:lineRule="auto"/>
              <w:ind w:left="-108" w:right="-108"/>
              <w:jc w:val="center"/>
              <w:rPr>
                <w:rFonts w:ascii="Times New Roman" w:eastAsia="Times New Roman" w:hAnsi="Times New Roman"/>
                <w:b/>
                <w:bCs/>
                <w:color w:val="000000"/>
                <w:sz w:val="16"/>
                <w:szCs w:val="16"/>
                <w:lang w:eastAsia="ru-RU"/>
              </w:rPr>
            </w:pPr>
            <w:r w:rsidRPr="008101BE">
              <w:rPr>
                <w:rFonts w:ascii="Times New Roman" w:eastAsia="Times New Roman" w:hAnsi="Times New Roman"/>
                <w:b/>
                <w:bCs/>
                <w:color w:val="000000"/>
                <w:sz w:val="16"/>
                <w:szCs w:val="16"/>
                <w:lang w:eastAsia="ru-RU"/>
              </w:rPr>
              <w:t>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BE" w:rsidRPr="008101BE" w:rsidRDefault="008101BE" w:rsidP="005B1902">
            <w:pPr>
              <w:spacing w:after="0" w:line="240" w:lineRule="auto"/>
              <w:ind w:left="-108" w:right="-108"/>
              <w:jc w:val="center"/>
              <w:rPr>
                <w:rFonts w:ascii="Times New Roman" w:eastAsia="Times New Roman" w:hAnsi="Times New Roman"/>
                <w:b/>
                <w:bCs/>
                <w:color w:val="000000"/>
                <w:sz w:val="16"/>
                <w:szCs w:val="16"/>
                <w:lang w:eastAsia="ru-RU"/>
              </w:rPr>
            </w:pPr>
            <w:r w:rsidRPr="008101BE">
              <w:rPr>
                <w:rFonts w:ascii="Times New Roman" w:eastAsia="Times New Roman" w:hAnsi="Times New Roman"/>
                <w:b/>
                <w:bCs/>
                <w:color w:val="000000"/>
                <w:sz w:val="16"/>
                <w:szCs w:val="16"/>
                <w:lang w:eastAsia="ru-RU"/>
              </w:rPr>
              <w:t>Не исполнено</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101BE" w:rsidRPr="008101BE" w:rsidRDefault="008101BE" w:rsidP="000C6ADA">
            <w:pPr>
              <w:spacing w:after="0" w:line="240" w:lineRule="auto"/>
              <w:ind w:left="-108" w:right="-108"/>
              <w:jc w:val="center"/>
              <w:rPr>
                <w:rFonts w:ascii="Times New Roman" w:eastAsia="Times New Roman" w:hAnsi="Times New Roman"/>
                <w:b/>
                <w:bCs/>
                <w:color w:val="000000"/>
                <w:sz w:val="16"/>
                <w:szCs w:val="16"/>
                <w:lang w:eastAsia="ru-RU"/>
              </w:rPr>
            </w:pPr>
            <w:r w:rsidRPr="008101BE">
              <w:rPr>
                <w:rFonts w:ascii="Times New Roman" w:eastAsia="Times New Roman" w:hAnsi="Times New Roman"/>
                <w:b/>
                <w:bCs/>
                <w:color w:val="000000"/>
                <w:sz w:val="16"/>
                <w:szCs w:val="16"/>
                <w:lang w:eastAsia="ru-RU"/>
              </w:rPr>
              <w:t>Норматив</w:t>
            </w:r>
            <w:r w:rsidR="00123094">
              <w:rPr>
                <w:rFonts w:ascii="Times New Roman" w:eastAsia="Times New Roman" w:hAnsi="Times New Roman"/>
                <w:b/>
                <w:bCs/>
                <w:color w:val="000000"/>
                <w:sz w:val="16"/>
                <w:szCs w:val="16"/>
                <w:lang w:eastAsia="ru-RU"/>
              </w:rPr>
              <w:t>,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BE" w:rsidRPr="008101BE" w:rsidRDefault="008101BE" w:rsidP="000C6ADA">
            <w:pPr>
              <w:spacing w:after="0" w:line="240" w:lineRule="auto"/>
              <w:ind w:left="-108" w:right="-108"/>
              <w:jc w:val="center"/>
              <w:rPr>
                <w:rFonts w:ascii="Times New Roman" w:eastAsia="Times New Roman" w:hAnsi="Times New Roman"/>
                <w:b/>
                <w:bCs/>
                <w:color w:val="000000"/>
                <w:sz w:val="16"/>
                <w:szCs w:val="16"/>
                <w:lang w:eastAsia="ru-RU"/>
              </w:rPr>
            </w:pPr>
            <w:r w:rsidRPr="008101BE">
              <w:rPr>
                <w:rFonts w:ascii="Times New Roman" w:eastAsia="Times New Roman" w:hAnsi="Times New Roman"/>
                <w:b/>
                <w:bCs/>
                <w:color w:val="000000"/>
                <w:sz w:val="16"/>
                <w:szCs w:val="16"/>
                <w:lang w:eastAsia="ru-RU"/>
              </w:rPr>
              <w:t>Сумма не исполнения</w:t>
            </w:r>
            <w:r w:rsidR="000F6457">
              <w:rPr>
                <w:rFonts w:ascii="Times New Roman" w:eastAsia="Times New Roman" w:hAnsi="Times New Roman"/>
                <w:b/>
                <w:bCs/>
                <w:color w:val="000000"/>
                <w:sz w:val="16"/>
                <w:szCs w:val="16"/>
                <w:lang w:eastAsia="ru-RU"/>
              </w:rPr>
              <w:t>, руб.</w:t>
            </w:r>
          </w:p>
        </w:tc>
      </w:tr>
      <w:tr w:rsidR="000C6ADA" w:rsidRPr="008101BE" w:rsidTr="000C6ADA">
        <w:trPr>
          <w:trHeight w:val="408"/>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b/>
                <w:bCs/>
                <w:color w:val="000000"/>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b/>
                <w:bCs/>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b/>
                <w:bCs/>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8101BE" w:rsidRPr="008101BE" w:rsidRDefault="008101BE" w:rsidP="00602588">
            <w:pPr>
              <w:spacing w:after="0" w:line="240" w:lineRule="auto"/>
              <w:ind w:left="-108" w:right="-108"/>
              <w:jc w:val="center"/>
              <w:rPr>
                <w:rFonts w:ascii="Times New Roman" w:eastAsia="Times New Roman" w:hAnsi="Times New Roman"/>
                <w:b/>
                <w:bCs/>
                <w:color w:val="000000"/>
                <w:sz w:val="16"/>
                <w:szCs w:val="16"/>
                <w:lang w:eastAsia="ru-RU"/>
              </w:rPr>
            </w:pPr>
            <w:r w:rsidRPr="008101BE">
              <w:rPr>
                <w:rFonts w:ascii="Times New Roman" w:eastAsia="Times New Roman" w:hAnsi="Times New Roman"/>
                <w:b/>
                <w:bCs/>
                <w:color w:val="000000"/>
                <w:sz w:val="16"/>
                <w:szCs w:val="16"/>
                <w:lang w:eastAsia="ru-RU"/>
              </w:rPr>
              <w:t>План</w:t>
            </w:r>
          </w:p>
        </w:tc>
        <w:tc>
          <w:tcPr>
            <w:tcW w:w="708" w:type="dxa"/>
            <w:tcBorders>
              <w:top w:val="nil"/>
              <w:left w:val="nil"/>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eastAsia="Times New Roman" w:cs="Calibri"/>
                <w:b/>
                <w:bCs/>
                <w:color w:val="000000"/>
                <w:sz w:val="16"/>
                <w:szCs w:val="16"/>
                <w:lang w:eastAsia="ru-RU"/>
              </w:rPr>
            </w:pPr>
            <w:r w:rsidRPr="008101BE">
              <w:rPr>
                <w:rFonts w:eastAsia="Times New Roman" w:cs="Calibri"/>
                <w:b/>
                <w:bCs/>
                <w:color w:val="000000"/>
                <w:sz w:val="16"/>
                <w:szCs w:val="16"/>
                <w:lang w:eastAsia="ru-RU"/>
              </w:rPr>
              <w:t>Факт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b/>
                <w:bCs/>
                <w:color w:val="000000"/>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b/>
                <w:bCs/>
                <w:color w:val="000000"/>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b/>
                <w:bCs/>
                <w:color w:val="000000"/>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b/>
                <w:bCs/>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01BE" w:rsidRPr="008101BE" w:rsidRDefault="008101BE" w:rsidP="000C6ADA">
            <w:pPr>
              <w:spacing w:after="0" w:line="240" w:lineRule="auto"/>
              <w:jc w:val="center"/>
              <w:rPr>
                <w:rFonts w:ascii="Times New Roman" w:eastAsia="Times New Roman" w:hAnsi="Times New Roman"/>
                <w:b/>
                <w:bCs/>
                <w:color w:val="000000"/>
                <w:sz w:val="16"/>
                <w:szCs w:val="16"/>
                <w:lang w:eastAsia="ru-RU"/>
              </w:rPr>
            </w:pPr>
          </w:p>
        </w:tc>
      </w:tr>
      <w:tr w:rsidR="000C6ADA" w:rsidRPr="008101BE" w:rsidTr="000C6ADA">
        <w:trPr>
          <w:trHeight w:val="42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9F6F5B">
            <w:pPr>
              <w:spacing w:after="0" w:line="240" w:lineRule="auto"/>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ДОУ № 15 "Аленький цветочек"</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8101BE" w:rsidRDefault="008101BE" w:rsidP="0067677D">
            <w:pPr>
              <w:spacing w:after="0" w:line="240" w:lineRule="auto"/>
              <w:ind w:left="-108" w:right="-108"/>
              <w:rPr>
                <w:rFonts w:eastAsia="Times New Roman" w:cs="Calibri"/>
                <w:color w:val="000000"/>
                <w:sz w:val="16"/>
                <w:szCs w:val="16"/>
                <w:lang w:eastAsia="ru-RU"/>
              </w:rPr>
            </w:pPr>
            <w:r w:rsidRPr="008101BE">
              <w:rPr>
                <w:rFonts w:eastAsia="Times New Roman" w:cs="Calibri"/>
                <w:color w:val="000000"/>
                <w:sz w:val="16"/>
                <w:szCs w:val="16"/>
                <w:lang w:eastAsia="ru-RU"/>
              </w:rPr>
              <w:t xml:space="preserve">Реализация основных общеобразовательных программ </w:t>
            </w:r>
            <w:proofErr w:type="gramStart"/>
            <w:r w:rsidRPr="008101BE">
              <w:rPr>
                <w:rFonts w:eastAsia="Times New Roman" w:cs="Calibri"/>
                <w:color w:val="000000"/>
                <w:sz w:val="16"/>
                <w:szCs w:val="16"/>
                <w:lang w:eastAsia="ru-RU"/>
              </w:rPr>
              <w:t>дошкольного</w:t>
            </w:r>
            <w:proofErr w:type="gramEnd"/>
            <w:r w:rsidRPr="008101BE">
              <w:rPr>
                <w:rFonts w:eastAsia="Times New Roman" w:cs="Calibri"/>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56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52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07286" w:rsidRDefault="008101BE" w:rsidP="00FD0043">
            <w:pPr>
              <w:spacing w:after="0" w:line="240" w:lineRule="auto"/>
              <w:ind w:left="-118" w:right="-110"/>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0C6ADA">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r>
      <w:tr w:rsidR="000C6ADA" w:rsidRPr="008101BE" w:rsidTr="000C6ADA">
        <w:trPr>
          <w:trHeight w:val="361"/>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9F6F5B">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8101BE" w:rsidRDefault="008101BE" w:rsidP="0067677D">
            <w:pPr>
              <w:spacing w:after="0" w:line="240" w:lineRule="auto"/>
              <w:ind w:left="-108" w:right="-108"/>
              <w:rPr>
                <w:rFonts w:eastAsia="Times New Roman" w:cs="Calibri"/>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146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135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07286" w:rsidRDefault="008101BE" w:rsidP="00FD0043">
            <w:pPr>
              <w:spacing w:after="0" w:line="240" w:lineRule="auto"/>
              <w:ind w:left="-118" w:right="-110"/>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0C6ADA">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r>
      <w:tr w:rsidR="000C6ADA" w:rsidRPr="008101BE" w:rsidTr="009F6F5B">
        <w:trPr>
          <w:trHeight w:val="181"/>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9F6F5B">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8101BE" w:rsidRDefault="008101BE" w:rsidP="0067677D">
            <w:pPr>
              <w:spacing w:after="0" w:line="240" w:lineRule="auto"/>
              <w:ind w:left="-108" w:right="-108"/>
              <w:rPr>
                <w:rFonts w:eastAsia="Times New Roman" w:cs="Calibri"/>
                <w:color w:val="000000"/>
                <w:sz w:val="16"/>
                <w:szCs w:val="16"/>
                <w:lang w:eastAsia="ru-RU"/>
              </w:rPr>
            </w:pPr>
            <w:r w:rsidRPr="008101BE">
              <w:rPr>
                <w:rFonts w:eastAsia="Times New Roman" w:cs="Calibri"/>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202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187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07286" w:rsidRDefault="008101BE" w:rsidP="00FD0043">
            <w:pPr>
              <w:spacing w:after="0" w:line="240" w:lineRule="auto"/>
              <w:ind w:left="-118" w:right="-110"/>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96 790,43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0C6ADA">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-483 952,14</w:t>
            </w:r>
          </w:p>
        </w:tc>
      </w:tr>
      <w:tr w:rsidR="000C6ADA" w:rsidRPr="008101BE" w:rsidTr="000C6ADA">
        <w:trPr>
          <w:trHeight w:val="444"/>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9F6F5B">
            <w:pPr>
              <w:spacing w:after="0" w:line="240" w:lineRule="auto"/>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ДОУ № 30 "Буратино"</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8101BE" w:rsidRDefault="008101BE" w:rsidP="0067677D">
            <w:pPr>
              <w:spacing w:after="0" w:line="240" w:lineRule="auto"/>
              <w:ind w:left="-108" w:right="-108"/>
              <w:rPr>
                <w:rFonts w:eastAsia="Times New Roman" w:cs="Calibri"/>
                <w:color w:val="000000"/>
                <w:sz w:val="16"/>
                <w:szCs w:val="16"/>
                <w:lang w:eastAsia="ru-RU"/>
              </w:rPr>
            </w:pPr>
            <w:r w:rsidRPr="008101BE">
              <w:rPr>
                <w:rFonts w:eastAsia="Times New Roman" w:cs="Calibri"/>
                <w:color w:val="000000"/>
                <w:sz w:val="16"/>
                <w:szCs w:val="16"/>
                <w:lang w:eastAsia="ru-RU"/>
              </w:rPr>
              <w:t xml:space="preserve">Реализация основных общеобразовательных программ </w:t>
            </w:r>
            <w:proofErr w:type="gramStart"/>
            <w:r w:rsidRPr="008101BE">
              <w:rPr>
                <w:rFonts w:eastAsia="Times New Roman" w:cs="Calibri"/>
                <w:color w:val="000000"/>
                <w:sz w:val="16"/>
                <w:szCs w:val="16"/>
                <w:lang w:eastAsia="ru-RU"/>
              </w:rPr>
              <w:t>дошкольного</w:t>
            </w:r>
            <w:proofErr w:type="gramEnd"/>
            <w:r w:rsidRPr="008101BE">
              <w:rPr>
                <w:rFonts w:eastAsia="Times New Roman" w:cs="Calibri"/>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42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38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07286" w:rsidRDefault="008101BE" w:rsidP="00FD0043">
            <w:pPr>
              <w:spacing w:after="0" w:line="240" w:lineRule="auto"/>
              <w:ind w:left="-118" w:right="-110"/>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0C6ADA">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r>
      <w:tr w:rsidR="000C6ADA" w:rsidRPr="008101BE" w:rsidTr="009F6F5B">
        <w:trPr>
          <w:trHeight w:val="361"/>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9F6F5B">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8101BE" w:rsidRDefault="008101BE" w:rsidP="0067677D">
            <w:pPr>
              <w:spacing w:after="0" w:line="240" w:lineRule="auto"/>
              <w:ind w:left="-108" w:right="-108"/>
              <w:rPr>
                <w:rFonts w:eastAsia="Times New Roman" w:cs="Calibri"/>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97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96</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07286" w:rsidRDefault="008101BE" w:rsidP="00FD0043">
            <w:pPr>
              <w:spacing w:after="0" w:line="240" w:lineRule="auto"/>
              <w:ind w:left="-118" w:right="-110"/>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0C6ADA">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r>
      <w:tr w:rsidR="000C6ADA" w:rsidRPr="008101BE" w:rsidTr="000C6ADA">
        <w:trPr>
          <w:trHeight w:val="159"/>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9F6F5B">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8101BE" w:rsidRDefault="008101BE" w:rsidP="0067677D">
            <w:pPr>
              <w:spacing w:after="0" w:line="240" w:lineRule="auto"/>
              <w:ind w:left="-108" w:right="-108"/>
              <w:rPr>
                <w:rFonts w:eastAsia="Times New Roman" w:cs="Calibri"/>
                <w:color w:val="000000"/>
                <w:sz w:val="16"/>
                <w:szCs w:val="16"/>
                <w:lang w:eastAsia="ru-RU"/>
              </w:rPr>
            </w:pPr>
            <w:r w:rsidRPr="008101BE">
              <w:rPr>
                <w:rFonts w:eastAsia="Times New Roman" w:cs="Calibri"/>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139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134</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07286" w:rsidRDefault="008101BE" w:rsidP="00FD0043">
            <w:pPr>
              <w:spacing w:after="0" w:line="240" w:lineRule="auto"/>
              <w:ind w:left="-118" w:right="-110"/>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110 189,47</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0C6ADA">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r>
      <w:tr w:rsidR="000C6ADA" w:rsidRPr="008101BE" w:rsidTr="000C6ADA">
        <w:trPr>
          <w:trHeight w:val="444"/>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9F6F5B">
            <w:pPr>
              <w:spacing w:after="0" w:line="240" w:lineRule="auto"/>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ДОУ № 59 "Дюймовочка" </w:t>
            </w:r>
            <w:r w:rsidR="009F6F5B">
              <w:rPr>
                <w:rFonts w:ascii="Times New Roman" w:eastAsia="Times New Roman" w:hAnsi="Times New Roman"/>
                <w:color w:val="000000"/>
                <w:sz w:val="16"/>
                <w:szCs w:val="16"/>
                <w:lang w:eastAsia="ru-RU"/>
              </w:rPr>
              <w:t xml:space="preserve">         п. </w:t>
            </w:r>
            <w:r w:rsidRPr="008101BE">
              <w:rPr>
                <w:rFonts w:ascii="Times New Roman" w:eastAsia="Times New Roman" w:hAnsi="Times New Roman"/>
                <w:color w:val="000000"/>
                <w:sz w:val="16"/>
                <w:szCs w:val="16"/>
                <w:lang w:eastAsia="ru-RU"/>
              </w:rPr>
              <w:t>Хани</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8101BE" w:rsidRDefault="008101BE" w:rsidP="0067677D">
            <w:pPr>
              <w:spacing w:after="0" w:line="240" w:lineRule="auto"/>
              <w:ind w:left="-108" w:right="-108"/>
              <w:rPr>
                <w:rFonts w:eastAsia="Times New Roman" w:cs="Calibri"/>
                <w:color w:val="000000"/>
                <w:sz w:val="16"/>
                <w:szCs w:val="16"/>
                <w:lang w:eastAsia="ru-RU"/>
              </w:rPr>
            </w:pPr>
            <w:r w:rsidRPr="008101BE">
              <w:rPr>
                <w:rFonts w:eastAsia="Times New Roman" w:cs="Calibri"/>
                <w:color w:val="000000"/>
                <w:sz w:val="16"/>
                <w:szCs w:val="16"/>
                <w:lang w:eastAsia="ru-RU"/>
              </w:rPr>
              <w:t xml:space="preserve">Реализация основных общеобразовательных программ </w:t>
            </w:r>
            <w:proofErr w:type="gramStart"/>
            <w:r w:rsidRPr="008101BE">
              <w:rPr>
                <w:rFonts w:eastAsia="Times New Roman" w:cs="Calibri"/>
                <w:color w:val="000000"/>
                <w:sz w:val="16"/>
                <w:szCs w:val="16"/>
                <w:lang w:eastAsia="ru-RU"/>
              </w:rPr>
              <w:t>дошкольного</w:t>
            </w:r>
            <w:proofErr w:type="gramEnd"/>
            <w:r w:rsidRPr="008101BE">
              <w:rPr>
                <w:rFonts w:eastAsia="Times New Roman" w:cs="Calibri"/>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sz w:val="16"/>
                <w:szCs w:val="16"/>
                <w:lang w:eastAsia="ru-RU"/>
              </w:rPr>
            </w:pPr>
            <w:r w:rsidRPr="00284A9F">
              <w:rPr>
                <w:rFonts w:ascii="Times New Roman" w:eastAsia="Times New Roman" w:hAnsi="Times New Roman"/>
                <w:sz w:val="16"/>
                <w:szCs w:val="16"/>
                <w:lang w:eastAsia="ru-RU"/>
              </w:rPr>
              <w:t>17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07286" w:rsidRDefault="008101BE" w:rsidP="00FD0043">
            <w:pPr>
              <w:spacing w:after="0" w:line="240" w:lineRule="auto"/>
              <w:ind w:left="-118" w:right="-110"/>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0C6ADA">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r>
      <w:tr w:rsidR="000C6ADA" w:rsidRPr="008101BE" w:rsidTr="009F6F5B">
        <w:trPr>
          <w:trHeight w:val="349"/>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8"/>
                <w:szCs w:val="18"/>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8101BE" w:rsidRDefault="008101BE" w:rsidP="009F6F5B">
            <w:pPr>
              <w:spacing w:after="0" w:line="240" w:lineRule="auto"/>
              <w:rPr>
                <w:rFonts w:eastAsia="Times New Roman" w:cs="Calibri"/>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sz w:val="16"/>
                <w:szCs w:val="16"/>
                <w:lang w:eastAsia="ru-RU"/>
              </w:rPr>
            </w:pPr>
            <w:r w:rsidRPr="00284A9F">
              <w:rPr>
                <w:rFonts w:ascii="Times New Roman" w:eastAsia="Times New Roman" w:hAnsi="Times New Roman"/>
                <w:sz w:val="16"/>
                <w:szCs w:val="16"/>
                <w:lang w:eastAsia="ru-RU"/>
              </w:rPr>
              <w:t>53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49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07286" w:rsidRDefault="008101BE" w:rsidP="00FD0043">
            <w:pPr>
              <w:spacing w:after="0" w:line="240" w:lineRule="auto"/>
              <w:ind w:left="-118" w:right="-110"/>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0C6ADA">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r>
      <w:tr w:rsidR="000C6ADA" w:rsidRPr="008101BE" w:rsidTr="009F6F5B">
        <w:trPr>
          <w:trHeight w:val="111"/>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8101BE" w:rsidRDefault="008101BE" w:rsidP="009F6F5B">
            <w:pPr>
              <w:spacing w:after="0" w:line="240" w:lineRule="auto"/>
              <w:ind w:left="-108"/>
              <w:rPr>
                <w:rFonts w:eastAsia="Times New Roman" w:cs="Calibri"/>
                <w:color w:val="000000"/>
                <w:sz w:val="16"/>
                <w:szCs w:val="16"/>
                <w:lang w:eastAsia="ru-RU"/>
              </w:rPr>
            </w:pPr>
            <w:r w:rsidRPr="008101BE">
              <w:rPr>
                <w:rFonts w:eastAsia="Times New Roman" w:cs="Calibri"/>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70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66</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8101BE">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07286" w:rsidRDefault="008101BE" w:rsidP="00FD0043">
            <w:pPr>
              <w:spacing w:after="0" w:line="240" w:lineRule="auto"/>
              <w:ind w:left="-118" w:right="-110"/>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104 308,50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07286" w:rsidRDefault="008101BE" w:rsidP="000C6ADA">
            <w:pPr>
              <w:spacing w:after="0" w:line="240" w:lineRule="auto"/>
              <w:jc w:val="center"/>
              <w:rPr>
                <w:rFonts w:ascii="Times New Roman" w:eastAsia="Times New Roman" w:hAnsi="Times New Roman"/>
                <w:color w:val="000000"/>
                <w:sz w:val="16"/>
                <w:szCs w:val="16"/>
                <w:lang w:eastAsia="ru-RU"/>
              </w:rPr>
            </w:pPr>
            <w:r w:rsidRPr="00907286">
              <w:rPr>
                <w:rFonts w:ascii="Times New Roman" w:eastAsia="Times New Roman" w:hAnsi="Times New Roman"/>
                <w:color w:val="000000"/>
                <w:sz w:val="16"/>
                <w:szCs w:val="16"/>
                <w:lang w:eastAsia="ru-RU"/>
              </w:rPr>
              <w:t>0,00</w:t>
            </w:r>
          </w:p>
        </w:tc>
      </w:tr>
      <w:tr w:rsidR="000C6ADA" w:rsidRPr="008101BE" w:rsidTr="0067677D">
        <w:trPr>
          <w:trHeight w:val="418"/>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ДОУ № 45 "Жаворонок"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284A9F">
              <w:rPr>
                <w:rFonts w:ascii="Times New Roman" w:eastAsia="Times New Roman" w:hAnsi="Times New Roman"/>
                <w:color w:val="000000"/>
                <w:sz w:val="16"/>
                <w:szCs w:val="16"/>
                <w:lang w:eastAsia="ru-RU"/>
              </w:rPr>
              <w:t>дошкольного</w:t>
            </w:r>
            <w:proofErr w:type="gramEnd"/>
            <w:r w:rsidRPr="00284A9F">
              <w:rPr>
                <w:rFonts w:ascii="Times New Roman" w:eastAsia="Times New Roman" w:hAnsi="Times New Roman"/>
                <w:color w:val="000000"/>
                <w:sz w:val="16"/>
                <w:szCs w:val="16"/>
                <w:lang w:eastAsia="ru-RU"/>
              </w:rPr>
              <w:t xml:space="preserve">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 3-х лет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907286">
        <w:trPr>
          <w:trHeight w:val="268"/>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225</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229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284A9F">
        <w:trPr>
          <w:trHeight w:val="88"/>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269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269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74 941,43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0C6ADA">
        <w:trPr>
          <w:trHeight w:val="444"/>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МБДУ № 17 Г. Нерюнгри</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284A9F">
              <w:rPr>
                <w:rFonts w:ascii="Times New Roman" w:eastAsia="Times New Roman" w:hAnsi="Times New Roman"/>
                <w:color w:val="000000"/>
                <w:sz w:val="16"/>
                <w:szCs w:val="16"/>
                <w:lang w:eastAsia="ru-RU"/>
              </w:rPr>
              <w:t>дошкольного</w:t>
            </w:r>
            <w:proofErr w:type="gramEnd"/>
            <w:r w:rsidRPr="00284A9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55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-17</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357ACB">
        <w:trPr>
          <w:trHeight w:val="281"/>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214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213</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357ACB">
        <w:trPr>
          <w:trHeight w:val="129"/>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290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268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75 772,57</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-530 408,02</w:t>
            </w:r>
          </w:p>
        </w:tc>
      </w:tr>
      <w:tr w:rsidR="000C6ADA" w:rsidRPr="008101BE" w:rsidTr="000C6ADA">
        <w:trPr>
          <w:trHeight w:val="42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ДОУ № 38 "Золотиночка" с. Иенгра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284A9F">
              <w:rPr>
                <w:rFonts w:ascii="Times New Roman" w:eastAsia="Times New Roman" w:hAnsi="Times New Roman"/>
                <w:color w:val="000000"/>
                <w:sz w:val="16"/>
                <w:szCs w:val="16"/>
                <w:lang w:eastAsia="ru-RU"/>
              </w:rPr>
              <w:t>дошкольного</w:t>
            </w:r>
            <w:proofErr w:type="gramEnd"/>
            <w:r w:rsidRPr="00284A9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602588" w:rsidP="00284A9F">
            <w:pPr>
              <w:spacing w:after="0" w:line="240" w:lineRule="auto"/>
              <w:ind w:left="-108" w:right="-108"/>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357ACB">
        <w:trPr>
          <w:trHeight w:val="209"/>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357ACB">
        <w:trPr>
          <w:trHeight w:val="186"/>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66</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217 954,77</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0C6ADA">
        <w:trPr>
          <w:trHeight w:val="432"/>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ДОУ ЦРР "Классика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284A9F">
              <w:rPr>
                <w:rFonts w:ascii="Times New Roman" w:eastAsia="Times New Roman" w:hAnsi="Times New Roman"/>
                <w:color w:val="000000"/>
                <w:sz w:val="16"/>
                <w:szCs w:val="16"/>
                <w:lang w:eastAsia="ru-RU"/>
              </w:rPr>
              <w:t>дошкольного</w:t>
            </w:r>
            <w:proofErr w:type="gramEnd"/>
            <w:r w:rsidRPr="00284A9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16</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357ACB">
        <w:trPr>
          <w:trHeight w:val="251"/>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243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217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-26</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-14</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357ACB">
        <w:trPr>
          <w:trHeight w:val="99"/>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292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282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71 377,59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0C6ADA">
        <w:trPr>
          <w:trHeight w:val="444"/>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ДОУ № 58 "Красная шапочка"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284A9F">
              <w:rPr>
                <w:rFonts w:ascii="Times New Roman" w:eastAsia="Times New Roman" w:hAnsi="Times New Roman"/>
                <w:color w:val="000000"/>
                <w:sz w:val="16"/>
                <w:szCs w:val="16"/>
                <w:lang w:eastAsia="ru-RU"/>
              </w:rPr>
              <w:t>дошкольного</w:t>
            </w:r>
            <w:proofErr w:type="gramEnd"/>
            <w:r w:rsidRPr="00284A9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-21</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357ACB">
        <w:trPr>
          <w:trHeight w:val="165"/>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199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185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0C6ADA">
        <w:trPr>
          <w:trHeight w:val="228"/>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261</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223</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-38</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-25</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79 141,22</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-1 978 530,60</w:t>
            </w:r>
          </w:p>
        </w:tc>
      </w:tr>
      <w:tr w:rsidR="000C6ADA" w:rsidRPr="008101BE" w:rsidTr="000C6ADA">
        <w:trPr>
          <w:trHeight w:val="456"/>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ДОУ № 29 "Ласточка" </w:t>
            </w:r>
            <w:r w:rsidR="001129F5">
              <w:rPr>
                <w:rFonts w:ascii="Times New Roman" w:eastAsia="Times New Roman" w:hAnsi="Times New Roman"/>
                <w:color w:val="000000"/>
                <w:sz w:val="16"/>
                <w:szCs w:val="16"/>
                <w:lang w:eastAsia="ru-RU"/>
              </w:rPr>
              <w:t xml:space="preserve">         </w:t>
            </w:r>
            <w:r w:rsidRPr="00284A9F">
              <w:rPr>
                <w:rFonts w:ascii="Times New Roman" w:eastAsia="Times New Roman" w:hAnsi="Times New Roman"/>
                <w:color w:val="000000"/>
                <w:sz w:val="16"/>
                <w:szCs w:val="16"/>
                <w:lang w:eastAsia="ru-RU"/>
              </w:rPr>
              <w:t>п.</w:t>
            </w:r>
            <w:r w:rsidR="001129F5">
              <w:rPr>
                <w:rFonts w:ascii="Times New Roman" w:eastAsia="Times New Roman" w:hAnsi="Times New Roman"/>
                <w:color w:val="000000"/>
                <w:sz w:val="16"/>
                <w:szCs w:val="16"/>
                <w:lang w:eastAsia="ru-RU"/>
              </w:rPr>
              <w:t xml:space="preserve"> </w:t>
            </w:r>
            <w:r w:rsidRPr="00284A9F">
              <w:rPr>
                <w:rFonts w:ascii="Times New Roman" w:eastAsia="Times New Roman" w:hAnsi="Times New Roman"/>
                <w:color w:val="000000"/>
                <w:sz w:val="16"/>
                <w:szCs w:val="16"/>
                <w:lang w:eastAsia="ru-RU"/>
              </w:rPr>
              <w:t>Чульман</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284A9F">
              <w:rPr>
                <w:rFonts w:ascii="Times New Roman" w:eastAsia="Times New Roman" w:hAnsi="Times New Roman"/>
                <w:color w:val="000000"/>
                <w:sz w:val="16"/>
                <w:szCs w:val="16"/>
                <w:lang w:eastAsia="ru-RU"/>
              </w:rPr>
              <w:t>дошкольного</w:t>
            </w:r>
            <w:proofErr w:type="gramEnd"/>
            <w:r w:rsidRPr="00284A9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1129F5">
        <w:trPr>
          <w:trHeight w:val="179"/>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55</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1129F5">
        <w:trPr>
          <w:trHeight w:val="170"/>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55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128 745,37</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-1 287 453,74</w:t>
            </w:r>
          </w:p>
        </w:tc>
      </w:tr>
      <w:tr w:rsidR="000C6ADA" w:rsidRPr="008101BE" w:rsidTr="000C6ADA">
        <w:trPr>
          <w:trHeight w:val="432"/>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ДОУ № 23 "Лесная сказка" </w:t>
            </w:r>
            <w:proofErr w:type="spellStart"/>
            <w:r w:rsidRPr="00284A9F">
              <w:rPr>
                <w:rFonts w:ascii="Times New Roman" w:eastAsia="Times New Roman" w:hAnsi="Times New Roman"/>
                <w:color w:val="000000"/>
                <w:sz w:val="16"/>
                <w:szCs w:val="16"/>
                <w:lang w:eastAsia="ru-RU"/>
              </w:rPr>
              <w:t>п</w:t>
            </w:r>
            <w:proofErr w:type="gramStart"/>
            <w:r w:rsidRPr="00284A9F">
              <w:rPr>
                <w:rFonts w:ascii="Times New Roman" w:eastAsia="Times New Roman" w:hAnsi="Times New Roman"/>
                <w:color w:val="000000"/>
                <w:sz w:val="16"/>
                <w:szCs w:val="16"/>
                <w:lang w:eastAsia="ru-RU"/>
              </w:rPr>
              <w:t>.Ч</w:t>
            </w:r>
            <w:proofErr w:type="gramEnd"/>
            <w:r w:rsidRPr="00284A9F">
              <w:rPr>
                <w:rFonts w:ascii="Times New Roman" w:eastAsia="Times New Roman" w:hAnsi="Times New Roman"/>
                <w:color w:val="000000"/>
                <w:sz w:val="16"/>
                <w:szCs w:val="16"/>
                <w:lang w:eastAsia="ru-RU"/>
              </w:rPr>
              <w:t>ульман</w:t>
            </w:r>
            <w:proofErr w:type="spellEnd"/>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284A9F">
              <w:rPr>
                <w:rFonts w:ascii="Times New Roman" w:eastAsia="Times New Roman" w:hAnsi="Times New Roman"/>
                <w:color w:val="000000"/>
                <w:sz w:val="16"/>
                <w:szCs w:val="16"/>
                <w:lang w:eastAsia="ru-RU"/>
              </w:rPr>
              <w:t>дошкольного</w:t>
            </w:r>
            <w:proofErr w:type="gramEnd"/>
            <w:r w:rsidRPr="00284A9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1129F5">
        <w:trPr>
          <w:trHeight w:val="249"/>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88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85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1129F5">
        <w:trPr>
          <w:trHeight w:val="225"/>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108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100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135 193,03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-405 579,10</w:t>
            </w:r>
          </w:p>
        </w:tc>
      </w:tr>
      <w:tr w:rsidR="000C6ADA" w:rsidRPr="008101BE" w:rsidTr="000C6ADA">
        <w:trPr>
          <w:trHeight w:val="456"/>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ДОУ № 46 "Незабудка" п. </w:t>
            </w:r>
            <w:proofErr w:type="spellStart"/>
            <w:r w:rsidRPr="00284A9F">
              <w:rPr>
                <w:rFonts w:ascii="Times New Roman" w:eastAsia="Times New Roman" w:hAnsi="Times New Roman"/>
                <w:color w:val="000000"/>
                <w:sz w:val="16"/>
                <w:szCs w:val="16"/>
                <w:lang w:eastAsia="ru-RU"/>
              </w:rPr>
              <w:t>С.Бор</w:t>
            </w:r>
            <w:proofErr w:type="spellEnd"/>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284A9F">
              <w:rPr>
                <w:rFonts w:ascii="Times New Roman" w:eastAsia="Times New Roman" w:hAnsi="Times New Roman"/>
                <w:color w:val="000000"/>
                <w:sz w:val="16"/>
                <w:szCs w:val="16"/>
                <w:lang w:eastAsia="ru-RU"/>
              </w:rPr>
              <w:t>дошкольного</w:t>
            </w:r>
            <w:proofErr w:type="gramEnd"/>
            <w:r w:rsidRPr="00284A9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51</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1129F5">
        <w:trPr>
          <w:trHeight w:val="250"/>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295</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289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1129F5">
        <w:trPr>
          <w:trHeight w:val="111"/>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346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351</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74 639,20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67562D">
        <w:trPr>
          <w:trHeight w:val="354"/>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lastRenderedPageBreak/>
              <w:t xml:space="preserve">ДОУ № 60 "Огонек"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284A9F">
              <w:rPr>
                <w:rFonts w:ascii="Times New Roman" w:eastAsia="Times New Roman" w:hAnsi="Times New Roman"/>
                <w:color w:val="000000"/>
                <w:sz w:val="16"/>
                <w:szCs w:val="16"/>
                <w:lang w:eastAsia="ru-RU"/>
              </w:rPr>
              <w:t>дошкольного</w:t>
            </w:r>
            <w:proofErr w:type="gramEnd"/>
            <w:r w:rsidRPr="00284A9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36</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1129F5">
        <w:trPr>
          <w:trHeight w:val="163"/>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184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186</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1129F5">
        <w:trPr>
          <w:trHeight w:val="167"/>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216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222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55 390,67</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67562D">
        <w:trPr>
          <w:trHeight w:val="397"/>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ДОУ № 57 "Одуванчик"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284A9F">
              <w:rPr>
                <w:rFonts w:ascii="Times New Roman" w:eastAsia="Times New Roman" w:hAnsi="Times New Roman"/>
                <w:color w:val="000000"/>
                <w:sz w:val="16"/>
                <w:szCs w:val="16"/>
                <w:lang w:eastAsia="ru-RU"/>
              </w:rPr>
              <w:t>дошкольного</w:t>
            </w:r>
            <w:proofErr w:type="gramEnd"/>
            <w:r w:rsidRPr="00284A9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71</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1129F5">
        <w:trPr>
          <w:trHeight w:val="219"/>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249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248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1129F5">
        <w:trPr>
          <w:trHeight w:val="81"/>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67677D">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316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319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62 965,41</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0C6ADA">
        <w:trPr>
          <w:trHeight w:val="134"/>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ДОУ № 55 "Полянка"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284A9F" w:rsidRDefault="008101BE" w:rsidP="001129F5">
            <w:pPr>
              <w:spacing w:after="0" w:line="240" w:lineRule="auto"/>
              <w:ind w:left="-108" w:right="-108"/>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284A9F">
              <w:rPr>
                <w:rFonts w:ascii="Times New Roman" w:eastAsia="Times New Roman" w:hAnsi="Times New Roman"/>
                <w:color w:val="000000"/>
                <w:sz w:val="16"/>
                <w:szCs w:val="16"/>
                <w:lang w:eastAsia="ru-RU"/>
              </w:rPr>
              <w:t>дошкольного</w:t>
            </w:r>
            <w:proofErr w:type="gramEnd"/>
            <w:r w:rsidRPr="00284A9F">
              <w:rPr>
                <w:rFonts w:ascii="Times New Roman" w:eastAsia="Times New Roman" w:hAnsi="Times New Roman"/>
                <w:color w:val="000000"/>
                <w:sz w:val="16"/>
                <w:szCs w:val="16"/>
                <w:lang w:eastAsia="ru-RU"/>
              </w:rPr>
              <w:t xml:space="preserve"> </w:t>
            </w:r>
            <w:r w:rsidR="00FD0043" w:rsidRPr="00284A9F">
              <w:rPr>
                <w:rFonts w:ascii="Times New Roman" w:eastAsia="Times New Roman" w:hAnsi="Times New Roman"/>
                <w:color w:val="000000"/>
                <w:sz w:val="16"/>
                <w:szCs w:val="16"/>
                <w:lang w:eastAsia="ru-RU"/>
              </w:rPr>
              <w:t>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53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43</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0C6ADA">
        <w:trPr>
          <w:trHeight w:val="372"/>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195</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198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935A8B">
        <w:trPr>
          <w:trHeight w:val="151"/>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248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241</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79 128,63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284A9F" w:rsidRDefault="008101BE" w:rsidP="00284A9F">
            <w:pPr>
              <w:spacing w:after="0" w:line="240" w:lineRule="auto"/>
              <w:ind w:left="-108" w:right="-108"/>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0,00</w:t>
            </w:r>
          </w:p>
        </w:tc>
      </w:tr>
      <w:tr w:rsidR="000C6ADA" w:rsidRPr="008101BE" w:rsidTr="0067562D">
        <w:trPr>
          <w:trHeight w:val="381"/>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284A9F" w:rsidRDefault="008101BE" w:rsidP="008101BE">
            <w:pPr>
              <w:spacing w:after="0" w:line="240" w:lineRule="auto"/>
              <w:jc w:val="center"/>
              <w:rPr>
                <w:rFonts w:ascii="Times New Roman" w:eastAsia="Times New Roman" w:hAnsi="Times New Roman"/>
                <w:color w:val="000000"/>
                <w:sz w:val="16"/>
                <w:szCs w:val="16"/>
                <w:lang w:eastAsia="ru-RU"/>
              </w:rPr>
            </w:pPr>
            <w:r w:rsidRPr="00284A9F">
              <w:rPr>
                <w:rFonts w:ascii="Times New Roman" w:eastAsia="Times New Roman" w:hAnsi="Times New Roman"/>
                <w:color w:val="000000"/>
                <w:sz w:val="16"/>
                <w:szCs w:val="16"/>
                <w:lang w:eastAsia="ru-RU"/>
              </w:rPr>
              <w:t xml:space="preserve">ДОУ № 52 "Рябинушка"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935A8B" w:rsidRDefault="008101BE" w:rsidP="00935A8B">
            <w:pPr>
              <w:spacing w:after="0" w:line="240" w:lineRule="auto"/>
              <w:ind w:left="-108" w:right="-108"/>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935A8B">
              <w:rPr>
                <w:rFonts w:ascii="Times New Roman" w:eastAsia="Times New Roman" w:hAnsi="Times New Roman"/>
                <w:color w:val="000000"/>
                <w:sz w:val="16"/>
                <w:szCs w:val="16"/>
                <w:lang w:eastAsia="ru-RU"/>
              </w:rPr>
              <w:t>дошкольного</w:t>
            </w:r>
            <w:proofErr w:type="gramEnd"/>
            <w:r w:rsidRPr="00935A8B">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66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61</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r>
      <w:tr w:rsidR="000C6ADA" w:rsidRPr="008101BE" w:rsidTr="0067562D">
        <w:trPr>
          <w:trHeight w:val="203"/>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935A8B" w:rsidRDefault="008101BE" w:rsidP="00935A8B">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347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345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r>
      <w:tr w:rsidR="000C6ADA" w:rsidRPr="008101BE" w:rsidTr="000C6ADA">
        <w:trPr>
          <w:trHeight w:val="240"/>
        </w:trPr>
        <w:tc>
          <w:tcPr>
            <w:tcW w:w="1433" w:type="dxa"/>
            <w:vMerge/>
            <w:tcBorders>
              <w:top w:val="nil"/>
              <w:left w:val="single" w:sz="4" w:space="0" w:color="auto"/>
              <w:bottom w:val="single" w:sz="4" w:space="0" w:color="auto"/>
              <w:right w:val="single" w:sz="4" w:space="0" w:color="auto"/>
            </w:tcBorders>
            <w:vAlign w:val="center"/>
            <w:hideMark/>
          </w:tcPr>
          <w:p w:rsidR="008101BE" w:rsidRPr="00284A9F"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413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406</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72 070,21</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r>
      <w:tr w:rsidR="000C6ADA" w:rsidRPr="008101BE" w:rsidTr="0067562D">
        <w:trPr>
          <w:trHeight w:val="381"/>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ДОУ № 51 "Снегири"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935A8B" w:rsidRDefault="008101BE" w:rsidP="00935A8B">
            <w:pPr>
              <w:spacing w:after="0" w:line="240" w:lineRule="auto"/>
              <w:ind w:left="-108" w:right="-108"/>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935A8B">
              <w:rPr>
                <w:rFonts w:ascii="Times New Roman" w:eastAsia="Times New Roman" w:hAnsi="Times New Roman"/>
                <w:color w:val="000000"/>
                <w:sz w:val="16"/>
                <w:szCs w:val="16"/>
                <w:lang w:eastAsia="ru-RU"/>
              </w:rPr>
              <w:t>дошкольного</w:t>
            </w:r>
            <w:proofErr w:type="gramEnd"/>
            <w:r w:rsidRPr="00935A8B">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59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62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r>
      <w:tr w:rsidR="000C6ADA" w:rsidRPr="008101BE" w:rsidTr="0067562D">
        <w:trPr>
          <w:trHeight w:val="203"/>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935A8B" w:rsidRDefault="008101BE" w:rsidP="00935A8B">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167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159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r>
      <w:tr w:rsidR="000C6ADA" w:rsidRPr="008101BE" w:rsidTr="000C6ADA">
        <w:trPr>
          <w:trHeight w:val="240"/>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226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221</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35A8B" w:rsidRDefault="008101BE" w:rsidP="0067562D">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55 516,60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67562D">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r>
      <w:tr w:rsidR="000C6ADA" w:rsidRPr="008101BE" w:rsidTr="0067562D">
        <w:trPr>
          <w:trHeight w:val="441"/>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ДОУ № 3 "Снежинка"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935A8B" w:rsidRDefault="008101BE" w:rsidP="00935A8B">
            <w:pPr>
              <w:spacing w:after="0" w:line="240" w:lineRule="auto"/>
              <w:ind w:left="-108" w:right="-108"/>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935A8B">
              <w:rPr>
                <w:rFonts w:ascii="Times New Roman" w:eastAsia="Times New Roman" w:hAnsi="Times New Roman"/>
                <w:color w:val="000000"/>
                <w:sz w:val="16"/>
                <w:szCs w:val="16"/>
                <w:lang w:eastAsia="ru-RU"/>
              </w:rPr>
              <w:t>дошкольного</w:t>
            </w:r>
            <w:proofErr w:type="gramEnd"/>
            <w:r w:rsidRPr="00935A8B">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41</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63</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r>
      <w:tr w:rsidR="000C6ADA" w:rsidRPr="008101BE" w:rsidTr="0067562D">
        <w:trPr>
          <w:trHeight w:val="249"/>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935A8B" w:rsidRDefault="008101BE" w:rsidP="00935A8B">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252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230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13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r>
      <w:tr w:rsidR="000C6ADA" w:rsidRPr="008101BE" w:rsidTr="0067562D">
        <w:trPr>
          <w:trHeight w:val="79"/>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293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293</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69 438,25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r>
      <w:tr w:rsidR="000C6ADA" w:rsidRPr="008101BE" w:rsidTr="00925B1A">
        <w:trPr>
          <w:trHeight w:val="45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ДОУ № 10 "Солнышко"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935A8B" w:rsidRDefault="008101BE" w:rsidP="00935A8B">
            <w:pPr>
              <w:spacing w:after="0" w:line="240" w:lineRule="auto"/>
              <w:ind w:left="-108" w:right="-108"/>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935A8B">
              <w:rPr>
                <w:rFonts w:ascii="Times New Roman" w:eastAsia="Times New Roman" w:hAnsi="Times New Roman"/>
                <w:color w:val="000000"/>
                <w:sz w:val="16"/>
                <w:szCs w:val="16"/>
                <w:lang w:eastAsia="ru-RU"/>
              </w:rPr>
              <w:t>дошкольного</w:t>
            </w:r>
            <w:proofErr w:type="gramEnd"/>
            <w:r w:rsidRPr="00935A8B">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19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14</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r>
      <w:tr w:rsidR="000C6ADA" w:rsidRPr="008101BE" w:rsidTr="0067562D">
        <w:trPr>
          <w:trHeight w:val="287"/>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935A8B" w:rsidRDefault="008101BE" w:rsidP="00935A8B">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35A8B">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88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78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935A8B"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935A8B">
              <w:rPr>
                <w:rFonts w:ascii="Times New Roman" w:eastAsia="Times New Roman" w:hAnsi="Times New Roman"/>
                <w:color w:val="000000"/>
                <w:sz w:val="16"/>
                <w:szCs w:val="16"/>
                <w:lang w:eastAsia="ru-RU"/>
              </w:rPr>
              <w:t>0,00</w:t>
            </w:r>
          </w:p>
        </w:tc>
      </w:tr>
      <w:tr w:rsidR="000C6ADA" w:rsidRPr="008101BE" w:rsidTr="00523478">
        <w:trPr>
          <w:trHeight w:val="263"/>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67562D" w:rsidRDefault="008101BE" w:rsidP="0067562D">
            <w:pPr>
              <w:spacing w:after="0" w:line="240" w:lineRule="auto"/>
              <w:ind w:left="-108" w:right="-108"/>
              <w:rPr>
                <w:rFonts w:ascii="Times New Roman" w:eastAsia="Times New Roman" w:hAnsi="Times New Roman"/>
                <w:color w:val="000000"/>
                <w:sz w:val="16"/>
                <w:szCs w:val="16"/>
                <w:lang w:eastAsia="ru-RU"/>
              </w:rPr>
            </w:pPr>
            <w:r w:rsidRPr="0067562D">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67562D" w:rsidRDefault="008101BE" w:rsidP="0067562D">
            <w:pPr>
              <w:spacing w:after="0" w:line="240" w:lineRule="auto"/>
              <w:ind w:left="-108" w:right="-108"/>
              <w:jc w:val="center"/>
              <w:rPr>
                <w:rFonts w:ascii="Times New Roman" w:eastAsia="Times New Roman" w:hAnsi="Times New Roman"/>
                <w:color w:val="000000"/>
                <w:sz w:val="16"/>
                <w:szCs w:val="16"/>
                <w:lang w:eastAsia="ru-RU"/>
              </w:rPr>
            </w:pPr>
            <w:r w:rsidRPr="0067562D">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67562D"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67562D">
              <w:rPr>
                <w:rFonts w:ascii="Times New Roman" w:eastAsia="Times New Roman" w:hAnsi="Times New Roman"/>
                <w:color w:val="000000"/>
                <w:sz w:val="16"/>
                <w:szCs w:val="16"/>
                <w:lang w:eastAsia="ru-RU"/>
              </w:rPr>
              <w:t>107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67562D"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67562D">
              <w:rPr>
                <w:rFonts w:ascii="Times New Roman" w:eastAsia="Times New Roman" w:hAnsi="Times New Roman"/>
                <w:color w:val="000000"/>
                <w:sz w:val="16"/>
                <w:szCs w:val="16"/>
                <w:lang w:eastAsia="ru-RU"/>
              </w:rPr>
              <w:t>92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67562D"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67562D">
              <w:rPr>
                <w:rFonts w:ascii="Times New Roman" w:eastAsia="Times New Roman" w:hAnsi="Times New Roman"/>
                <w:color w:val="000000"/>
                <w:sz w:val="16"/>
                <w:szCs w:val="16"/>
                <w:lang w:eastAsia="ru-RU"/>
              </w:rPr>
              <w:t>-15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67562D"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67562D">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67562D"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67562D">
              <w:rPr>
                <w:rFonts w:ascii="Times New Roman" w:eastAsia="Times New Roman" w:hAnsi="Times New Roman"/>
                <w:color w:val="000000"/>
                <w:sz w:val="16"/>
                <w:szCs w:val="16"/>
                <w:lang w:eastAsia="ru-RU"/>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67562D"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67562D">
              <w:rPr>
                <w:rFonts w:ascii="Times New Roman" w:eastAsia="Times New Roman" w:hAnsi="Times New Roman"/>
                <w:color w:val="000000"/>
                <w:sz w:val="16"/>
                <w:szCs w:val="16"/>
                <w:lang w:eastAsia="ru-RU"/>
              </w:rPr>
              <w:t>141 218,82</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67562D" w:rsidRDefault="008101BE" w:rsidP="00925B1A">
            <w:pPr>
              <w:spacing w:after="0" w:line="240" w:lineRule="auto"/>
              <w:ind w:left="-108" w:right="-108"/>
              <w:jc w:val="center"/>
              <w:rPr>
                <w:rFonts w:ascii="Times New Roman" w:eastAsia="Times New Roman" w:hAnsi="Times New Roman"/>
                <w:color w:val="000000"/>
                <w:sz w:val="16"/>
                <w:szCs w:val="16"/>
                <w:lang w:eastAsia="ru-RU"/>
              </w:rPr>
            </w:pPr>
            <w:r w:rsidRPr="0067562D">
              <w:rPr>
                <w:rFonts w:ascii="Times New Roman" w:eastAsia="Times New Roman" w:hAnsi="Times New Roman"/>
                <w:color w:val="000000"/>
                <w:sz w:val="16"/>
                <w:szCs w:val="16"/>
                <w:lang w:eastAsia="ru-RU"/>
              </w:rPr>
              <w:t>-1 412 188,22</w:t>
            </w:r>
          </w:p>
        </w:tc>
      </w:tr>
      <w:tr w:rsidR="000C6ADA" w:rsidRPr="008101BE" w:rsidTr="00F92990">
        <w:trPr>
          <w:trHeight w:val="507"/>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ДОУ № 24 "Солнышко" п. Чульман</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523478">
              <w:rPr>
                <w:rFonts w:ascii="Times New Roman" w:eastAsia="Times New Roman" w:hAnsi="Times New Roman"/>
                <w:color w:val="000000"/>
                <w:sz w:val="16"/>
                <w:szCs w:val="16"/>
                <w:lang w:eastAsia="ru-RU"/>
              </w:rPr>
              <w:t>дошкольного</w:t>
            </w:r>
            <w:proofErr w:type="gramEnd"/>
            <w:r w:rsidRPr="00523478">
              <w:rPr>
                <w:rFonts w:ascii="Times New Roman" w:eastAsia="Times New Roman" w:hAnsi="Times New Roman"/>
                <w:color w:val="000000"/>
                <w:sz w:val="16"/>
                <w:szCs w:val="16"/>
                <w:lang w:eastAsia="ru-RU"/>
              </w:rPr>
              <w:t xml:space="preserve">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до 3-х лет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F92990">
        <w:trPr>
          <w:trHeight w:val="396"/>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523478" w:rsidRDefault="008101BE" w:rsidP="00523478">
            <w:pPr>
              <w:tabs>
                <w:tab w:val="left" w:pos="1593"/>
              </w:tabs>
              <w:spacing w:after="0" w:line="240" w:lineRule="auto"/>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76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72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F92990">
        <w:trPr>
          <w:trHeight w:val="189"/>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101</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86</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129 349,84</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-1 293 498,42</w:t>
            </w:r>
          </w:p>
        </w:tc>
      </w:tr>
      <w:tr w:rsidR="000C6ADA" w:rsidRPr="008101BE" w:rsidTr="00F92990">
        <w:trPr>
          <w:trHeight w:val="468"/>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ДОУ № 18 "Улыбка"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523478">
              <w:rPr>
                <w:rFonts w:ascii="Times New Roman" w:eastAsia="Times New Roman" w:hAnsi="Times New Roman"/>
                <w:color w:val="000000"/>
                <w:sz w:val="16"/>
                <w:szCs w:val="16"/>
                <w:lang w:eastAsia="ru-RU"/>
              </w:rPr>
              <w:t>дошкольного</w:t>
            </w:r>
            <w:proofErr w:type="gramEnd"/>
            <w:r w:rsidRPr="00523478">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60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58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F92990">
        <w:trPr>
          <w:trHeight w:val="360"/>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164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147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F92990">
        <w:trPr>
          <w:trHeight w:val="192"/>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224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205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-19</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90 399,44</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-723 195,51</w:t>
            </w:r>
          </w:p>
        </w:tc>
      </w:tr>
      <w:tr w:rsidR="000C6ADA" w:rsidRPr="008101BE" w:rsidTr="00F92990">
        <w:trPr>
          <w:trHeight w:val="456"/>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ДОУ №  "Цветик-семицветик"</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523478">
              <w:rPr>
                <w:rFonts w:ascii="Times New Roman" w:eastAsia="Times New Roman" w:hAnsi="Times New Roman"/>
                <w:color w:val="000000"/>
                <w:sz w:val="16"/>
                <w:szCs w:val="16"/>
                <w:lang w:eastAsia="ru-RU"/>
              </w:rPr>
              <w:t>дошкольного</w:t>
            </w:r>
            <w:proofErr w:type="gramEnd"/>
            <w:r w:rsidRPr="00523478">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47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-6</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F92990">
        <w:trPr>
          <w:trHeight w:val="372"/>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139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139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F92990">
        <w:trPr>
          <w:trHeight w:val="194"/>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186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178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94 448,12</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F92990">
        <w:trPr>
          <w:trHeight w:val="456"/>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ДОУ № 48  "Энергетик"</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523478">
              <w:rPr>
                <w:rFonts w:ascii="Times New Roman" w:eastAsia="Times New Roman" w:hAnsi="Times New Roman"/>
                <w:color w:val="000000"/>
                <w:sz w:val="16"/>
                <w:szCs w:val="16"/>
                <w:lang w:eastAsia="ru-RU"/>
              </w:rPr>
              <w:t>дошкольного</w:t>
            </w:r>
            <w:proofErr w:type="gramEnd"/>
            <w:r w:rsidRPr="00523478">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45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F92990">
        <w:trPr>
          <w:trHeight w:val="384"/>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248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203</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-45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-33</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F92990">
        <w:trPr>
          <w:trHeight w:val="182"/>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281</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248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14</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-19</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68 178,95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-1 295 399,97</w:t>
            </w:r>
          </w:p>
        </w:tc>
      </w:tr>
      <w:tr w:rsidR="000C6ADA" w:rsidRPr="008101BE" w:rsidTr="00F92990">
        <w:trPr>
          <w:trHeight w:val="694"/>
        </w:trPr>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МБОУ СОШ № 1  им. Кочнева</w:t>
            </w:r>
          </w:p>
        </w:tc>
        <w:tc>
          <w:tcPr>
            <w:tcW w:w="1701" w:type="dxa"/>
            <w:tcBorders>
              <w:top w:val="nil"/>
              <w:left w:val="nil"/>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23478">
              <w:rPr>
                <w:rFonts w:ascii="Times New Roman" w:eastAsia="Times New Roman" w:hAnsi="Times New Roman"/>
                <w:color w:val="000000"/>
                <w:sz w:val="16"/>
                <w:szCs w:val="16"/>
                <w:lang w:eastAsia="ru-RU"/>
              </w:rPr>
              <w:t>начального</w:t>
            </w:r>
            <w:proofErr w:type="gramEnd"/>
            <w:r w:rsidRPr="00523478">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обуч.</w:t>
            </w:r>
            <w:r w:rsidR="00C81D3B">
              <w:rPr>
                <w:rFonts w:ascii="Times New Roman" w:eastAsia="Times New Roman" w:hAnsi="Times New Roman"/>
                <w:color w:val="000000"/>
                <w:sz w:val="16"/>
                <w:szCs w:val="16"/>
                <w:lang w:eastAsia="ru-RU"/>
              </w:rPr>
              <w:t xml:space="preserve"> </w:t>
            </w: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467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478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15 301,69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0E270F">
        <w:trPr>
          <w:trHeight w:val="648"/>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обуч.</w:t>
            </w:r>
            <w:r w:rsidR="00C81D3B">
              <w:rPr>
                <w:rFonts w:ascii="Times New Roman" w:eastAsia="Times New Roman" w:hAnsi="Times New Roman"/>
                <w:color w:val="000000"/>
                <w:sz w:val="16"/>
                <w:szCs w:val="16"/>
                <w:lang w:eastAsia="ru-RU"/>
              </w:rPr>
              <w:t xml:space="preserve"> </w:t>
            </w:r>
            <w:r w:rsidRPr="00523478">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530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525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15 301,69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C81D3B">
        <w:trPr>
          <w:trHeight w:val="759"/>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обуч.</w:t>
            </w:r>
            <w:r w:rsidR="00C81D3B">
              <w:rPr>
                <w:rFonts w:ascii="Times New Roman" w:eastAsia="Times New Roman" w:hAnsi="Times New Roman"/>
                <w:color w:val="000000"/>
                <w:sz w:val="16"/>
                <w:szCs w:val="16"/>
                <w:lang w:eastAsia="ru-RU"/>
              </w:rPr>
              <w:t xml:space="preserve"> </w:t>
            </w: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113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107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15 301,69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-5 355,59</w:t>
            </w:r>
          </w:p>
        </w:tc>
      </w:tr>
      <w:tr w:rsidR="000C6ADA" w:rsidRPr="008101BE" w:rsidTr="00C81D3B">
        <w:trPr>
          <w:trHeight w:val="698"/>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МОУ СОШ № 2  </w:t>
            </w:r>
          </w:p>
        </w:tc>
        <w:tc>
          <w:tcPr>
            <w:tcW w:w="1701" w:type="dxa"/>
            <w:tcBorders>
              <w:top w:val="nil"/>
              <w:left w:val="nil"/>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23478">
              <w:rPr>
                <w:rFonts w:ascii="Times New Roman" w:eastAsia="Times New Roman" w:hAnsi="Times New Roman"/>
                <w:color w:val="000000"/>
                <w:sz w:val="16"/>
                <w:szCs w:val="16"/>
                <w:lang w:eastAsia="ru-RU"/>
              </w:rPr>
              <w:t>начального</w:t>
            </w:r>
            <w:proofErr w:type="gramEnd"/>
            <w:r w:rsidRPr="00523478">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обуч.</w:t>
            </w:r>
            <w:r w:rsidR="00C81D3B">
              <w:rPr>
                <w:rFonts w:ascii="Times New Roman" w:eastAsia="Times New Roman" w:hAnsi="Times New Roman"/>
                <w:color w:val="000000"/>
                <w:sz w:val="16"/>
                <w:szCs w:val="16"/>
                <w:lang w:eastAsia="ru-RU"/>
              </w:rPr>
              <w:t xml:space="preserve"> </w:t>
            </w: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294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288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27 351,23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DB53A0">
        <w:trPr>
          <w:trHeight w:val="666"/>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обуч.</w:t>
            </w:r>
            <w:r w:rsidR="00C81D3B">
              <w:rPr>
                <w:rFonts w:ascii="Times New Roman" w:eastAsia="Times New Roman" w:hAnsi="Times New Roman"/>
                <w:color w:val="000000"/>
                <w:sz w:val="16"/>
                <w:szCs w:val="16"/>
                <w:lang w:eastAsia="ru-RU"/>
              </w:rPr>
              <w:t xml:space="preserve"> </w:t>
            </w: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318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312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16</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27 351,23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DB53A0">
        <w:trPr>
          <w:trHeight w:val="678"/>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обуч.</w:t>
            </w:r>
            <w:r w:rsidR="00C81D3B">
              <w:rPr>
                <w:rFonts w:ascii="Times New Roman" w:eastAsia="Times New Roman" w:hAnsi="Times New Roman"/>
                <w:color w:val="000000"/>
                <w:sz w:val="16"/>
                <w:szCs w:val="16"/>
                <w:lang w:eastAsia="ru-RU"/>
              </w:rPr>
              <w:t xml:space="preserve"> </w:t>
            </w: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81</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80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27 351,23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DB53A0">
        <w:trPr>
          <w:trHeight w:val="648"/>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МОУ СОШ № 3  </w:t>
            </w:r>
          </w:p>
        </w:tc>
        <w:tc>
          <w:tcPr>
            <w:tcW w:w="1701" w:type="dxa"/>
            <w:tcBorders>
              <w:top w:val="nil"/>
              <w:left w:val="nil"/>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23478">
              <w:rPr>
                <w:rFonts w:ascii="Times New Roman" w:eastAsia="Times New Roman" w:hAnsi="Times New Roman"/>
                <w:color w:val="000000"/>
                <w:sz w:val="16"/>
                <w:szCs w:val="16"/>
                <w:lang w:eastAsia="ru-RU"/>
              </w:rPr>
              <w:t>начального</w:t>
            </w:r>
            <w:proofErr w:type="gramEnd"/>
            <w:r w:rsidRPr="00523478">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обуч.</w:t>
            </w:r>
            <w:r w:rsidR="00C81D3B">
              <w:rPr>
                <w:rFonts w:ascii="Times New Roman" w:eastAsia="Times New Roman" w:hAnsi="Times New Roman"/>
                <w:color w:val="000000"/>
                <w:sz w:val="16"/>
                <w:szCs w:val="16"/>
                <w:lang w:eastAsia="ru-RU"/>
              </w:rPr>
              <w:t xml:space="preserve"> </w:t>
            </w: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60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-28</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-25</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33 950,63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-848 765,81</w:t>
            </w:r>
          </w:p>
        </w:tc>
      </w:tr>
      <w:tr w:rsidR="000C6ADA" w:rsidRPr="008101BE" w:rsidTr="00DB53A0">
        <w:trPr>
          <w:trHeight w:val="646"/>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23478" w:rsidRDefault="008101BE" w:rsidP="00523478">
            <w:pPr>
              <w:tabs>
                <w:tab w:val="left" w:pos="1593"/>
              </w:tabs>
              <w:spacing w:after="0" w:line="240" w:lineRule="auto"/>
              <w:ind w:left="-108" w:righ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обуч.</w:t>
            </w:r>
            <w:r w:rsidR="00C81D3B">
              <w:rPr>
                <w:rFonts w:ascii="Times New Roman" w:eastAsia="Times New Roman" w:hAnsi="Times New Roman"/>
                <w:color w:val="000000"/>
                <w:sz w:val="16"/>
                <w:szCs w:val="16"/>
                <w:lang w:eastAsia="ru-RU"/>
              </w:rPr>
              <w:t xml:space="preserve"> </w:t>
            </w: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85</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50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-31</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33 950,63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-1 052 469,60</w:t>
            </w:r>
          </w:p>
        </w:tc>
      </w:tr>
      <w:tr w:rsidR="000C6ADA" w:rsidRPr="008101BE" w:rsidTr="004C55AA">
        <w:trPr>
          <w:trHeight w:val="60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4C55AA" w:rsidRDefault="008101BE" w:rsidP="008101BE">
            <w:pPr>
              <w:spacing w:after="0" w:line="240" w:lineRule="auto"/>
              <w:jc w:val="center"/>
              <w:rPr>
                <w:rFonts w:ascii="Times New Roman" w:eastAsia="Times New Roman" w:hAnsi="Times New Roman"/>
                <w:color w:val="000000"/>
                <w:sz w:val="16"/>
                <w:szCs w:val="16"/>
                <w:lang w:eastAsia="ru-RU"/>
              </w:rPr>
            </w:pPr>
            <w:r w:rsidRPr="004C55AA">
              <w:rPr>
                <w:rFonts w:ascii="Times New Roman" w:eastAsia="Times New Roman" w:hAnsi="Times New Roman"/>
                <w:color w:val="000000"/>
                <w:sz w:val="16"/>
                <w:szCs w:val="16"/>
                <w:lang w:eastAsia="ru-RU"/>
              </w:rPr>
              <w:t xml:space="preserve">МОУ СОШ № 7 п. Чульман  </w:t>
            </w:r>
          </w:p>
        </w:tc>
        <w:tc>
          <w:tcPr>
            <w:tcW w:w="1701" w:type="dxa"/>
            <w:tcBorders>
              <w:top w:val="nil"/>
              <w:left w:val="nil"/>
              <w:bottom w:val="single" w:sz="4" w:space="0" w:color="auto"/>
              <w:right w:val="single" w:sz="4" w:space="0" w:color="auto"/>
            </w:tcBorders>
            <w:shd w:val="clear" w:color="auto" w:fill="auto"/>
            <w:hideMark/>
          </w:tcPr>
          <w:p w:rsidR="008101BE" w:rsidRPr="004C55AA" w:rsidRDefault="008101BE" w:rsidP="00523478">
            <w:pPr>
              <w:spacing w:after="0" w:line="240" w:lineRule="auto"/>
              <w:ind w:left="-108" w:right="-108"/>
              <w:rPr>
                <w:rFonts w:ascii="Times New Roman" w:eastAsia="Times New Roman" w:hAnsi="Times New Roman"/>
                <w:color w:val="000000"/>
                <w:sz w:val="16"/>
                <w:szCs w:val="16"/>
                <w:lang w:eastAsia="ru-RU"/>
              </w:rPr>
            </w:pPr>
            <w:r w:rsidRPr="004C55AA">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4C55AA">
              <w:rPr>
                <w:rFonts w:ascii="Times New Roman" w:eastAsia="Times New Roman" w:hAnsi="Times New Roman"/>
                <w:color w:val="000000"/>
                <w:sz w:val="16"/>
                <w:szCs w:val="16"/>
                <w:lang w:eastAsia="ru-RU"/>
              </w:rPr>
              <w:t>начального</w:t>
            </w:r>
            <w:proofErr w:type="gramEnd"/>
            <w:r w:rsidRPr="004C55AA">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4C55AA"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4C55AA">
              <w:rPr>
                <w:rFonts w:ascii="Times New Roman" w:eastAsia="Times New Roman" w:hAnsi="Times New Roman"/>
                <w:color w:val="000000"/>
                <w:sz w:val="16"/>
                <w:szCs w:val="16"/>
                <w:lang w:eastAsia="ru-RU"/>
              </w:rPr>
              <w:t>обуч.</w:t>
            </w:r>
            <w:r w:rsidR="00C81D3B" w:rsidRPr="004C55AA">
              <w:rPr>
                <w:rFonts w:ascii="Times New Roman" w:eastAsia="Times New Roman" w:hAnsi="Times New Roman"/>
                <w:color w:val="000000"/>
                <w:sz w:val="16"/>
                <w:szCs w:val="16"/>
                <w:lang w:eastAsia="ru-RU"/>
              </w:rPr>
              <w:t xml:space="preserve"> </w:t>
            </w:r>
            <w:r w:rsidRPr="004C55AA">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4C55AA"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4C55AA">
              <w:rPr>
                <w:rFonts w:ascii="Times New Roman" w:eastAsia="Times New Roman" w:hAnsi="Times New Roman"/>
                <w:color w:val="000000"/>
                <w:sz w:val="16"/>
                <w:szCs w:val="16"/>
                <w:lang w:eastAsia="ru-RU"/>
              </w:rPr>
              <w:t>174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4C55AA"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4C55AA">
              <w:rPr>
                <w:rFonts w:ascii="Times New Roman" w:eastAsia="Times New Roman" w:hAnsi="Times New Roman"/>
                <w:color w:val="000000"/>
                <w:sz w:val="16"/>
                <w:szCs w:val="16"/>
                <w:lang w:eastAsia="ru-RU"/>
              </w:rPr>
              <w:t>175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4C55AA"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4C55AA">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4C55AA"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4C55AA">
              <w:rPr>
                <w:rFonts w:ascii="Times New Roman" w:eastAsia="Times New Roman" w:hAnsi="Times New Roman"/>
                <w:color w:val="000000"/>
                <w:sz w:val="16"/>
                <w:szCs w:val="16"/>
                <w:lang w:eastAsia="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4C55AA"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4C55AA">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4C55AA"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4C55AA">
              <w:rPr>
                <w:rFonts w:ascii="Times New Roman" w:eastAsia="Times New Roman" w:hAnsi="Times New Roman"/>
                <w:color w:val="000000"/>
                <w:sz w:val="16"/>
                <w:szCs w:val="16"/>
                <w:lang w:eastAsia="ru-RU"/>
              </w:rPr>
              <w:t>22 599,34</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4C55AA">
              <w:rPr>
                <w:rFonts w:ascii="Times New Roman" w:eastAsia="Times New Roman" w:hAnsi="Times New Roman"/>
                <w:color w:val="000000"/>
                <w:sz w:val="16"/>
                <w:szCs w:val="16"/>
                <w:lang w:eastAsia="ru-RU"/>
              </w:rPr>
              <w:t>0,00</w:t>
            </w:r>
          </w:p>
        </w:tc>
      </w:tr>
      <w:tr w:rsidR="000C6ADA" w:rsidRPr="008101BE" w:rsidTr="004C55AA">
        <w:trPr>
          <w:trHeight w:val="742"/>
        </w:trPr>
        <w:tc>
          <w:tcPr>
            <w:tcW w:w="1433" w:type="dxa"/>
            <w:vMerge/>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23478" w:rsidRDefault="008101BE" w:rsidP="00523478">
            <w:pPr>
              <w:spacing w:after="0" w:line="240" w:lineRule="auto"/>
              <w:ind w:left="-108" w:righ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обуч.</w:t>
            </w:r>
            <w:r w:rsidR="00C81D3B">
              <w:rPr>
                <w:rFonts w:ascii="Times New Roman" w:eastAsia="Times New Roman" w:hAnsi="Times New Roman"/>
                <w:color w:val="000000"/>
                <w:sz w:val="16"/>
                <w:szCs w:val="16"/>
                <w:lang w:eastAsia="ru-RU"/>
              </w:rPr>
              <w:t xml:space="preserve"> </w:t>
            </w:r>
            <w:r w:rsidRPr="00523478">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235</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237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523478">
            <w:pPr>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23478"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22 599,34</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23478"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0,00</w:t>
            </w:r>
          </w:p>
        </w:tc>
      </w:tr>
      <w:tr w:rsidR="000C6ADA" w:rsidRPr="008101BE" w:rsidTr="004C55AA">
        <w:trPr>
          <w:trHeight w:val="696"/>
        </w:trPr>
        <w:tc>
          <w:tcPr>
            <w:tcW w:w="1433" w:type="dxa"/>
            <w:vMerge/>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23478" w:rsidRDefault="008101BE" w:rsidP="00F92990">
            <w:pPr>
              <w:spacing w:after="0" w:line="240" w:lineRule="auto"/>
              <w:ind w:left="-108" w:right="-108"/>
              <w:rPr>
                <w:rFonts w:ascii="Times New Roman" w:eastAsia="Times New Roman" w:hAnsi="Times New Roman"/>
                <w:color w:val="000000"/>
                <w:sz w:val="16"/>
                <w:szCs w:val="16"/>
                <w:lang w:eastAsia="ru-RU"/>
              </w:rPr>
            </w:pPr>
            <w:r w:rsidRPr="00523478">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обуч.</w:t>
            </w:r>
            <w:r w:rsidR="00C81D3B" w:rsidRPr="00DB53A0">
              <w:rPr>
                <w:rFonts w:ascii="Times New Roman" w:eastAsia="Times New Roman" w:hAnsi="Times New Roman"/>
                <w:color w:val="000000"/>
                <w:sz w:val="16"/>
                <w:szCs w:val="16"/>
                <w:lang w:eastAsia="ru-RU"/>
              </w:rPr>
              <w:t xml:space="preserve"> </w:t>
            </w:r>
            <w:r w:rsidRPr="00DB53A0">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44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44</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DB53A0"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22 599,34</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F9299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0,00</w:t>
            </w:r>
          </w:p>
        </w:tc>
      </w:tr>
      <w:tr w:rsidR="000C6ADA" w:rsidRPr="008101BE" w:rsidTr="004C55AA">
        <w:trPr>
          <w:trHeight w:val="455"/>
        </w:trPr>
        <w:tc>
          <w:tcPr>
            <w:tcW w:w="1433" w:type="dxa"/>
            <w:vMerge/>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DB53A0" w:rsidRDefault="008101BE" w:rsidP="00DB53A0">
            <w:pPr>
              <w:spacing w:after="0" w:line="240" w:lineRule="auto"/>
              <w:ind w:left="-108" w:right="-108"/>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DB53A0">
              <w:rPr>
                <w:rFonts w:ascii="Times New Roman" w:eastAsia="Times New Roman" w:hAnsi="Times New Roman"/>
                <w:color w:val="000000"/>
                <w:sz w:val="16"/>
                <w:szCs w:val="16"/>
                <w:lang w:eastAsia="ru-RU"/>
              </w:rPr>
              <w:t>дошкольного</w:t>
            </w:r>
            <w:proofErr w:type="gramEnd"/>
            <w:r w:rsidRPr="00DB53A0">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10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0,00</w:t>
            </w:r>
          </w:p>
        </w:tc>
      </w:tr>
      <w:tr w:rsidR="000C6ADA" w:rsidRPr="008101BE" w:rsidTr="004C55AA">
        <w:trPr>
          <w:trHeight w:val="263"/>
        </w:trPr>
        <w:tc>
          <w:tcPr>
            <w:tcW w:w="1433" w:type="dxa"/>
            <w:vMerge/>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DB53A0" w:rsidRDefault="008101BE" w:rsidP="00DB53A0">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48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49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0,00</w:t>
            </w:r>
          </w:p>
        </w:tc>
      </w:tr>
      <w:tr w:rsidR="000C6ADA" w:rsidRPr="008101BE" w:rsidTr="004C55AA">
        <w:trPr>
          <w:trHeight w:val="199"/>
        </w:trPr>
        <w:tc>
          <w:tcPr>
            <w:tcW w:w="1433" w:type="dxa"/>
            <w:vMerge/>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55</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59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279 201,22</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DB53A0" w:rsidRDefault="008101BE" w:rsidP="00DB53A0">
            <w:pPr>
              <w:spacing w:after="0" w:line="240" w:lineRule="auto"/>
              <w:ind w:left="-108" w:right="-108"/>
              <w:jc w:val="center"/>
              <w:rPr>
                <w:rFonts w:ascii="Times New Roman" w:eastAsia="Times New Roman" w:hAnsi="Times New Roman"/>
                <w:color w:val="000000"/>
                <w:sz w:val="16"/>
                <w:szCs w:val="16"/>
                <w:lang w:eastAsia="ru-RU"/>
              </w:rPr>
            </w:pPr>
            <w:r w:rsidRPr="00DB53A0">
              <w:rPr>
                <w:rFonts w:ascii="Times New Roman" w:eastAsia="Times New Roman" w:hAnsi="Times New Roman"/>
                <w:color w:val="000000"/>
                <w:sz w:val="16"/>
                <w:szCs w:val="16"/>
                <w:lang w:eastAsia="ru-RU"/>
              </w:rPr>
              <w:t>0,00</w:t>
            </w:r>
          </w:p>
        </w:tc>
      </w:tr>
      <w:tr w:rsidR="000C6ADA" w:rsidRPr="008101BE" w:rsidTr="00E02D80">
        <w:trPr>
          <w:trHeight w:val="698"/>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МОУ СОШ № 9 п. Чульман  </w:t>
            </w:r>
          </w:p>
        </w:tc>
        <w:tc>
          <w:tcPr>
            <w:tcW w:w="1701" w:type="dxa"/>
            <w:tcBorders>
              <w:top w:val="nil"/>
              <w:left w:val="nil"/>
              <w:bottom w:val="single" w:sz="4" w:space="0" w:color="auto"/>
              <w:right w:val="single" w:sz="4" w:space="0" w:color="auto"/>
            </w:tcBorders>
            <w:shd w:val="clear" w:color="auto" w:fill="auto"/>
            <w:hideMark/>
          </w:tcPr>
          <w:p w:rsidR="008101BE" w:rsidRPr="00E02D80" w:rsidRDefault="008101BE" w:rsidP="00E02D80">
            <w:pPr>
              <w:spacing w:after="0" w:line="240" w:lineRule="auto"/>
              <w:ind w:left="-108" w:right="-108"/>
              <w:rPr>
                <w:rFonts w:ascii="Times New Roman" w:eastAsia="Times New Roman" w:hAnsi="Times New Roman"/>
                <w:color w:val="000000"/>
                <w:sz w:val="16"/>
                <w:szCs w:val="16"/>
                <w:lang w:eastAsia="ru-RU"/>
              </w:rPr>
            </w:pPr>
            <w:r w:rsidRPr="00E02D80">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E02D80">
              <w:rPr>
                <w:rFonts w:ascii="Times New Roman" w:eastAsia="Times New Roman" w:hAnsi="Times New Roman"/>
                <w:color w:val="000000"/>
                <w:sz w:val="16"/>
                <w:szCs w:val="16"/>
                <w:lang w:eastAsia="ru-RU"/>
              </w:rPr>
              <w:t>начального</w:t>
            </w:r>
            <w:proofErr w:type="gramEnd"/>
            <w:r w:rsidR="00E02D80">
              <w:rPr>
                <w:rFonts w:ascii="Times New Roman" w:eastAsia="Times New Roman" w:hAnsi="Times New Roman"/>
                <w:color w:val="000000"/>
                <w:sz w:val="16"/>
                <w:szCs w:val="16"/>
                <w:lang w:eastAsia="ru-RU"/>
              </w:rPr>
              <w:t xml:space="preserve"> </w:t>
            </w:r>
            <w:r w:rsidR="00E02D80" w:rsidRPr="00DB53A0">
              <w:rPr>
                <w:rFonts w:ascii="Times New Roman" w:eastAsia="Times New Roman" w:hAnsi="Times New Roman"/>
                <w:color w:val="000000"/>
                <w:sz w:val="16"/>
                <w:szCs w:val="16"/>
                <w:lang w:eastAsia="ru-RU"/>
              </w:rPr>
              <w:t>образования</w:t>
            </w:r>
            <w:r w:rsidRPr="00E02D80">
              <w:rPr>
                <w:rFonts w:ascii="Times New Roman" w:eastAsia="Times New Roman" w:hAnsi="Times New Roman"/>
                <w:color w:val="000000"/>
                <w:sz w:val="16"/>
                <w:szCs w:val="16"/>
                <w:lang w:eastAsia="ru-RU"/>
              </w:rPr>
              <w:t xml:space="preserve"> </w:t>
            </w:r>
            <w:proofErr w:type="spellStart"/>
            <w:r w:rsidRPr="00E02D80">
              <w:rPr>
                <w:rFonts w:ascii="Times New Roman" w:eastAsia="Times New Roman" w:hAnsi="Times New Roman"/>
                <w:color w:val="000000"/>
                <w:sz w:val="16"/>
                <w:szCs w:val="16"/>
                <w:lang w:eastAsia="ru-RU"/>
              </w:rPr>
              <w:t>образования</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E02D80" w:rsidRDefault="008101BE" w:rsidP="00E02D80">
            <w:pPr>
              <w:spacing w:after="0" w:line="240" w:lineRule="auto"/>
              <w:ind w:left="-108" w:right="-108"/>
              <w:jc w:val="center"/>
              <w:rPr>
                <w:rFonts w:ascii="Times New Roman" w:eastAsia="Times New Roman" w:hAnsi="Times New Roman"/>
                <w:color w:val="000000"/>
                <w:sz w:val="16"/>
                <w:szCs w:val="16"/>
                <w:lang w:eastAsia="ru-RU"/>
              </w:rPr>
            </w:pPr>
            <w:r w:rsidRPr="00E02D80">
              <w:rPr>
                <w:rFonts w:ascii="Times New Roman" w:eastAsia="Times New Roman" w:hAnsi="Times New Roman"/>
                <w:color w:val="000000"/>
                <w:sz w:val="16"/>
                <w:szCs w:val="16"/>
                <w:lang w:eastAsia="ru-RU"/>
              </w:rPr>
              <w:t>обуч.</w:t>
            </w:r>
            <w:r w:rsidR="00AB1F6F">
              <w:rPr>
                <w:rFonts w:ascii="Times New Roman" w:eastAsia="Times New Roman" w:hAnsi="Times New Roman"/>
                <w:color w:val="000000"/>
                <w:sz w:val="16"/>
                <w:szCs w:val="16"/>
                <w:lang w:eastAsia="ru-RU"/>
              </w:rPr>
              <w:t xml:space="preserve"> </w:t>
            </w:r>
            <w:r w:rsidRPr="00E02D80">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E02D80" w:rsidRDefault="008101BE" w:rsidP="00E02D80">
            <w:pPr>
              <w:spacing w:after="0" w:line="240" w:lineRule="auto"/>
              <w:ind w:left="-108" w:right="-108"/>
              <w:jc w:val="center"/>
              <w:rPr>
                <w:rFonts w:ascii="Times New Roman" w:eastAsia="Times New Roman" w:hAnsi="Times New Roman"/>
                <w:color w:val="000000"/>
                <w:sz w:val="16"/>
                <w:szCs w:val="16"/>
                <w:lang w:eastAsia="ru-RU"/>
              </w:rPr>
            </w:pPr>
            <w:r w:rsidRPr="00E02D80">
              <w:rPr>
                <w:rFonts w:ascii="Times New Roman" w:eastAsia="Times New Roman" w:hAnsi="Times New Roman"/>
                <w:color w:val="000000"/>
                <w:sz w:val="16"/>
                <w:szCs w:val="16"/>
                <w:lang w:eastAsia="ru-RU"/>
              </w:rPr>
              <w:t>162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E02D80" w:rsidRDefault="008101BE" w:rsidP="00E02D80">
            <w:pPr>
              <w:spacing w:after="0" w:line="240" w:lineRule="auto"/>
              <w:ind w:left="-108" w:right="-108"/>
              <w:jc w:val="center"/>
              <w:rPr>
                <w:rFonts w:ascii="Times New Roman" w:eastAsia="Times New Roman" w:hAnsi="Times New Roman"/>
                <w:color w:val="000000"/>
                <w:sz w:val="16"/>
                <w:szCs w:val="16"/>
                <w:lang w:eastAsia="ru-RU"/>
              </w:rPr>
            </w:pPr>
            <w:r w:rsidRPr="00E02D80">
              <w:rPr>
                <w:rFonts w:ascii="Times New Roman" w:eastAsia="Times New Roman" w:hAnsi="Times New Roman"/>
                <w:color w:val="000000"/>
                <w:sz w:val="16"/>
                <w:szCs w:val="16"/>
                <w:lang w:eastAsia="ru-RU"/>
              </w:rPr>
              <w:t>150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E02D80" w:rsidRDefault="008101BE" w:rsidP="00E02D80">
            <w:pPr>
              <w:spacing w:after="0" w:line="240" w:lineRule="auto"/>
              <w:ind w:left="-108" w:right="-108"/>
              <w:jc w:val="center"/>
              <w:rPr>
                <w:rFonts w:ascii="Times New Roman" w:eastAsia="Times New Roman" w:hAnsi="Times New Roman"/>
                <w:color w:val="000000"/>
                <w:sz w:val="16"/>
                <w:szCs w:val="16"/>
                <w:lang w:eastAsia="ru-RU"/>
              </w:rPr>
            </w:pPr>
            <w:r w:rsidRPr="00E02D80">
              <w:rPr>
                <w:rFonts w:ascii="Times New Roman" w:eastAsia="Times New Roman" w:hAnsi="Times New Roman"/>
                <w:color w:val="000000"/>
                <w:sz w:val="16"/>
                <w:szCs w:val="16"/>
                <w:lang w:eastAsia="ru-RU"/>
              </w:rPr>
              <w:t>-12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E02D80" w:rsidRDefault="008101BE" w:rsidP="00E02D80">
            <w:pPr>
              <w:spacing w:after="0" w:line="240" w:lineRule="auto"/>
              <w:ind w:left="-108" w:right="-108"/>
              <w:jc w:val="center"/>
              <w:rPr>
                <w:rFonts w:ascii="Times New Roman" w:eastAsia="Times New Roman" w:hAnsi="Times New Roman"/>
                <w:color w:val="000000"/>
                <w:sz w:val="16"/>
                <w:szCs w:val="16"/>
                <w:lang w:eastAsia="ru-RU"/>
              </w:rPr>
            </w:pPr>
            <w:r w:rsidRPr="00E02D80">
              <w:rPr>
                <w:rFonts w:ascii="Times New Roman" w:eastAsia="Times New Roman" w:hAnsi="Times New Roman"/>
                <w:color w:val="00000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E02D80" w:rsidRDefault="008101BE" w:rsidP="00E02D80">
            <w:pPr>
              <w:spacing w:after="0" w:line="240" w:lineRule="auto"/>
              <w:ind w:left="-108" w:right="-108"/>
              <w:jc w:val="center"/>
              <w:rPr>
                <w:rFonts w:ascii="Times New Roman" w:eastAsia="Times New Roman" w:hAnsi="Times New Roman"/>
                <w:color w:val="000000"/>
                <w:sz w:val="16"/>
                <w:szCs w:val="16"/>
                <w:lang w:eastAsia="ru-RU"/>
              </w:rPr>
            </w:pPr>
            <w:r w:rsidRPr="00E02D80">
              <w:rPr>
                <w:rFonts w:ascii="Times New Roman" w:eastAsia="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E02D80" w:rsidRDefault="008101BE" w:rsidP="00E02D80">
            <w:pPr>
              <w:spacing w:after="0" w:line="240" w:lineRule="auto"/>
              <w:ind w:left="-108" w:right="-108"/>
              <w:jc w:val="center"/>
              <w:rPr>
                <w:rFonts w:ascii="Times New Roman" w:eastAsia="Times New Roman" w:hAnsi="Times New Roman"/>
                <w:color w:val="000000"/>
                <w:sz w:val="16"/>
                <w:szCs w:val="16"/>
                <w:lang w:eastAsia="ru-RU"/>
              </w:rPr>
            </w:pPr>
            <w:r w:rsidRPr="00E02D80">
              <w:rPr>
                <w:rFonts w:ascii="Times New Roman" w:eastAsia="Times New Roman" w:hAnsi="Times New Roman"/>
                <w:color w:val="000000"/>
                <w:sz w:val="16"/>
                <w:szCs w:val="16"/>
                <w:lang w:eastAsia="ru-RU"/>
              </w:rPr>
              <w:t>35 253,40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E02D80" w:rsidRDefault="008101BE" w:rsidP="00E02D80">
            <w:pPr>
              <w:spacing w:after="0" w:line="240" w:lineRule="auto"/>
              <w:ind w:left="-108" w:right="-108"/>
              <w:jc w:val="center"/>
              <w:rPr>
                <w:rFonts w:ascii="Times New Roman" w:eastAsia="Times New Roman" w:hAnsi="Times New Roman"/>
                <w:color w:val="000000"/>
                <w:sz w:val="16"/>
                <w:szCs w:val="16"/>
                <w:lang w:eastAsia="ru-RU"/>
              </w:rPr>
            </w:pPr>
            <w:r w:rsidRPr="00E02D80">
              <w:rPr>
                <w:rFonts w:ascii="Times New Roman" w:eastAsia="Times New Roman" w:hAnsi="Times New Roman"/>
                <w:color w:val="000000"/>
                <w:sz w:val="16"/>
                <w:szCs w:val="16"/>
                <w:lang w:eastAsia="ru-RU"/>
              </w:rPr>
              <w:t>-141 013,58</w:t>
            </w:r>
          </w:p>
        </w:tc>
      </w:tr>
      <w:tr w:rsidR="000C6ADA" w:rsidRPr="008101BE" w:rsidTr="00C67A5C">
        <w:trPr>
          <w:trHeight w:val="701"/>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168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159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35 253,40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-35 253,40</w:t>
            </w:r>
          </w:p>
        </w:tc>
      </w:tr>
      <w:tr w:rsidR="000C6ADA" w:rsidRPr="008101BE" w:rsidTr="00792B7C">
        <w:trPr>
          <w:trHeight w:val="669"/>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44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35 253,40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-176 266,98</w:t>
            </w:r>
          </w:p>
        </w:tc>
      </w:tr>
      <w:tr w:rsidR="000C6ADA" w:rsidRPr="008101BE" w:rsidTr="00792B7C">
        <w:trPr>
          <w:trHeight w:val="637"/>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МОУ ООШ № 10 п. Хатыми  </w:t>
            </w: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AB1F6F">
              <w:rPr>
                <w:rFonts w:ascii="Times New Roman" w:eastAsia="Times New Roman" w:hAnsi="Times New Roman"/>
                <w:color w:val="000000"/>
                <w:sz w:val="16"/>
                <w:szCs w:val="16"/>
                <w:lang w:eastAsia="ru-RU"/>
              </w:rPr>
              <w:t>начального</w:t>
            </w:r>
            <w:proofErr w:type="gramEnd"/>
            <w:r w:rsidRPr="00AB1F6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603 904,75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-603 904,75</w:t>
            </w:r>
          </w:p>
        </w:tc>
      </w:tr>
      <w:tr w:rsidR="000C6ADA" w:rsidRPr="008101BE" w:rsidTr="00792B7C">
        <w:trPr>
          <w:trHeight w:val="732"/>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603 904,75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0,00</w:t>
            </w:r>
          </w:p>
        </w:tc>
      </w:tr>
      <w:tr w:rsidR="000C6ADA" w:rsidRPr="008101BE" w:rsidTr="000C6ADA">
        <w:trPr>
          <w:trHeight w:val="444"/>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AB1F6F">
              <w:rPr>
                <w:rFonts w:ascii="Times New Roman" w:eastAsia="Times New Roman" w:hAnsi="Times New Roman"/>
                <w:color w:val="000000"/>
                <w:sz w:val="16"/>
                <w:szCs w:val="16"/>
                <w:lang w:eastAsia="ru-RU"/>
              </w:rPr>
              <w:t>дошкольного</w:t>
            </w:r>
            <w:proofErr w:type="gramEnd"/>
            <w:r w:rsidRPr="00AB1F6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0,00</w:t>
            </w:r>
          </w:p>
        </w:tc>
      </w:tr>
      <w:tr w:rsidR="000C6ADA" w:rsidRPr="008101BE" w:rsidTr="00792B7C">
        <w:trPr>
          <w:trHeight w:val="239"/>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0,00</w:t>
            </w:r>
          </w:p>
        </w:tc>
      </w:tr>
      <w:tr w:rsidR="000C6ADA" w:rsidRPr="008101BE" w:rsidTr="00792B7C">
        <w:trPr>
          <w:trHeight w:val="229"/>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1 056 830,33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-1 056 830,33</w:t>
            </w:r>
          </w:p>
        </w:tc>
      </w:tr>
      <w:tr w:rsidR="000C6ADA" w:rsidRPr="008101BE" w:rsidTr="00792B7C">
        <w:trPr>
          <w:trHeight w:val="742"/>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МОУ СОШ № 13 </w:t>
            </w: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AB1F6F">
              <w:rPr>
                <w:rFonts w:ascii="Times New Roman" w:eastAsia="Times New Roman" w:hAnsi="Times New Roman"/>
                <w:color w:val="000000"/>
                <w:sz w:val="16"/>
                <w:szCs w:val="16"/>
                <w:lang w:eastAsia="ru-RU"/>
              </w:rPr>
              <w:t>начального</w:t>
            </w:r>
            <w:proofErr w:type="gramEnd"/>
            <w:r w:rsidRPr="00AB1F6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364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386</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18</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19 910,95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0,00</w:t>
            </w:r>
          </w:p>
        </w:tc>
      </w:tr>
      <w:tr w:rsidR="000C6ADA" w:rsidRPr="008101BE" w:rsidTr="000E270F">
        <w:trPr>
          <w:trHeight w:val="132"/>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407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388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-19</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19 910,95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0,00</w:t>
            </w:r>
          </w:p>
        </w:tc>
      </w:tr>
      <w:tr w:rsidR="000C6ADA" w:rsidRPr="008101BE" w:rsidTr="00792B7C">
        <w:trPr>
          <w:trHeight w:val="695"/>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71</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68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19 910,95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0,00</w:t>
            </w:r>
          </w:p>
        </w:tc>
      </w:tr>
      <w:tr w:rsidR="000C6ADA" w:rsidRPr="008101BE" w:rsidTr="00792B7C">
        <w:trPr>
          <w:trHeight w:val="732"/>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МБОУ СОШ № 14 </w:t>
            </w: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AB1F6F">
              <w:rPr>
                <w:rFonts w:ascii="Times New Roman" w:eastAsia="Times New Roman" w:hAnsi="Times New Roman"/>
                <w:color w:val="000000"/>
                <w:sz w:val="16"/>
                <w:szCs w:val="16"/>
                <w:lang w:eastAsia="ru-RU"/>
              </w:rPr>
              <w:t>начального</w:t>
            </w:r>
            <w:proofErr w:type="gramEnd"/>
            <w:r w:rsidRPr="00AB1F6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225</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186</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-39</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-28</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31 483,67</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-881 542,73</w:t>
            </w:r>
          </w:p>
        </w:tc>
      </w:tr>
      <w:tr w:rsidR="000C6ADA" w:rsidRPr="008101BE" w:rsidTr="00792B7C">
        <w:trPr>
          <w:trHeight w:val="700"/>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129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150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31 483,67</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0,00</w:t>
            </w:r>
          </w:p>
        </w:tc>
      </w:tr>
      <w:tr w:rsidR="000C6ADA" w:rsidRPr="008101BE" w:rsidTr="00792B7C">
        <w:trPr>
          <w:trHeight w:val="669"/>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24</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31 483,67</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-31 483,67</w:t>
            </w:r>
          </w:p>
        </w:tc>
      </w:tr>
      <w:tr w:rsidR="000C6ADA" w:rsidRPr="008101BE" w:rsidTr="00792B7C">
        <w:trPr>
          <w:trHeight w:val="636"/>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МБОУ СОШ № 15 </w:t>
            </w: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AB1F6F">
              <w:rPr>
                <w:rFonts w:ascii="Times New Roman" w:eastAsia="Times New Roman" w:hAnsi="Times New Roman"/>
                <w:color w:val="000000"/>
                <w:sz w:val="16"/>
                <w:szCs w:val="16"/>
                <w:lang w:eastAsia="ru-RU"/>
              </w:rPr>
              <w:t>начального</w:t>
            </w:r>
            <w:proofErr w:type="gramEnd"/>
            <w:r w:rsidRPr="00AB1F6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305</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325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18 839,12</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0,00</w:t>
            </w:r>
          </w:p>
        </w:tc>
      </w:tr>
      <w:tr w:rsidR="000C6ADA" w:rsidRPr="008101BE" w:rsidTr="00792B7C">
        <w:trPr>
          <w:trHeight w:val="746"/>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438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401</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-15</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18 839,12</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-282 586,85</w:t>
            </w:r>
          </w:p>
        </w:tc>
      </w:tr>
      <w:tr w:rsidR="000C6ADA" w:rsidRPr="008101BE" w:rsidTr="00792B7C">
        <w:trPr>
          <w:trHeight w:val="701"/>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C67A5C">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81</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68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18 839,12</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-169 552,11</w:t>
            </w:r>
          </w:p>
        </w:tc>
      </w:tr>
      <w:tr w:rsidR="000C6ADA" w:rsidRPr="008101BE" w:rsidTr="00792B7C">
        <w:trPr>
          <w:trHeight w:val="668"/>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МБОУ СОШ № 16  Хани</w:t>
            </w: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AB1F6F">
              <w:rPr>
                <w:rFonts w:ascii="Times New Roman" w:eastAsia="Times New Roman" w:hAnsi="Times New Roman"/>
                <w:color w:val="000000"/>
                <w:sz w:val="16"/>
                <w:szCs w:val="16"/>
                <w:lang w:eastAsia="ru-RU"/>
              </w:rPr>
              <w:t>начального</w:t>
            </w:r>
            <w:proofErr w:type="gramEnd"/>
            <w:r w:rsidRPr="00AB1F6F">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B1138E">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34</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40 594,86</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-121 784,58</w:t>
            </w:r>
          </w:p>
        </w:tc>
      </w:tr>
      <w:tr w:rsidR="000C6ADA" w:rsidRPr="008101BE" w:rsidTr="00792B7C">
        <w:trPr>
          <w:trHeight w:val="764"/>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AB1F6F" w:rsidRDefault="008101BE" w:rsidP="00AB1F6F">
            <w:pPr>
              <w:spacing w:after="0" w:line="240" w:lineRule="auto"/>
              <w:ind w:left="-108" w:right="-108"/>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AB1F6F">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обуч.</w:t>
            </w:r>
            <w:r w:rsidR="00B1138E">
              <w:rPr>
                <w:rFonts w:ascii="Times New Roman" w:eastAsia="Times New Roman" w:hAnsi="Times New Roman"/>
                <w:color w:val="000000"/>
                <w:sz w:val="16"/>
                <w:szCs w:val="16"/>
                <w:lang w:eastAsia="ru-RU"/>
              </w:rPr>
              <w:t xml:space="preserve"> </w:t>
            </w:r>
            <w:r w:rsidRPr="00AB1F6F">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46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54</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40 594,86</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AB1F6F"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AB1F6F">
              <w:rPr>
                <w:rFonts w:ascii="Times New Roman" w:eastAsia="Times New Roman" w:hAnsi="Times New Roman"/>
                <w:color w:val="000000"/>
                <w:sz w:val="16"/>
                <w:szCs w:val="16"/>
                <w:lang w:eastAsia="ru-RU"/>
              </w:rPr>
              <w:t>0,00</w:t>
            </w:r>
          </w:p>
        </w:tc>
      </w:tr>
      <w:tr w:rsidR="000C6ADA" w:rsidRPr="008101BE" w:rsidTr="00C67A5C">
        <w:trPr>
          <w:trHeight w:val="704"/>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792B7C" w:rsidRDefault="008101BE" w:rsidP="00C67A5C">
            <w:pPr>
              <w:spacing w:after="0" w:line="240" w:lineRule="auto"/>
              <w:ind w:left="-108" w:right="-108"/>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C67A5C">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обуч.</w:t>
            </w:r>
            <w:r w:rsidR="00B1138E">
              <w:rPr>
                <w:rFonts w:ascii="Times New Roman" w:eastAsia="Times New Roman" w:hAnsi="Times New Roman"/>
                <w:color w:val="000000"/>
                <w:sz w:val="16"/>
                <w:szCs w:val="16"/>
                <w:lang w:eastAsia="ru-RU"/>
              </w:rPr>
              <w:t xml:space="preserve"> </w:t>
            </w:r>
            <w:r w:rsidRPr="00792B7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11</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6</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40 594,86</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-162 379,44</w:t>
            </w:r>
          </w:p>
        </w:tc>
      </w:tr>
      <w:tr w:rsidR="000C6ADA" w:rsidRPr="008101BE" w:rsidTr="000C6ADA">
        <w:trPr>
          <w:trHeight w:val="456"/>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792B7C" w:rsidRDefault="008101BE" w:rsidP="00C67A5C">
            <w:pPr>
              <w:spacing w:after="0" w:line="240" w:lineRule="auto"/>
              <w:ind w:left="-108" w:right="-108"/>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792B7C">
              <w:rPr>
                <w:rFonts w:ascii="Times New Roman" w:eastAsia="Times New Roman" w:hAnsi="Times New Roman"/>
                <w:color w:val="000000"/>
                <w:sz w:val="16"/>
                <w:szCs w:val="16"/>
                <w:lang w:eastAsia="ru-RU"/>
              </w:rPr>
              <w:t>дошкольного</w:t>
            </w:r>
            <w:proofErr w:type="gramEnd"/>
            <w:r w:rsidRPr="00792B7C">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C67A5C">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B1138E" w:rsidRDefault="008101BE" w:rsidP="00B1138E">
            <w:pPr>
              <w:spacing w:after="0" w:line="240" w:lineRule="auto"/>
              <w:ind w:left="-108" w:right="-108"/>
              <w:jc w:val="center"/>
              <w:rPr>
                <w:rFonts w:ascii="Times New Roman" w:eastAsia="Times New Roman" w:hAnsi="Times New Roman"/>
                <w:sz w:val="16"/>
                <w:szCs w:val="16"/>
                <w:lang w:eastAsia="ru-RU"/>
              </w:rPr>
            </w:pPr>
            <w:r w:rsidRPr="00B1138E">
              <w:rPr>
                <w:rFonts w:ascii="Times New Roman" w:eastAsia="Times New Roman" w:hAnsi="Times New Roman"/>
                <w:sz w:val="16"/>
                <w:szCs w:val="16"/>
                <w:lang w:eastAsia="ru-RU"/>
              </w:rPr>
              <w:t>17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18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0,00</w:t>
            </w:r>
          </w:p>
        </w:tc>
      </w:tr>
      <w:tr w:rsidR="000C6ADA" w:rsidRPr="008101BE" w:rsidTr="00C67A5C">
        <w:trPr>
          <w:trHeight w:val="241"/>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792B7C" w:rsidRDefault="008101BE" w:rsidP="00C67A5C">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C67A5C">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B1138E" w:rsidRDefault="008101BE" w:rsidP="00B1138E">
            <w:pPr>
              <w:spacing w:after="0" w:line="240" w:lineRule="auto"/>
              <w:ind w:left="-108" w:right="-108"/>
              <w:jc w:val="center"/>
              <w:rPr>
                <w:rFonts w:ascii="Times New Roman" w:eastAsia="Times New Roman" w:hAnsi="Times New Roman"/>
                <w:sz w:val="16"/>
                <w:szCs w:val="16"/>
                <w:lang w:eastAsia="ru-RU"/>
              </w:rPr>
            </w:pPr>
            <w:r w:rsidRPr="00B1138E">
              <w:rPr>
                <w:rFonts w:ascii="Times New Roman" w:eastAsia="Times New Roman" w:hAnsi="Times New Roman"/>
                <w:sz w:val="16"/>
                <w:szCs w:val="16"/>
                <w:lang w:eastAsia="ru-RU"/>
              </w:rPr>
              <w:t>49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50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792B7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792B7C">
              <w:rPr>
                <w:rFonts w:ascii="Times New Roman" w:eastAsia="Times New Roman" w:hAnsi="Times New Roman"/>
                <w:color w:val="000000"/>
                <w:sz w:val="16"/>
                <w:szCs w:val="16"/>
                <w:lang w:eastAsia="ru-RU"/>
              </w:rPr>
              <w:t>0,00</w:t>
            </w:r>
          </w:p>
        </w:tc>
      </w:tr>
      <w:tr w:rsidR="000C6ADA" w:rsidRPr="008101BE" w:rsidTr="00B1138E">
        <w:trPr>
          <w:trHeight w:val="145"/>
        </w:trPr>
        <w:tc>
          <w:tcPr>
            <w:tcW w:w="1433" w:type="dxa"/>
            <w:vMerge/>
            <w:tcBorders>
              <w:top w:val="nil"/>
              <w:left w:val="single" w:sz="4" w:space="0" w:color="auto"/>
              <w:bottom w:val="single" w:sz="4" w:space="0" w:color="auto"/>
              <w:right w:val="single" w:sz="4" w:space="0" w:color="auto"/>
            </w:tcBorders>
            <w:vAlign w:val="center"/>
            <w:hideMark/>
          </w:tcPr>
          <w:p w:rsidR="008101BE" w:rsidRPr="008101BE"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C67A5C" w:rsidRDefault="008101BE" w:rsidP="00C67A5C">
            <w:pPr>
              <w:spacing w:after="0" w:line="240" w:lineRule="auto"/>
              <w:ind w:left="-108" w:right="-108"/>
              <w:rPr>
                <w:rFonts w:ascii="Times New Roman" w:eastAsia="Times New Roman" w:hAnsi="Times New Roman"/>
                <w:color w:val="000000"/>
                <w:sz w:val="16"/>
                <w:szCs w:val="16"/>
                <w:lang w:eastAsia="ru-RU"/>
              </w:rPr>
            </w:pPr>
            <w:r w:rsidRPr="00C67A5C">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C67A5C" w:rsidRDefault="008101BE" w:rsidP="00C67A5C">
            <w:pPr>
              <w:spacing w:after="0" w:line="240" w:lineRule="auto"/>
              <w:ind w:left="-108" w:right="-108"/>
              <w:jc w:val="center"/>
              <w:rPr>
                <w:rFonts w:ascii="Times New Roman" w:eastAsia="Times New Roman" w:hAnsi="Times New Roman"/>
                <w:color w:val="000000"/>
                <w:sz w:val="16"/>
                <w:szCs w:val="16"/>
                <w:lang w:eastAsia="ru-RU"/>
              </w:rPr>
            </w:pPr>
            <w:r w:rsidRPr="00C67A5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B1138E" w:rsidRDefault="008101BE" w:rsidP="00B1138E">
            <w:pPr>
              <w:spacing w:after="0" w:line="240" w:lineRule="auto"/>
              <w:ind w:left="-108" w:right="-108"/>
              <w:jc w:val="center"/>
              <w:rPr>
                <w:rFonts w:ascii="Times New Roman" w:eastAsia="Times New Roman" w:hAnsi="Times New Roman"/>
                <w:sz w:val="16"/>
                <w:szCs w:val="16"/>
                <w:lang w:eastAsia="ru-RU"/>
              </w:rPr>
            </w:pPr>
            <w:r w:rsidRPr="00B1138E">
              <w:rPr>
                <w:rFonts w:ascii="Times New Roman" w:eastAsia="Times New Roman" w:hAnsi="Times New Roman"/>
                <w:sz w:val="16"/>
                <w:szCs w:val="16"/>
                <w:lang w:eastAsia="ru-RU"/>
              </w:rPr>
              <w:t>66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C67A5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C67A5C">
              <w:rPr>
                <w:rFonts w:ascii="Times New Roman" w:eastAsia="Times New Roman" w:hAnsi="Times New Roman"/>
                <w:color w:val="000000"/>
                <w:sz w:val="16"/>
                <w:szCs w:val="16"/>
                <w:lang w:eastAsia="ru-RU"/>
              </w:rPr>
              <w:t>68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C67A5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C67A5C">
              <w:rPr>
                <w:rFonts w:ascii="Times New Roman" w:eastAsia="Times New Roman" w:hAnsi="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C67A5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C67A5C">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C67A5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C67A5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C67A5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C67A5C">
              <w:rPr>
                <w:rFonts w:ascii="Times New Roman" w:eastAsia="Times New Roman" w:hAnsi="Times New Roman"/>
                <w:color w:val="000000"/>
                <w:sz w:val="16"/>
                <w:szCs w:val="16"/>
                <w:lang w:eastAsia="ru-RU"/>
              </w:rPr>
              <w:t>88 573,44</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C67A5C"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C67A5C">
              <w:rPr>
                <w:rFonts w:ascii="Times New Roman" w:eastAsia="Times New Roman" w:hAnsi="Times New Roman"/>
                <w:color w:val="000000"/>
                <w:sz w:val="16"/>
                <w:szCs w:val="16"/>
                <w:lang w:eastAsia="ru-RU"/>
              </w:rPr>
              <w:t>0,00</w:t>
            </w:r>
          </w:p>
        </w:tc>
      </w:tr>
      <w:tr w:rsidR="000C6ADA" w:rsidRPr="008101BE" w:rsidTr="005141AC">
        <w:trPr>
          <w:trHeight w:val="645"/>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8101BE" w:rsidRDefault="008101BE" w:rsidP="008101BE">
            <w:pPr>
              <w:spacing w:after="0" w:line="240" w:lineRule="auto"/>
              <w:jc w:val="center"/>
              <w:rPr>
                <w:rFonts w:ascii="Times New Roman" w:eastAsia="Times New Roman" w:hAnsi="Times New Roman"/>
                <w:color w:val="000000"/>
                <w:sz w:val="16"/>
                <w:szCs w:val="16"/>
                <w:lang w:eastAsia="ru-RU"/>
              </w:rPr>
            </w:pPr>
            <w:r w:rsidRPr="008101BE">
              <w:rPr>
                <w:rFonts w:ascii="Times New Roman" w:eastAsia="Times New Roman" w:hAnsi="Times New Roman"/>
                <w:color w:val="000000"/>
                <w:sz w:val="16"/>
                <w:szCs w:val="16"/>
                <w:lang w:eastAsia="ru-RU"/>
              </w:rPr>
              <w:t xml:space="preserve">МОУ СОШ № 18  </w:t>
            </w:r>
          </w:p>
        </w:tc>
        <w:tc>
          <w:tcPr>
            <w:tcW w:w="1701" w:type="dxa"/>
            <w:tcBorders>
              <w:top w:val="nil"/>
              <w:left w:val="nil"/>
              <w:bottom w:val="single" w:sz="4" w:space="0" w:color="auto"/>
              <w:right w:val="single" w:sz="4" w:space="0" w:color="auto"/>
            </w:tcBorders>
            <w:shd w:val="clear" w:color="auto" w:fill="auto"/>
            <w:hideMark/>
          </w:tcPr>
          <w:p w:rsidR="008101BE" w:rsidRPr="00B1138E" w:rsidRDefault="008101BE" w:rsidP="00B1138E">
            <w:pPr>
              <w:spacing w:after="0" w:line="240" w:lineRule="auto"/>
              <w:ind w:left="-108" w:right="-108"/>
              <w:rPr>
                <w:rFonts w:ascii="Times New Roman" w:eastAsia="Times New Roman" w:hAnsi="Times New Roman"/>
                <w:color w:val="000000"/>
                <w:sz w:val="16"/>
                <w:szCs w:val="16"/>
                <w:lang w:eastAsia="ru-RU"/>
              </w:rPr>
            </w:pPr>
            <w:r w:rsidRPr="00B1138E">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B1138E">
              <w:rPr>
                <w:rFonts w:ascii="Times New Roman" w:eastAsia="Times New Roman" w:hAnsi="Times New Roman"/>
                <w:color w:val="000000"/>
                <w:sz w:val="16"/>
                <w:szCs w:val="16"/>
                <w:lang w:eastAsia="ru-RU"/>
              </w:rPr>
              <w:t>начального</w:t>
            </w:r>
            <w:proofErr w:type="gramEnd"/>
            <w:r w:rsidRPr="00B1138E">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B1138E" w:rsidRDefault="008101BE" w:rsidP="00B1138E">
            <w:pPr>
              <w:spacing w:after="0" w:line="240" w:lineRule="auto"/>
              <w:ind w:left="-108" w:right="-108"/>
              <w:jc w:val="center"/>
              <w:rPr>
                <w:rFonts w:ascii="Times New Roman" w:eastAsia="Times New Roman" w:hAnsi="Times New Roman"/>
                <w:color w:val="000000"/>
                <w:sz w:val="16"/>
                <w:szCs w:val="16"/>
                <w:lang w:eastAsia="ru-RU"/>
              </w:rPr>
            </w:pPr>
            <w:r w:rsidRPr="00B1138E">
              <w:rPr>
                <w:rFonts w:ascii="Times New Roman" w:eastAsia="Times New Roman" w:hAnsi="Times New Roman"/>
                <w:color w:val="000000"/>
                <w:sz w:val="16"/>
                <w:szCs w:val="16"/>
                <w:lang w:eastAsia="ru-RU"/>
              </w:rPr>
              <w:t>обуч.</w:t>
            </w:r>
            <w:r w:rsidR="005141AC">
              <w:rPr>
                <w:rFonts w:ascii="Times New Roman" w:eastAsia="Times New Roman" w:hAnsi="Times New Roman"/>
                <w:color w:val="000000"/>
                <w:sz w:val="16"/>
                <w:szCs w:val="16"/>
                <w:lang w:eastAsia="ru-RU"/>
              </w:rPr>
              <w:t xml:space="preserve"> </w:t>
            </w:r>
            <w:r w:rsidRPr="00B1138E">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B1138E" w:rsidRDefault="008101BE" w:rsidP="005141AC">
            <w:pPr>
              <w:spacing w:after="0" w:line="240" w:lineRule="auto"/>
              <w:ind w:left="-108" w:right="-108"/>
              <w:jc w:val="center"/>
              <w:rPr>
                <w:rFonts w:ascii="Times New Roman" w:eastAsia="Times New Roman" w:hAnsi="Times New Roman"/>
                <w:color w:val="000000"/>
                <w:sz w:val="16"/>
                <w:szCs w:val="16"/>
                <w:lang w:eastAsia="ru-RU"/>
              </w:rPr>
            </w:pPr>
            <w:r w:rsidRPr="00B1138E">
              <w:rPr>
                <w:rFonts w:ascii="Times New Roman" w:eastAsia="Times New Roman" w:hAnsi="Times New Roman"/>
                <w:color w:val="000000"/>
                <w:sz w:val="16"/>
                <w:szCs w:val="16"/>
                <w:lang w:eastAsia="ru-RU"/>
              </w:rPr>
              <w:t>330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B1138E" w:rsidRDefault="008101BE" w:rsidP="005141AC">
            <w:pPr>
              <w:spacing w:after="0" w:line="240" w:lineRule="auto"/>
              <w:ind w:left="-108" w:right="-108"/>
              <w:jc w:val="center"/>
              <w:rPr>
                <w:rFonts w:ascii="Times New Roman" w:eastAsia="Times New Roman" w:hAnsi="Times New Roman"/>
                <w:color w:val="000000"/>
                <w:sz w:val="16"/>
                <w:szCs w:val="16"/>
                <w:lang w:eastAsia="ru-RU"/>
              </w:rPr>
            </w:pPr>
            <w:r w:rsidRPr="00B1138E">
              <w:rPr>
                <w:rFonts w:ascii="Times New Roman" w:eastAsia="Times New Roman" w:hAnsi="Times New Roman"/>
                <w:color w:val="000000"/>
                <w:sz w:val="16"/>
                <w:szCs w:val="16"/>
                <w:lang w:eastAsia="ru-RU"/>
              </w:rPr>
              <w:t>320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B1138E" w:rsidRDefault="008101BE" w:rsidP="005141AC">
            <w:pPr>
              <w:spacing w:after="0" w:line="240" w:lineRule="auto"/>
              <w:ind w:left="-108" w:right="-108"/>
              <w:jc w:val="center"/>
              <w:rPr>
                <w:rFonts w:ascii="Times New Roman" w:eastAsia="Times New Roman" w:hAnsi="Times New Roman"/>
                <w:color w:val="000000"/>
                <w:sz w:val="16"/>
                <w:szCs w:val="16"/>
                <w:lang w:eastAsia="ru-RU"/>
              </w:rPr>
            </w:pPr>
            <w:r w:rsidRPr="00B1138E">
              <w:rPr>
                <w:rFonts w:ascii="Times New Roman" w:eastAsia="Times New Roman" w:hAnsi="Times New Roman"/>
                <w:color w:val="000000"/>
                <w:sz w:val="16"/>
                <w:szCs w:val="16"/>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B1138E" w:rsidRDefault="008101BE" w:rsidP="005141AC">
            <w:pPr>
              <w:spacing w:after="0" w:line="240" w:lineRule="auto"/>
              <w:ind w:left="-108" w:right="-108"/>
              <w:jc w:val="center"/>
              <w:rPr>
                <w:rFonts w:ascii="Times New Roman" w:eastAsia="Times New Roman" w:hAnsi="Times New Roman"/>
                <w:color w:val="000000"/>
                <w:sz w:val="16"/>
                <w:szCs w:val="16"/>
                <w:lang w:eastAsia="ru-RU"/>
              </w:rPr>
            </w:pPr>
            <w:r w:rsidRPr="00B1138E">
              <w:rPr>
                <w:rFonts w:ascii="Times New Roman" w:eastAsia="Times New Roman" w:hAnsi="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B1138E" w:rsidRDefault="008101BE" w:rsidP="005141AC">
            <w:pPr>
              <w:spacing w:after="0" w:line="240" w:lineRule="auto"/>
              <w:ind w:left="-108" w:right="-108"/>
              <w:jc w:val="center"/>
              <w:rPr>
                <w:rFonts w:ascii="Times New Roman" w:eastAsia="Times New Roman" w:hAnsi="Times New Roman"/>
                <w:color w:val="000000"/>
                <w:sz w:val="16"/>
                <w:szCs w:val="16"/>
                <w:lang w:eastAsia="ru-RU"/>
              </w:rPr>
            </w:pPr>
            <w:r w:rsidRPr="00B1138E">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B1138E" w:rsidRDefault="008101BE" w:rsidP="005141AC">
            <w:pPr>
              <w:spacing w:after="0" w:line="240" w:lineRule="auto"/>
              <w:ind w:left="-108" w:right="-108"/>
              <w:jc w:val="center"/>
              <w:rPr>
                <w:rFonts w:ascii="Times New Roman" w:eastAsia="Times New Roman" w:hAnsi="Times New Roman"/>
                <w:color w:val="000000"/>
                <w:sz w:val="16"/>
                <w:szCs w:val="16"/>
                <w:lang w:eastAsia="ru-RU"/>
              </w:rPr>
            </w:pPr>
            <w:r w:rsidRPr="00B1138E">
              <w:rPr>
                <w:rFonts w:ascii="Times New Roman" w:eastAsia="Times New Roman" w:hAnsi="Times New Roman"/>
                <w:color w:val="000000"/>
                <w:sz w:val="16"/>
                <w:szCs w:val="16"/>
                <w:lang w:eastAsia="ru-RU"/>
              </w:rPr>
              <w:t>18 810,60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B1138E" w:rsidRDefault="008101BE" w:rsidP="005141AC">
            <w:pPr>
              <w:spacing w:after="0" w:line="240" w:lineRule="auto"/>
              <w:ind w:left="-108" w:right="-108"/>
              <w:jc w:val="center"/>
              <w:rPr>
                <w:rFonts w:ascii="Times New Roman" w:eastAsia="Times New Roman" w:hAnsi="Times New Roman"/>
                <w:color w:val="000000"/>
                <w:sz w:val="16"/>
                <w:szCs w:val="16"/>
                <w:lang w:eastAsia="ru-RU"/>
              </w:rPr>
            </w:pPr>
            <w:r w:rsidRPr="00B1138E">
              <w:rPr>
                <w:rFonts w:ascii="Times New Roman" w:eastAsia="Times New Roman" w:hAnsi="Times New Roman"/>
                <w:color w:val="000000"/>
                <w:sz w:val="16"/>
                <w:szCs w:val="16"/>
                <w:lang w:eastAsia="ru-RU"/>
              </w:rPr>
              <w:t>0,00</w:t>
            </w:r>
          </w:p>
        </w:tc>
      </w:tr>
      <w:tr w:rsidR="000C6ADA" w:rsidRPr="005141AC" w:rsidTr="00232CF4">
        <w:trPr>
          <w:trHeight w:val="701"/>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414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18 810,60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669"/>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18 810,60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765"/>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МБОУ СОШ № 21  п. Чульман</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141AC">
              <w:rPr>
                <w:rFonts w:ascii="Times New Roman" w:eastAsia="Times New Roman" w:hAnsi="Times New Roman"/>
                <w:color w:val="000000"/>
                <w:sz w:val="16"/>
                <w:szCs w:val="16"/>
                <w:lang w:eastAsia="ru-RU"/>
              </w:rPr>
              <w:t>начального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40 266,11</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704"/>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44</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40 266,11</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658"/>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МБОУ СОШ № 22  Беркакит</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141AC">
              <w:rPr>
                <w:rFonts w:ascii="Times New Roman" w:eastAsia="Times New Roman" w:hAnsi="Times New Roman"/>
                <w:color w:val="000000"/>
                <w:sz w:val="16"/>
                <w:szCs w:val="16"/>
                <w:lang w:eastAsia="ru-RU"/>
              </w:rPr>
              <w:t>начального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170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169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33 768,60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769"/>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202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193</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33 768,60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694"/>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33 768,60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-236 380,19</w:t>
            </w:r>
          </w:p>
        </w:tc>
      </w:tr>
      <w:tr w:rsidR="000C6ADA" w:rsidRPr="005141AC" w:rsidTr="000E270F">
        <w:trPr>
          <w:trHeight w:val="662"/>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МБОУ СОШ № 23  Золотинка</w:t>
            </w:r>
          </w:p>
        </w:tc>
        <w:tc>
          <w:tcPr>
            <w:tcW w:w="1701" w:type="dxa"/>
            <w:tcBorders>
              <w:top w:val="single" w:sz="4" w:space="0" w:color="auto"/>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141AC">
              <w:rPr>
                <w:rFonts w:ascii="Times New Roman" w:eastAsia="Times New Roman" w:hAnsi="Times New Roman"/>
                <w:color w:val="000000"/>
                <w:sz w:val="16"/>
                <w:szCs w:val="16"/>
                <w:lang w:eastAsia="ru-RU"/>
              </w:rPr>
              <w:t>начального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75 261,40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773"/>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75 261,40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-75 261,40</w:t>
            </w:r>
          </w:p>
        </w:tc>
      </w:tr>
      <w:tr w:rsidR="000C6ADA" w:rsidRPr="005141AC" w:rsidTr="00232CF4">
        <w:trPr>
          <w:trHeight w:val="684"/>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75 261,40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-225 784,20</w:t>
            </w:r>
          </w:p>
        </w:tc>
      </w:tr>
      <w:tr w:rsidR="000C6ADA" w:rsidRPr="005141AC" w:rsidTr="000C6ADA">
        <w:trPr>
          <w:trHeight w:val="408"/>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основных общеобразовательных программ </w:t>
            </w:r>
            <w:proofErr w:type="gramStart"/>
            <w:r w:rsidRPr="005141AC">
              <w:rPr>
                <w:rFonts w:ascii="Times New Roman" w:eastAsia="Times New Roman" w:hAnsi="Times New Roman"/>
                <w:color w:val="000000"/>
                <w:sz w:val="16"/>
                <w:szCs w:val="16"/>
                <w:lang w:eastAsia="ru-RU"/>
              </w:rPr>
              <w:t>дошкольного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до 3-х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11</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233"/>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21</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182"/>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27</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259 234,89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68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МОУИТЛ № 24  </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141AC">
              <w:rPr>
                <w:rFonts w:ascii="Times New Roman" w:eastAsia="Times New Roman" w:hAnsi="Times New Roman"/>
                <w:color w:val="000000"/>
                <w:sz w:val="16"/>
                <w:szCs w:val="16"/>
                <w:lang w:eastAsia="ru-RU"/>
              </w:rPr>
              <w:t>начального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503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499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13 584,60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662"/>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572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560</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29</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13 584,60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773"/>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150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168</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18</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13 584,60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698"/>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МОУ Гимназия № 1  </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141AC">
              <w:rPr>
                <w:rFonts w:ascii="Times New Roman" w:eastAsia="Times New Roman" w:hAnsi="Times New Roman"/>
                <w:color w:val="000000"/>
                <w:sz w:val="16"/>
                <w:szCs w:val="16"/>
                <w:lang w:eastAsia="ru-RU"/>
              </w:rPr>
              <w:t>начального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335</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327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19 485,75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666"/>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5141AC">
            <w:pPr>
              <w:tabs>
                <w:tab w:val="left" w:pos="1593"/>
              </w:tabs>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383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383</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19</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19 485,75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tabs>
                <w:tab w:val="left" w:pos="1593"/>
              </w:tabs>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232CF4">
        <w:trPr>
          <w:trHeight w:val="777"/>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EB592C">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129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124</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19 485,75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770292">
        <w:trPr>
          <w:trHeight w:val="688"/>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МБОУ Гимназия № 2  </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EB592C">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141AC">
              <w:rPr>
                <w:rFonts w:ascii="Times New Roman" w:eastAsia="Times New Roman" w:hAnsi="Times New Roman"/>
                <w:color w:val="000000"/>
                <w:sz w:val="16"/>
                <w:szCs w:val="16"/>
                <w:lang w:eastAsia="ru-RU"/>
              </w:rPr>
              <w:t>начального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340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357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17 305,42</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EB592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770292">
        <w:trPr>
          <w:trHeight w:val="134"/>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770292">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770292">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EB592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770292">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345</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770292">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339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770292">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770292">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770292">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770292">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17 305,42</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770292">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B571F4">
        <w:trPr>
          <w:trHeight w:val="701"/>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B571F4">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17 305,42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B571F4">
        <w:trPr>
          <w:trHeight w:val="669"/>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МОУ СОШ Василевич с. Иенгра</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141AC">
              <w:rPr>
                <w:rFonts w:ascii="Times New Roman" w:eastAsia="Times New Roman" w:hAnsi="Times New Roman"/>
                <w:color w:val="000000"/>
                <w:sz w:val="16"/>
                <w:szCs w:val="16"/>
                <w:lang w:eastAsia="ru-RU"/>
              </w:rPr>
              <w:t>начального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B571F4">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54</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102 050,23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-510 251,16</w:t>
            </w:r>
          </w:p>
        </w:tc>
      </w:tr>
      <w:tr w:rsidR="000C6ADA" w:rsidRPr="005141AC" w:rsidTr="00B571F4">
        <w:trPr>
          <w:trHeight w:val="765"/>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B571F4">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71</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102 050,23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770292">
        <w:trPr>
          <w:trHeight w:val="653"/>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B571F4">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102 050,23</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B571F4">
        <w:trPr>
          <w:trHeight w:val="658"/>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МОУ СКШИ                  г. Нерюнгри </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141AC">
              <w:rPr>
                <w:rFonts w:ascii="Times New Roman" w:eastAsia="Times New Roman" w:hAnsi="Times New Roman"/>
                <w:color w:val="000000"/>
                <w:sz w:val="16"/>
                <w:szCs w:val="16"/>
                <w:lang w:eastAsia="ru-RU"/>
              </w:rPr>
              <w:t>начального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B571F4">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48</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52</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11 286,09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B571F4">
        <w:trPr>
          <w:trHeight w:val="769"/>
        </w:trPr>
        <w:tc>
          <w:tcPr>
            <w:tcW w:w="1433"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основного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B571F4">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89</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11 286,09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770292">
        <w:trPr>
          <w:trHeight w:val="746"/>
        </w:trPr>
        <w:tc>
          <w:tcPr>
            <w:tcW w:w="1433"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основных общеобразовательных программ среднего общего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B571F4">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33</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27</w:t>
            </w: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11 286,09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-45 144,34</w:t>
            </w:r>
          </w:p>
        </w:tc>
      </w:tr>
      <w:tr w:rsidR="000C6ADA" w:rsidRPr="005141AC" w:rsidTr="000E270F">
        <w:trPr>
          <w:trHeight w:val="288"/>
        </w:trPr>
        <w:tc>
          <w:tcPr>
            <w:tcW w:w="14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01BE" w:rsidRPr="005141AC" w:rsidRDefault="008101BE" w:rsidP="004C55AA">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МБОУ </w:t>
            </w:r>
            <w:proofErr w:type="gramStart"/>
            <w:r w:rsidRPr="005141AC">
              <w:rPr>
                <w:rFonts w:ascii="Times New Roman" w:eastAsia="Times New Roman" w:hAnsi="Times New Roman"/>
                <w:color w:val="000000"/>
                <w:sz w:val="16"/>
                <w:szCs w:val="16"/>
                <w:lang w:eastAsia="ru-RU"/>
              </w:rPr>
              <w:t>Нач</w:t>
            </w:r>
            <w:r w:rsidR="004C55AA">
              <w:rPr>
                <w:rFonts w:ascii="Times New Roman" w:eastAsia="Times New Roman" w:hAnsi="Times New Roman"/>
                <w:color w:val="000000"/>
                <w:sz w:val="16"/>
                <w:szCs w:val="16"/>
                <w:lang w:eastAsia="ru-RU"/>
              </w:rPr>
              <w:t>альная</w:t>
            </w:r>
            <w:proofErr w:type="gramEnd"/>
            <w:r w:rsidR="004C55AA">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школа-детский сад № 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общеобразовательных программ </w:t>
            </w:r>
            <w:proofErr w:type="gramStart"/>
            <w:r w:rsidRPr="005141AC">
              <w:rPr>
                <w:rFonts w:ascii="Times New Roman" w:eastAsia="Times New Roman" w:hAnsi="Times New Roman"/>
                <w:color w:val="000000"/>
                <w:sz w:val="16"/>
                <w:szCs w:val="16"/>
                <w:lang w:eastAsia="ru-RU"/>
              </w:rPr>
              <w:t>начального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B571F4">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45</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0C6ADA">
        <w:trPr>
          <w:trHeight w:val="288"/>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93</w:t>
            </w:r>
          </w:p>
        </w:tc>
        <w:tc>
          <w:tcPr>
            <w:tcW w:w="708"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91</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B571F4">
        <w:trPr>
          <w:trHeight w:val="151"/>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до 3 лет</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w:t>
            </w:r>
          </w:p>
        </w:tc>
        <w:tc>
          <w:tcPr>
            <w:tcW w:w="708"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16</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770292">
        <w:trPr>
          <w:trHeight w:val="189"/>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97</w:t>
            </w:r>
          </w:p>
        </w:tc>
        <w:tc>
          <w:tcPr>
            <w:tcW w:w="708"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107</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0C6ADA">
        <w:trPr>
          <w:trHeight w:val="288"/>
        </w:trPr>
        <w:tc>
          <w:tcPr>
            <w:tcW w:w="1433" w:type="dxa"/>
            <w:vMerge w:val="restart"/>
            <w:tcBorders>
              <w:top w:val="nil"/>
              <w:left w:val="single" w:sz="4" w:space="0" w:color="auto"/>
              <w:bottom w:val="single" w:sz="4" w:space="0" w:color="auto"/>
              <w:right w:val="single" w:sz="4" w:space="0" w:color="auto"/>
            </w:tcBorders>
            <w:shd w:val="clear" w:color="000000" w:fill="FFFFFF"/>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МБОУ </w:t>
            </w:r>
            <w:proofErr w:type="gramStart"/>
            <w:r w:rsidR="004C55AA" w:rsidRPr="005141AC">
              <w:rPr>
                <w:rFonts w:ascii="Times New Roman" w:eastAsia="Times New Roman" w:hAnsi="Times New Roman"/>
                <w:color w:val="000000"/>
                <w:sz w:val="16"/>
                <w:szCs w:val="16"/>
                <w:lang w:eastAsia="ru-RU"/>
              </w:rPr>
              <w:t>Нач</w:t>
            </w:r>
            <w:r w:rsidR="004C55AA">
              <w:rPr>
                <w:rFonts w:ascii="Times New Roman" w:eastAsia="Times New Roman" w:hAnsi="Times New Roman"/>
                <w:color w:val="000000"/>
                <w:sz w:val="16"/>
                <w:szCs w:val="16"/>
                <w:lang w:eastAsia="ru-RU"/>
              </w:rPr>
              <w:t>альная</w:t>
            </w:r>
            <w:proofErr w:type="gramEnd"/>
            <w:r w:rsidR="004C55AA">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 xml:space="preserve">школа-детский </w:t>
            </w:r>
            <w:r w:rsidRPr="005141AC">
              <w:rPr>
                <w:rFonts w:ascii="Times New Roman" w:eastAsia="Times New Roman" w:hAnsi="Times New Roman"/>
                <w:color w:val="000000"/>
                <w:sz w:val="16"/>
                <w:szCs w:val="16"/>
                <w:lang w:eastAsia="ru-RU"/>
              </w:rPr>
              <w:lastRenderedPageBreak/>
              <w:t>сад № 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lastRenderedPageBreak/>
              <w:t xml:space="preserve">Реализация общеобразовательных программ </w:t>
            </w:r>
            <w:proofErr w:type="gramStart"/>
            <w:r w:rsidRPr="005141AC">
              <w:rPr>
                <w:rFonts w:ascii="Times New Roman" w:eastAsia="Times New Roman" w:hAnsi="Times New Roman"/>
                <w:color w:val="000000"/>
                <w:sz w:val="16"/>
                <w:szCs w:val="16"/>
                <w:lang w:eastAsia="ru-RU"/>
              </w:rPr>
              <w:t>начального</w:t>
            </w:r>
            <w:proofErr w:type="gramEnd"/>
            <w:r w:rsidRPr="005141A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lastRenderedPageBreak/>
              <w:t>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lastRenderedPageBreak/>
              <w:t>обуч.</w:t>
            </w:r>
            <w:r w:rsidR="00B571F4">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62</w:t>
            </w:r>
          </w:p>
        </w:tc>
        <w:tc>
          <w:tcPr>
            <w:tcW w:w="708"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69</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0C6ADA">
        <w:trPr>
          <w:trHeight w:val="288"/>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с 3 до 8 лет</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160</w:t>
            </w:r>
          </w:p>
        </w:tc>
        <w:tc>
          <w:tcPr>
            <w:tcW w:w="708"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167</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D97729">
        <w:trPr>
          <w:trHeight w:val="195"/>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до 3 лет</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28</w:t>
            </w:r>
          </w:p>
        </w:tc>
        <w:tc>
          <w:tcPr>
            <w:tcW w:w="708"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51</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770292">
        <w:trPr>
          <w:trHeight w:val="191"/>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Присмотр и уход</w:t>
            </w:r>
          </w:p>
        </w:tc>
        <w:tc>
          <w:tcPr>
            <w:tcW w:w="1276"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188</w:t>
            </w:r>
          </w:p>
        </w:tc>
        <w:tc>
          <w:tcPr>
            <w:tcW w:w="708"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218</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30</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D97729">
        <w:trPr>
          <w:trHeight w:val="704"/>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МУДО ДЮСШ "Лидер"</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дополнительных общеразвивающих программ</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B571F4" w:rsidRDefault="008101BE" w:rsidP="00AD397C">
            <w:pPr>
              <w:spacing w:after="0" w:line="240" w:lineRule="auto"/>
              <w:ind w:left="-108" w:right="-108"/>
              <w:jc w:val="center"/>
              <w:rPr>
                <w:rFonts w:ascii="Times New Roman" w:eastAsia="Times New Roman" w:hAnsi="Times New Roman"/>
                <w:sz w:val="16"/>
                <w:szCs w:val="16"/>
                <w:lang w:eastAsia="ru-RU"/>
              </w:rPr>
            </w:pPr>
            <w:r w:rsidRPr="00B571F4">
              <w:rPr>
                <w:rFonts w:ascii="Times New Roman" w:eastAsia="Times New Roman" w:hAnsi="Times New Roman"/>
                <w:sz w:val="16"/>
                <w:szCs w:val="16"/>
                <w:lang w:eastAsia="ru-RU"/>
              </w:rPr>
              <w:t>2369</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4691</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2322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3 132,86</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D97729">
        <w:trPr>
          <w:trHeight w:val="936"/>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дополнительных предпрофессиональных программ в обл</w:t>
            </w:r>
            <w:r w:rsidR="00D97729">
              <w:rPr>
                <w:rFonts w:ascii="Times New Roman" w:eastAsia="Times New Roman" w:hAnsi="Times New Roman"/>
                <w:color w:val="000000"/>
                <w:sz w:val="16"/>
                <w:szCs w:val="16"/>
                <w:lang w:eastAsia="ru-RU"/>
              </w:rPr>
              <w:t xml:space="preserve">асти </w:t>
            </w:r>
            <w:r w:rsidRPr="005141AC">
              <w:rPr>
                <w:rFonts w:ascii="Times New Roman" w:eastAsia="Times New Roman" w:hAnsi="Times New Roman"/>
                <w:color w:val="000000"/>
                <w:sz w:val="16"/>
                <w:szCs w:val="16"/>
                <w:lang w:eastAsia="ru-RU"/>
              </w:rPr>
              <w:t xml:space="preserve">физкультуры и спорта </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B571F4" w:rsidRDefault="008101BE" w:rsidP="00AD397C">
            <w:pPr>
              <w:spacing w:after="0" w:line="240" w:lineRule="auto"/>
              <w:ind w:left="-108" w:right="-108"/>
              <w:jc w:val="center"/>
              <w:rPr>
                <w:rFonts w:ascii="Times New Roman" w:eastAsia="Times New Roman" w:hAnsi="Times New Roman"/>
                <w:sz w:val="16"/>
                <w:szCs w:val="16"/>
                <w:lang w:eastAsia="ru-RU"/>
              </w:rPr>
            </w:pPr>
            <w:r w:rsidRPr="00B571F4">
              <w:rPr>
                <w:rFonts w:ascii="Times New Roman" w:eastAsia="Times New Roman" w:hAnsi="Times New Roman"/>
                <w:sz w:val="16"/>
                <w:szCs w:val="16"/>
                <w:lang w:eastAsia="ru-RU"/>
              </w:rPr>
              <w:t>12690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18852</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6162</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3 132,86</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D97729">
        <w:trPr>
          <w:trHeight w:val="688"/>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МУДО ДЮСШ "Триумф"</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дополнительных общеразвивающих программ </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3276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2471</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-805</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-805</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1 002,49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-807 002,44</w:t>
            </w:r>
          </w:p>
        </w:tc>
      </w:tr>
      <w:tr w:rsidR="000C6ADA" w:rsidRPr="005141AC" w:rsidTr="00D97729">
        <w:trPr>
          <w:trHeight w:val="920"/>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дополнительных предпрофессиональных программ в </w:t>
            </w:r>
            <w:r w:rsidR="00D97729" w:rsidRPr="005141AC">
              <w:rPr>
                <w:rFonts w:ascii="Times New Roman" w:eastAsia="Times New Roman" w:hAnsi="Times New Roman"/>
                <w:color w:val="000000"/>
                <w:sz w:val="16"/>
                <w:szCs w:val="16"/>
                <w:lang w:eastAsia="ru-RU"/>
              </w:rPr>
              <w:t>обл</w:t>
            </w:r>
            <w:r w:rsidR="00D97729">
              <w:rPr>
                <w:rFonts w:ascii="Times New Roman" w:eastAsia="Times New Roman" w:hAnsi="Times New Roman"/>
                <w:color w:val="000000"/>
                <w:sz w:val="16"/>
                <w:szCs w:val="16"/>
                <w:lang w:eastAsia="ru-RU"/>
              </w:rPr>
              <w:t xml:space="preserve">асти </w:t>
            </w:r>
            <w:r w:rsidR="00D97729" w:rsidRPr="005141AC">
              <w:rPr>
                <w:rFonts w:ascii="Times New Roman" w:eastAsia="Times New Roman" w:hAnsi="Times New Roman"/>
                <w:color w:val="000000"/>
                <w:sz w:val="16"/>
                <w:szCs w:val="16"/>
                <w:lang w:eastAsia="ru-RU"/>
              </w:rPr>
              <w:t>физкультуры и спорта</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15456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6213</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-9243</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-9243</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1 002,49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-9 265 991,96</w:t>
            </w:r>
          </w:p>
        </w:tc>
      </w:tr>
      <w:tr w:rsidR="000C6ADA" w:rsidRPr="005141AC" w:rsidTr="00D97729">
        <w:trPr>
          <w:trHeight w:val="65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МБУ ДО  "ЦРТДиЮ"</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дополнительных общеразвивающих программ </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B571F4" w:rsidRDefault="008101BE" w:rsidP="00AD397C">
            <w:pPr>
              <w:spacing w:after="0" w:line="240" w:lineRule="auto"/>
              <w:ind w:left="-108" w:right="-108"/>
              <w:jc w:val="center"/>
              <w:rPr>
                <w:rFonts w:ascii="Times New Roman" w:eastAsia="Times New Roman" w:hAnsi="Times New Roman"/>
                <w:sz w:val="16"/>
                <w:szCs w:val="16"/>
                <w:lang w:eastAsia="ru-RU"/>
              </w:rPr>
            </w:pPr>
            <w:r w:rsidRPr="00B571F4">
              <w:rPr>
                <w:rFonts w:ascii="Times New Roman" w:eastAsia="Times New Roman" w:hAnsi="Times New Roman"/>
                <w:sz w:val="16"/>
                <w:szCs w:val="16"/>
                <w:lang w:eastAsia="ru-RU"/>
              </w:rPr>
              <w:t>48640</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38466</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-10174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-10174</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1 425,00</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-14 497 950,00</w:t>
            </w:r>
          </w:p>
        </w:tc>
      </w:tr>
      <w:tr w:rsidR="000C6ADA" w:rsidRPr="005141AC" w:rsidTr="00D97729">
        <w:trPr>
          <w:trHeight w:val="663"/>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МУДО ДЮСШ "ЭРЭЛ"</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Реализация дополнительных общеразвивающих программ</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5292</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5233</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-59</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-59</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1 697,75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-100 166,96</w:t>
            </w:r>
          </w:p>
        </w:tc>
      </w:tr>
      <w:tr w:rsidR="000C6ADA" w:rsidRPr="005141AC" w:rsidTr="00D97729">
        <w:trPr>
          <w:trHeight w:val="972"/>
        </w:trPr>
        <w:tc>
          <w:tcPr>
            <w:tcW w:w="1433" w:type="dxa"/>
            <w:vMerge/>
            <w:tcBorders>
              <w:top w:val="nil"/>
              <w:left w:val="single" w:sz="4" w:space="0" w:color="auto"/>
              <w:bottom w:val="single" w:sz="4" w:space="0" w:color="auto"/>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D97729">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Реализация дополнительных предпрофессиональных программ в </w:t>
            </w:r>
            <w:r w:rsidR="00D97729" w:rsidRPr="005141AC">
              <w:rPr>
                <w:rFonts w:ascii="Times New Roman" w:eastAsia="Times New Roman" w:hAnsi="Times New Roman"/>
                <w:color w:val="000000"/>
                <w:sz w:val="16"/>
                <w:szCs w:val="16"/>
                <w:lang w:eastAsia="ru-RU"/>
              </w:rPr>
              <w:t>обл</w:t>
            </w:r>
            <w:r w:rsidR="00D97729">
              <w:rPr>
                <w:rFonts w:ascii="Times New Roman" w:eastAsia="Times New Roman" w:hAnsi="Times New Roman"/>
                <w:color w:val="000000"/>
                <w:sz w:val="16"/>
                <w:szCs w:val="16"/>
                <w:lang w:eastAsia="ru-RU"/>
              </w:rPr>
              <w:t xml:space="preserve">асти </w:t>
            </w:r>
            <w:r w:rsidR="00D97729" w:rsidRPr="005141AC">
              <w:rPr>
                <w:rFonts w:ascii="Times New Roman" w:eastAsia="Times New Roman" w:hAnsi="Times New Roman"/>
                <w:color w:val="000000"/>
                <w:sz w:val="16"/>
                <w:szCs w:val="16"/>
                <w:lang w:eastAsia="ru-RU"/>
              </w:rPr>
              <w:t>физкультуры и спорта</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D97729">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чел./час</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14196</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10132</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-4064</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-4064</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1 697,75</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-6 899 635,68</w:t>
            </w:r>
          </w:p>
        </w:tc>
      </w:tr>
      <w:tr w:rsidR="000C6ADA" w:rsidRPr="005141AC" w:rsidTr="00AD397C">
        <w:trPr>
          <w:trHeight w:val="888"/>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rsidR="008101BE" w:rsidRPr="005141AC" w:rsidRDefault="008101BE" w:rsidP="008101BE">
            <w:pPr>
              <w:spacing w:after="0" w:line="240" w:lineRule="auto"/>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МУ ЦПППД Нерюнгринского района</w:t>
            </w: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AD397C">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Психолого-медико-педагогическое обследование детей </w:t>
            </w:r>
            <w:proofErr w:type="gramStart"/>
            <w:r w:rsidRPr="005141AC">
              <w:rPr>
                <w:rFonts w:ascii="Times New Roman" w:eastAsia="Times New Roman" w:hAnsi="Times New Roman"/>
                <w:color w:val="000000"/>
                <w:sz w:val="16"/>
                <w:szCs w:val="16"/>
                <w:lang w:eastAsia="ru-RU"/>
              </w:rPr>
              <w:t>-д</w:t>
            </w:r>
            <w:proofErr w:type="gramEnd"/>
            <w:r w:rsidRPr="005141AC">
              <w:rPr>
                <w:rFonts w:ascii="Times New Roman" w:eastAsia="Times New Roman" w:hAnsi="Times New Roman"/>
                <w:color w:val="000000"/>
                <w:sz w:val="16"/>
                <w:szCs w:val="16"/>
                <w:lang w:eastAsia="ru-RU"/>
              </w:rPr>
              <w:t>ошкольного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AD397C">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294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325</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8 725,79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AD397C">
        <w:trPr>
          <w:trHeight w:val="701"/>
        </w:trPr>
        <w:tc>
          <w:tcPr>
            <w:tcW w:w="1433"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8101BE" w:rsidRPr="005141AC" w:rsidRDefault="008101BE" w:rsidP="00AD397C">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Психолого-медико-педагогическое обследование детей </w:t>
            </w:r>
            <w:proofErr w:type="gramStart"/>
            <w:r w:rsidRPr="005141AC">
              <w:rPr>
                <w:rFonts w:ascii="Times New Roman" w:eastAsia="Times New Roman" w:hAnsi="Times New Roman"/>
                <w:color w:val="000000"/>
                <w:sz w:val="16"/>
                <w:szCs w:val="16"/>
                <w:lang w:eastAsia="ru-RU"/>
              </w:rPr>
              <w:t>-н</w:t>
            </w:r>
            <w:proofErr w:type="gramEnd"/>
            <w:r w:rsidRPr="005141AC">
              <w:rPr>
                <w:rFonts w:ascii="Times New Roman" w:eastAsia="Times New Roman" w:hAnsi="Times New Roman"/>
                <w:color w:val="000000"/>
                <w:sz w:val="16"/>
                <w:szCs w:val="16"/>
                <w:lang w:eastAsia="ru-RU"/>
              </w:rPr>
              <w:t>ачального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8A666B">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143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367</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8 725,79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8A666B">
        <w:trPr>
          <w:trHeight w:val="669"/>
        </w:trPr>
        <w:tc>
          <w:tcPr>
            <w:tcW w:w="1433"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AD397C">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Психолого-медико-педагогическое обследование детей </w:t>
            </w:r>
            <w:proofErr w:type="gramStart"/>
            <w:r w:rsidRPr="005141AC">
              <w:rPr>
                <w:rFonts w:ascii="Times New Roman" w:eastAsia="Times New Roman" w:hAnsi="Times New Roman"/>
                <w:color w:val="000000"/>
                <w:sz w:val="16"/>
                <w:szCs w:val="16"/>
                <w:lang w:eastAsia="ru-RU"/>
              </w:rPr>
              <w:t>-о</w:t>
            </w:r>
            <w:proofErr w:type="gramEnd"/>
            <w:r w:rsidRPr="005141AC">
              <w:rPr>
                <w:rFonts w:ascii="Times New Roman" w:eastAsia="Times New Roman" w:hAnsi="Times New Roman"/>
                <w:color w:val="000000"/>
                <w:sz w:val="16"/>
                <w:szCs w:val="16"/>
                <w:lang w:eastAsia="ru-RU"/>
              </w:rPr>
              <w:t>сновного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8A666B">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154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203</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49</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8 725,79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8A666B">
        <w:trPr>
          <w:trHeight w:val="765"/>
        </w:trPr>
        <w:tc>
          <w:tcPr>
            <w:tcW w:w="1433"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AD397C">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xml:space="preserve">Психолого-медико-педагогическое обследование детей </w:t>
            </w:r>
            <w:proofErr w:type="gramStart"/>
            <w:r w:rsidRPr="005141AC">
              <w:rPr>
                <w:rFonts w:ascii="Times New Roman" w:eastAsia="Times New Roman" w:hAnsi="Times New Roman"/>
                <w:color w:val="000000"/>
                <w:sz w:val="16"/>
                <w:szCs w:val="16"/>
                <w:lang w:eastAsia="ru-RU"/>
              </w:rPr>
              <w:t>-с</w:t>
            </w:r>
            <w:proofErr w:type="gramEnd"/>
            <w:r w:rsidRPr="005141AC">
              <w:rPr>
                <w:rFonts w:ascii="Times New Roman" w:eastAsia="Times New Roman" w:hAnsi="Times New Roman"/>
                <w:color w:val="000000"/>
                <w:sz w:val="16"/>
                <w:szCs w:val="16"/>
                <w:lang w:eastAsia="ru-RU"/>
              </w:rPr>
              <w:t>реднего образования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обуч.</w:t>
            </w:r>
            <w:r w:rsidR="008A666B">
              <w:rPr>
                <w:rFonts w:ascii="Times New Roman" w:eastAsia="Times New Roman" w:hAnsi="Times New Roman"/>
                <w:color w:val="000000"/>
                <w:sz w:val="16"/>
                <w:szCs w:val="16"/>
                <w:lang w:eastAsia="ru-RU"/>
              </w:rPr>
              <w:t xml:space="preserve"> </w:t>
            </w: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21</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8 725,79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AD397C">
        <w:trPr>
          <w:trHeight w:val="1746"/>
        </w:trPr>
        <w:tc>
          <w:tcPr>
            <w:tcW w:w="1433"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AD397C">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Психолого-педагогическое консультирование обучающихся, их родителей (законных представи</w:t>
            </w:r>
            <w:r w:rsidR="008A666B">
              <w:rPr>
                <w:rFonts w:ascii="Times New Roman" w:eastAsia="Times New Roman" w:hAnsi="Times New Roman"/>
                <w:color w:val="000000"/>
                <w:sz w:val="16"/>
                <w:szCs w:val="16"/>
                <w:lang w:eastAsia="ru-RU"/>
              </w:rPr>
              <w:t>те</w:t>
            </w:r>
            <w:r w:rsidRPr="005141AC">
              <w:rPr>
                <w:rFonts w:ascii="Times New Roman" w:eastAsia="Times New Roman" w:hAnsi="Times New Roman"/>
                <w:color w:val="000000"/>
                <w:sz w:val="16"/>
                <w:szCs w:val="16"/>
                <w:lang w:eastAsia="ru-RU"/>
              </w:rPr>
              <w:t xml:space="preserve">лей) и педагогических работников - </w:t>
            </w:r>
            <w:proofErr w:type="gramStart"/>
            <w:r w:rsidRPr="005141AC">
              <w:rPr>
                <w:rFonts w:ascii="Times New Roman" w:eastAsia="Times New Roman" w:hAnsi="Times New Roman"/>
                <w:color w:val="000000"/>
                <w:sz w:val="16"/>
                <w:szCs w:val="16"/>
                <w:lang w:eastAsia="ru-RU"/>
              </w:rPr>
              <w:t>дошкольного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294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325</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31</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8 725,79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0B54FD">
        <w:trPr>
          <w:trHeight w:val="1680"/>
        </w:trPr>
        <w:tc>
          <w:tcPr>
            <w:tcW w:w="1433"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8101BE" w:rsidRPr="005141AC" w:rsidRDefault="008101BE" w:rsidP="00AD397C">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Психолого-педагогическое консультирование обучающихся, их родителей (законных представи</w:t>
            </w:r>
            <w:r w:rsidR="008A666B">
              <w:rPr>
                <w:rFonts w:ascii="Times New Roman" w:eastAsia="Times New Roman" w:hAnsi="Times New Roman"/>
                <w:color w:val="000000"/>
                <w:sz w:val="16"/>
                <w:szCs w:val="16"/>
                <w:lang w:eastAsia="ru-RU"/>
              </w:rPr>
              <w:t>те</w:t>
            </w:r>
            <w:r w:rsidRPr="005141AC">
              <w:rPr>
                <w:rFonts w:ascii="Times New Roman" w:eastAsia="Times New Roman" w:hAnsi="Times New Roman"/>
                <w:color w:val="000000"/>
                <w:sz w:val="16"/>
                <w:szCs w:val="16"/>
                <w:lang w:eastAsia="ru-RU"/>
              </w:rPr>
              <w:t xml:space="preserve">лей) и педагогических работников - </w:t>
            </w:r>
            <w:proofErr w:type="gramStart"/>
            <w:r w:rsidRPr="005141AC">
              <w:rPr>
                <w:rFonts w:ascii="Times New Roman" w:eastAsia="Times New Roman" w:hAnsi="Times New Roman"/>
                <w:color w:val="000000"/>
                <w:sz w:val="16"/>
                <w:szCs w:val="16"/>
                <w:lang w:eastAsia="ru-RU"/>
              </w:rPr>
              <w:t>начального</w:t>
            </w:r>
            <w:proofErr w:type="gramEnd"/>
            <w:r w:rsidRPr="005141AC">
              <w:rPr>
                <w:rFonts w:ascii="Times New Roman" w:eastAsia="Times New Roman" w:hAnsi="Times New Roman"/>
                <w:color w:val="000000"/>
                <w:sz w:val="16"/>
                <w:szCs w:val="16"/>
                <w:lang w:eastAsia="ru-RU"/>
              </w:rPr>
              <w:t xml:space="preserve"> образования</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143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367</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8 725,79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0E270F">
        <w:trPr>
          <w:trHeight w:val="1690"/>
        </w:trPr>
        <w:tc>
          <w:tcPr>
            <w:tcW w:w="1433"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8101BE" w:rsidRPr="005141AC" w:rsidRDefault="008101BE" w:rsidP="00AD397C">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Психолого-педагогическое консультирование обучающихся, их родителей (законных представи</w:t>
            </w:r>
            <w:r w:rsidR="008A666B">
              <w:rPr>
                <w:rFonts w:ascii="Times New Roman" w:eastAsia="Times New Roman" w:hAnsi="Times New Roman"/>
                <w:color w:val="000000"/>
                <w:sz w:val="16"/>
                <w:szCs w:val="16"/>
                <w:lang w:eastAsia="ru-RU"/>
              </w:rPr>
              <w:t>те</w:t>
            </w:r>
            <w:r w:rsidRPr="005141AC">
              <w:rPr>
                <w:rFonts w:ascii="Times New Roman" w:eastAsia="Times New Roman" w:hAnsi="Times New Roman"/>
                <w:color w:val="000000"/>
                <w:sz w:val="16"/>
                <w:szCs w:val="16"/>
                <w:lang w:eastAsia="ru-RU"/>
              </w:rPr>
              <w:t>лей) и педагогических работников - основного образования</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154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203</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8 725,79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DF41CB">
        <w:trPr>
          <w:trHeight w:val="1558"/>
        </w:trPr>
        <w:tc>
          <w:tcPr>
            <w:tcW w:w="1433" w:type="dxa"/>
            <w:vMerge/>
            <w:tcBorders>
              <w:top w:val="nil"/>
              <w:left w:val="single" w:sz="4" w:space="0" w:color="auto"/>
              <w:bottom w:val="single" w:sz="4" w:space="0" w:color="000000"/>
              <w:right w:val="single" w:sz="4" w:space="0" w:color="auto"/>
            </w:tcBorders>
            <w:vAlign w:val="center"/>
            <w:hideMark/>
          </w:tcPr>
          <w:p w:rsidR="008101BE" w:rsidRPr="005141AC" w:rsidRDefault="008101BE" w:rsidP="008101BE">
            <w:pPr>
              <w:spacing w:after="0" w:line="240" w:lineRule="auto"/>
              <w:rPr>
                <w:rFonts w:ascii="Times New Roman" w:eastAsia="Times New Roman" w:hAnsi="Times New Roman"/>
                <w:color w:val="000000"/>
                <w:sz w:val="16"/>
                <w:szCs w:val="16"/>
                <w:lang w:eastAsia="ru-RU"/>
              </w:rPr>
            </w:pPr>
          </w:p>
        </w:tc>
        <w:tc>
          <w:tcPr>
            <w:tcW w:w="1701" w:type="dxa"/>
            <w:tcBorders>
              <w:top w:val="nil"/>
              <w:left w:val="nil"/>
              <w:bottom w:val="single" w:sz="4" w:space="0" w:color="auto"/>
              <w:right w:val="single" w:sz="4" w:space="0" w:color="auto"/>
            </w:tcBorders>
            <w:shd w:val="clear" w:color="auto" w:fill="auto"/>
            <w:hideMark/>
          </w:tcPr>
          <w:p w:rsidR="008101BE" w:rsidRPr="005141AC" w:rsidRDefault="008101BE" w:rsidP="00AD397C">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Психолого-педагогическое консультирование обучающихся, их родителей (законных представи</w:t>
            </w:r>
            <w:r w:rsidR="008A666B">
              <w:rPr>
                <w:rFonts w:ascii="Times New Roman" w:eastAsia="Times New Roman" w:hAnsi="Times New Roman"/>
                <w:color w:val="000000"/>
                <w:sz w:val="16"/>
                <w:szCs w:val="16"/>
                <w:lang w:eastAsia="ru-RU"/>
              </w:rPr>
              <w:t>те</w:t>
            </w:r>
            <w:r w:rsidRPr="005141AC">
              <w:rPr>
                <w:rFonts w:ascii="Times New Roman" w:eastAsia="Times New Roman" w:hAnsi="Times New Roman"/>
                <w:color w:val="000000"/>
                <w:sz w:val="16"/>
                <w:szCs w:val="16"/>
                <w:lang w:eastAsia="ru-RU"/>
              </w:rPr>
              <w:t>лей) и педагогических работников - среднего образования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чел.</w:t>
            </w:r>
          </w:p>
        </w:tc>
        <w:tc>
          <w:tcPr>
            <w:tcW w:w="567"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14</w:t>
            </w: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21</w:t>
            </w:r>
          </w:p>
        </w:tc>
        <w:tc>
          <w:tcPr>
            <w:tcW w:w="993"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8 725,79</w:t>
            </w: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0,00</w:t>
            </w:r>
          </w:p>
        </w:tc>
      </w:tr>
      <w:tr w:rsidR="000C6ADA" w:rsidRPr="005141AC" w:rsidTr="008A666B">
        <w:trPr>
          <w:trHeight w:val="265"/>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rsidR="008101BE" w:rsidRPr="00DF41CB" w:rsidRDefault="008101BE" w:rsidP="008101BE">
            <w:pPr>
              <w:spacing w:after="0" w:line="240" w:lineRule="auto"/>
              <w:jc w:val="center"/>
              <w:rPr>
                <w:rFonts w:ascii="Times New Roman" w:eastAsia="Times New Roman" w:hAnsi="Times New Roman"/>
                <w:b/>
                <w:bCs/>
                <w:color w:val="000000"/>
                <w:sz w:val="18"/>
                <w:szCs w:val="18"/>
                <w:lang w:eastAsia="ru-RU"/>
              </w:rPr>
            </w:pPr>
            <w:r w:rsidRPr="00DF41CB">
              <w:rPr>
                <w:rFonts w:ascii="Times New Roman" w:eastAsia="Times New Roman" w:hAnsi="Times New Roman"/>
                <w:b/>
                <w:bCs/>
                <w:color w:val="000000"/>
                <w:sz w:val="18"/>
                <w:szCs w:val="18"/>
                <w:lang w:eastAsia="ru-RU"/>
              </w:rPr>
              <w:t>Итого:</w:t>
            </w:r>
          </w:p>
        </w:tc>
        <w:tc>
          <w:tcPr>
            <w:tcW w:w="1701"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AD397C">
            <w:pPr>
              <w:spacing w:after="0" w:line="240" w:lineRule="auto"/>
              <w:ind w:left="-108" w:right="-108"/>
              <w:rPr>
                <w:rFonts w:ascii="Times New Roman" w:eastAsia="Times New Roman" w:hAnsi="Times New Roman"/>
                <w:color w:val="000000"/>
                <w:sz w:val="16"/>
                <w:szCs w:val="16"/>
                <w:lang w:eastAsia="ru-RU"/>
              </w:rPr>
            </w:pPr>
            <w:r w:rsidRPr="005141AC">
              <w:rPr>
                <w:rFonts w:ascii="Times New Roman" w:eastAsia="Times New Roman" w:hAnsi="Times New Roman"/>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p>
        </w:tc>
        <w:tc>
          <w:tcPr>
            <w:tcW w:w="425"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8101BE" w:rsidRPr="005141AC" w:rsidRDefault="008101BE" w:rsidP="008A666B">
            <w:pPr>
              <w:spacing w:after="0" w:line="240" w:lineRule="auto"/>
              <w:ind w:left="-108" w:right="-108"/>
              <w:jc w:val="center"/>
              <w:rPr>
                <w:rFonts w:ascii="Times New Roman" w:eastAsia="Times New Roman" w:hAnsi="Times New Roman"/>
                <w:b/>
                <w:bCs/>
                <w:color w:val="000000"/>
                <w:sz w:val="16"/>
                <w:szCs w:val="16"/>
                <w:lang w:eastAsia="ru-RU"/>
              </w:rPr>
            </w:pPr>
            <w:r w:rsidRPr="005141AC">
              <w:rPr>
                <w:rFonts w:ascii="Times New Roman" w:eastAsia="Times New Roman" w:hAnsi="Times New Roman"/>
                <w:b/>
                <w:bCs/>
                <w:color w:val="000000"/>
                <w:sz w:val="16"/>
                <w:szCs w:val="16"/>
                <w:lang w:eastAsia="ru-RU"/>
              </w:rPr>
              <w:t>-47 642 963,46</w:t>
            </w:r>
          </w:p>
        </w:tc>
      </w:tr>
    </w:tbl>
    <w:p w:rsidR="00DF41CB" w:rsidRDefault="00DF41CB" w:rsidP="00613E72">
      <w:pPr>
        <w:autoSpaceDE w:val="0"/>
        <w:spacing w:after="0" w:line="240" w:lineRule="auto"/>
        <w:ind w:firstLine="709"/>
        <w:jc w:val="both"/>
        <w:rPr>
          <w:rFonts w:ascii="Times New Roman" w:hAnsi="Times New Roman"/>
          <w:sz w:val="24"/>
          <w:szCs w:val="24"/>
        </w:rPr>
      </w:pPr>
    </w:p>
    <w:p w:rsidR="000E79E7" w:rsidRDefault="000E79E7" w:rsidP="00613E72">
      <w:pPr>
        <w:autoSpaceDE w:val="0"/>
        <w:spacing w:after="0" w:line="240" w:lineRule="auto"/>
        <w:ind w:firstLine="709"/>
        <w:jc w:val="both"/>
        <w:rPr>
          <w:rFonts w:ascii="Times New Roman" w:hAnsi="Times New Roman"/>
          <w:sz w:val="24"/>
          <w:szCs w:val="24"/>
        </w:rPr>
      </w:pPr>
      <w:r w:rsidRPr="000E79E7">
        <w:rPr>
          <w:rFonts w:ascii="Times New Roman" w:hAnsi="Times New Roman"/>
          <w:sz w:val="24"/>
          <w:szCs w:val="24"/>
        </w:rPr>
        <w:t>Как видно из анализа, объем муниципальн</w:t>
      </w:r>
      <w:r w:rsidR="008128D4">
        <w:rPr>
          <w:rFonts w:ascii="Times New Roman" w:hAnsi="Times New Roman"/>
          <w:sz w:val="24"/>
          <w:szCs w:val="24"/>
        </w:rPr>
        <w:t>ых</w:t>
      </w:r>
      <w:r w:rsidRPr="000E79E7">
        <w:rPr>
          <w:rFonts w:ascii="Times New Roman" w:hAnsi="Times New Roman"/>
          <w:sz w:val="24"/>
          <w:szCs w:val="24"/>
        </w:rPr>
        <w:t xml:space="preserve"> услуг </w:t>
      </w:r>
      <w:r w:rsidR="00613E72">
        <w:rPr>
          <w:rFonts w:ascii="Times New Roman" w:hAnsi="Times New Roman"/>
          <w:sz w:val="24"/>
          <w:szCs w:val="24"/>
        </w:rPr>
        <w:t>в рамках исполнения муниципальн</w:t>
      </w:r>
      <w:r w:rsidR="00776658">
        <w:rPr>
          <w:rFonts w:ascii="Times New Roman" w:hAnsi="Times New Roman"/>
          <w:sz w:val="24"/>
          <w:szCs w:val="24"/>
        </w:rPr>
        <w:t>ых</w:t>
      </w:r>
      <w:r w:rsidR="00613E72">
        <w:rPr>
          <w:rFonts w:ascii="Times New Roman" w:hAnsi="Times New Roman"/>
          <w:sz w:val="24"/>
          <w:szCs w:val="24"/>
        </w:rPr>
        <w:t xml:space="preserve"> заданий </w:t>
      </w:r>
      <w:r w:rsidR="00613E72" w:rsidRPr="000E79E7">
        <w:rPr>
          <w:rFonts w:ascii="Times New Roman" w:hAnsi="Times New Roman"/>
          <w:sz w:val="24"/>
          <w:szCs w:val="24"/>
        </w:rPr>
        <w:t>в 20</w:t>
      </w:r>
      <w:r w:rsidR="00DF41CB">
        <w:rPr>
          <w:rFonts w:ascii="Times New Roman" w:hAnsi="Times New Roman"/>
          <w:sz w:val="24"/>
          <w:szCs w:val="24"/>
        </w:rPr>
        <w:t>20</w:t>
      </w:r>
      <w:r w:rsidR="00613E72" w:rsidRPr="000E79E7">
        <w:rPr>
          <w:rFonts w:ascii="Times New Roman" w:hAnsi="Times New Roman"/>
          <w:sz w:val="24"/>
          <w:szCs w:val="24"/>
        </w:rPr>
        <w:t xml:space="preserve"> году</w:t>
      </w:r>
      <w:r w:rsidR="00613E72">
        <w:rPr>
          <w:rFonts w:ascii="Times New Roman" w:hAnsi="Times New Roman"/>
          <w:sz w:val="24"/>
          <w:szCs w:val="24"/>
        </w:rPr>
        <w:t xml:space="preserve"> </w:t>
      </w:r>
      <w:r w:rsidRPr="000E79E7">
        <w:rPr>
          <w:rFonts w:ascii="Times New Roman" w:hAnsi="Times New Roman"/>
          <w:sz w:val="24"/>
          <w:szCs w:val="24"/>
        </w:rPr>
        <w:t xml:space="preserve">исполнен не в полном объеме. </w:t>
      </w:r>
    </w:p>
    <w:p w:rsidR="000E79E7" w:rsidRPr="000E79E7" w:rsidRDefault="000E79E7" w:rsidP="00613E72">
      <w:pPr>
        <w:autoSpaceDE w:val="0"/>
        <w:spacing w:after="0" w:line="240" w:lineRule="auto"/>
        <w:ind w:firstLine="709"/>
        <w:jc w:val="both"/>
        <w:rPr>
          <w:rFonts w:ascii="Times New Roman" w:hAnsi="Times New Roman"/>
          <w:sz w:val="24"/>
          <w:szCs w:val="24"/>
        </w:rPr>
      </w:pPr>
      <w:r w:rsidRPr="000E79E7">
        <w:rPr>
          <w:rFonts w:ascii="Times New Roman" w:hAnsi="Times New Roman"/>
          <w:b/>
          <w:sz w:val="24"/>
          <w:szCs w:val="24"/>
        </w:rPr>
        <w:t>В нарушение</w:t>
      </w:r>
      <w:r w:rsidRPr="000E79E7">
        <w:rPr>
          <w:rFonts w:ascii="Times New Roman" w:hAnsi="Times New Roman"/>
          <w:sz w:val="24"/>
          <w:szCs w:val="24"/>
        </w:rPr>
        <w:t xml:space="preserve"> пункта 6. статьи 69.2. Бюджетного кодекса Российской Федерации от 31.07.1998 № 145-ФЗ муниципальн</w:t>
      </w:r>
      <w:r w:rsidR="00623CB1">
        <w:rPr>
          <w:rFonts w:ascii="Times New Roman" w:hAnsi="Times New Roman"/>
          <w:sz w:val="24"/>
          <w:szCs w:val="24"/>
        </w:rPr>
        <w:t>ые</w:t>
      </w:r>
      <w:r w:rsidRPr="000E79E7">
        <w:rPr>
          <w:rFonts w:ascii="Times New Roman" w:hAnsi="Times New Roman"/>
          <w:sz w:val="24"/>
          <w:szCs w:val="24"/>
        </w:rPr>
        <w:t xml:space="preserve"> задани</w:t>
      </w:r>
      <w:r w:rsidR="00623CB1">
        <w:rPr>
          <w:rFonts w:ascii="Times New Roman" w:hAnsi="Times New Roman"/>
          <w:sz w:val="24"/>
          <w:szCs w:val="24"/>
        </w:rPr>
        <w:t>я</w:t>
      </w:r>
      <w:r w:rsidRPr="000E79E7">
        <w:rPr>
          <w:rFonts w:ascii="Times New Roman" w:hAnsi="Times New Roman"/>
          <w:sz w:val="24"/>
          <w:szCs w:val="24"/>
        </w:rPr>
        <w:t xml:space="preserve"> за 20</w:t>
      </w:r>
      <w:r w:rsidR="007B1E55">
        <w:rPr>
          <w:rFonts w:ascii="Times New Roman" w:hAnsi="Times New Roman"/>
          <w:sz w:val="24"/>
          <w:szCs w:val="24"/>
        </w:rPr>
        <w:t>20</w:t>
      </w:r>
      <w:r w:rsidRPr="000E79E7">
        <w:rPr>
          <w:rFonts w:ascii="Times New Roman" w:hAnsi="Times New Roman"/>
          <w:sz w:val="24"/>
          <w:szCs w:val="24"/>
        </w:rPr>
        <w:t xml:space="preserve"> год явля</w:t>
      </w:r>
      <w:r w:rsidR="00623CB1">
        <w:rPr>
          <w:rFonts w:ascii="Times New Roman" w:hAnsi="Times New Roman"/>
          <w:sz w:val="24"/>
          <w:szCs w:val="24"/>
        </w:rPr>
        <w:t>ю</w:t>
      </w:r>
      <w:r w:rsidRPr="000E79E7">
        <w:rPr>
          <w:rFonts w:ascii="Times New Roman" w:hAnsi="Times New Roman"/>
          <w:sz w:val="24"/>
          <w:szCs w:val="24"/>
        </w:rPr>
        <w:t>тся невыполненным</w:t>
      </w:r>
      <w:r w:rsidR="00623CB1">
        <w:rPr>
          <w:rFonts w:ascii="Times New Roman" w:hAnsi="Times New Roman"/>
          <w:sz w:val="24"/>
          <w:szCs w:val="24"/>
        </w:rPr>
        <w:t>и</w:t>
      </w:r>
      <w:r w:rsidRPr="000E79E7">
        <w:rPr>
          <w:rFonts w:ascii="Times New Roman" w:hAnsi="Times New Roman"/>
          <w:sz w:val="24"/>
          <w:szCs w:val="24"/>
        </w:rPr>
        <w:t xml:space="preserve"> в связи с </w:t>
      </w:r>
      <w:proofErr w:type="gramStart"/>
      <w:r w:rsidRPr="000E79E7">
        <w:rPr>
          <w:rFonts w:ascii="Times New Roman" w:hAnsi="Times New Roman"/>
          <w:sz w:val="24"/>
          <w:szCs w:val="24"/>
        </w:rPr>
        <w:t>не</w:t>
      </w:r>
      <w:r w:rsidR="00E13988">
        <w:rPr>
          <w:rFonts w:ascii="Times New Roman" w:hAnsi="Times New Roman"/>
          <w:sz w:val="24"/>
          <w:szCs w:val="24"/>
        </w:rPr>
        <w:t xml:space="preserve"> </w:t>
      </w:r>
      <w:r w:rsidRPr="000E79E7">
        <w:rPr>
          <w:rFonts w:ascii="Times New Roman" w:hAnsi="Times New Roman"/>
          <w:sz w:val="24"/>
          <w:szCs w:val="24"/>
        </w:rPr>
        <w:t>достижением</w:t>
      </w:r>
      <w:proofErr w:type="gramEnd"/>
      <w:r w:rsidRPr="000E79E7">
        <w:rPr>
          <w:rFonts w:ascii="Times New Roman" w:hAnsi="Times New Roman"/>
          <w:sz w:val="24"/>
          <w:szCs w:val="24"/>
        </w:rPr>
        <w:t xml:space="preserve"> показателей муниципальн</w:t>
      </w:r>
      <w:r w:rsidR="005E3CAE">
        <w:rPr>
          <w:rFonts w:ascii="Times New Roman" w:hAnsi="Times New Roman"/>
          <w:sz w:val="24"/>
          <w:szCs w:val="24"/>
        </w:rPr>
        <w:t>ых</w:t>
      </w:r>
      <w:r w:rsidRPr="000E79E7">
        <w:rPr>
          <w:rFonts w:ascii="Times New Roman" w:hAnsi="Times New Roman"/>
          <w:sz w:val="24"/>
          <w:szCs w:val="24"/>
        </w:rPr>
        <w:t xml:space="preserve"> задани</w:t>
      </w:r>
      <w:r w:rsidR="005E3CAE">
        <w:rPr>
          <w:rFonts w:ascii="Times New Roman" w:hAnsi="Times New Roman"/>
          <w:sz w:val="24"/>
          <w:szCs w:val="24"/>
        </w:rPr>
        <w:t>й</w:t>
      </w:r>
      <w:r w:rsidRPr="000E79E7">
        <w:rPr>
          <w:rFonts w:ascii="Times New Roman" w:hAnsi="Times New Roman"/>
          <w:sz w:val="24"/>
          <w:szCs w:val="24"/>
        </w:rPr>
        <w:t>, характеризующих объем оказываемых муниципальных услуг.</w:t>
      </w:r>
    </w:p>
    <w:p w:rsidR="005E3CAE" w:rsidRPr="00864553" w:rsidRDefault="005E3CAE" w:rsidP="005E3CAE">
      <w:pPr>
        <w:pStyle w:val="ConsPlusNormal"/>
        <w:ind w:firstLine="709"/>
        <w:jc w:val="both"/>
        <w:rPr>
          <w:rFonts w:ascii="Times New Roman" w:hAnsi="Times New Roman" w:cs="Times New Roman"/>
          <w:sz w:val="24"/>
          <w:szCs w:val="24"/>
        </w:rPr>
      </w:pPr>
      <w:proofErr w:type="gramStart"/>
      <w:r w:rsidRPr="00864553">
        <w:rPr>
          <w:rFonts w:ascii="Times New Roman" w:hAnsi="Times New Roman" w:cs="Times New Roman"/>
          <w:sz w:val="24"/>
          <w:szCs w:val="24"/>
        </w:rPr>
        <w:t>Согласно пункту 40 Постановления Нерюнгринской районной администрации Республики Саха (Якутия) от 21.08.2015 г. № 1409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перечисление субсидии в декабре осуществляется не позднее 2 рабочих дней со дня представления муниципальным бюджетным учреждением предварительного отчета об исполнении муниципального задания за соответствующий финансовый</w:t>
      </w:r>
      <w:proofErr w:type="gramEnd"/>
      <w:r w:rsidRPr="00864553">
        <w:rPr>
          <w:rFonts w:ascii="Times New Roman" w:hAnsi="Times New Roman" w:cs="Times New Roman"/>
          <w:sz w:val="24"/>
          <w:szCs w:val="24"/>
        </w:rPr>
        <w:t xml:space="preserve"> год. Если на основании предусмотренного </w:t>
      </w:r>
      <w:hyperlink r:id="rId14" w:anchor="/document/26757606/entry/1041" w:history="1">
        <w:r w:rsidRPr="00864553">
          <w:rPr>
            <w:rStyle w:val="ad"/>
            <w:rFonts w:ascii="Times New Roman" w:hAnsi="Times New Roman" w:cs="Times New Roman"/>
            <w:color w:val="auto"/>
            <w:sz w:val="24"/>
            <w:szCs w:val="24"/>
            <w:u w:val="none"/>
          </w:rPr>
          <w:t>пунктом 41</w:t>
        </w:r>
      </w:hyperlink>
      <w:r w:rsidRPr="00864553">
        <w:rPr>
          <w:rFonts w:ascii="Times New Roman" w:hAnsi="Times New Roman" w:cs="Times New Roman"/>
          <w:sz w:val="24"/>
          <w:szCs w:val="24"/>
        </w:rPr>
        <w:t xml:space="preserve"> настоящего Положения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Нерюнгринского района в соответствии с </w:t>
      </w:r>
      <w:hyperlink r:id="rId15" w:anchor="/document/12112604/entry/2" w:history="1">
        <w:r w:rsidRPr="00864553">
          <w:rPr>
            <w:rStyle w:val="ad"/>
            <w:rFonts w:ascii="Times New Roman" w:hAnsi="Times New Roman" w:cs="Times New Roman"/>
            <w:color w:val="auto"/>
            <w:sz w:val="24"/>
            <w:szCs w:val="24"/>
            <w:u w:val="none"/>
          </w:rPr>
          <w:t>бюджетным законодательством</w:t>
        </w:r>
      </w:hyperlink>
      <w:r w:rsidRPr="00864553">
        <w:rPr>
          <w:rFonts w:ascii="Times New Roman" w:hAnsi="Times New Roman" w:cs="Times New Roman"/>
          <w:sz w:val="24"/>
          <w:szCs w:val="24"/>
        </w:rPr>
        <w:t xml:space="preserve"> Российской Федерации.</w:t>
      </w:r>
    </w:p>
    <w:p w:rsidR="00D932B0" w:rsidRDefault="005E3CAE" w:rsidP="005E3CAE">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864553">
        <w:rPr>
          <w:rFonts w:ascii="Times New Roman" w:hAnsi="Times New Roman"/>
          <w:sz w:val="24"/>
          <w:szCs w:val="24"/>
        </w:rPr>
        <w:t xml:space="preserve">Сумма, подлежащая к возврату в бюджет Нерюнгринского района при неисполнении </w:t>
      </w:r>
      <w:r w:rsidR="00CB2724" w:rsidRPr="00864553">
        <w:rPr>
          <w:rFonts w:ascii="Times New Roman" w:hAnsi="Times New Roman"/>
          <w:sz w:val="24"/>
          <w:szCs w:val="24"/>
        </w:rPr>
        <w:t xml:space="preserve">муниципальных заданий </w:t>
      </w:r>
      <w:r w:rsidR="001E00BC" w:rsidRPr="00864553">
        <w:rPr>
          <w:rFonts w:ascii="Times New Roman" w:hAnsi="Times New Roman"/>
          <w:sz w:val="24"/>
          <w:szCs w:val="24"/>
        </w:rPr>
        <w:t>бюджетных учреждений, подведомственных Управлению образования, за 20</w:t>
      </w:r>
      <w:r w:rsidR="007B1E55" w:rsidRPr="00864553">
        <w:rPr>
          <w:rFonts w:ascii="Times New Roman" w:hAnsi="Times New Roman"/>
          <w:sz w:val="24"/>
          <w:szCs w:val="24"/>
        </w:rPr>
        <w:t>20</w:t>
      </w:r>
      <w:r w:rsidR="001E00BC" w:rsidRPr="00864553">
        <w:rPr>
          <w:rFonts w:ascii="Times New Roman" w:hAnsi="Times New Roman"/>
          <w:sz w:val="24"/>
          <w:szCs w:val="24"/>
        </w:rPr>
        <w:t xml:space="preserve"> год </w:t>
      </w:r>
      <w:r w:rsidRPr="00864553">
        <w:rPr>
          <w:rFonts w:ascii="Times New Roman" w:hAnsi="Times New Roman"/>
          <w:sz w:val="24"/>
          <w:szCs w:val="24"/>
        </w:rPr>
        <w:t xml:space="preserve">составила </w:t>
      </w:r>
      <w:r w:rsidR="00087DB9" w:rsidRPr="00864553">
        <w:rPr>
          <w:rFonts w:ascii="Times New Roman" w:eastAsia="Times New Roman" w:hAnsi="Times New Roman"/>
          <w:bCs/>
          <w:color w:val="000000"/>
          <w:sz w:val="24"/>
          <w:szCs w:val="24"/>
          <w:lang w:eastAsia="ru-RU"/>
        </w:rPr>
        <w:t>47 642 963,46</w:t>
      </w:r>
      <w:r w:rsidR="004717A1" w:rsidRPr="00864553">
        <w:rPr>
          <w:rFonts w:ascii="Times New Roman" w:eastAsia="Times New Roman" w:hAnsi="Times New Roman"/>
          <w:bCs/>
          <w:color w:val="000000"/>
          <w:sz w:val="24"/>
          <w:szCs w:val="24"/>
          <w:lang w:eastAsia="ru-RU"/>
        </w:rPr>
        <w:t xml:space="preserve"> </w:t>
      </w:r>
      <w:r w:rsidR="00FD4917" w:rsidRPr="00864553">
        <w:rPr>
          <w:rFonts w:ascii="Times New Roman" w:eastAsia="Times New Roman" w:hAnsi="Times New Roman"/>
          <w:bCs/>
          <w:color w:val="000000"/>
          <w:sz w:val="24"/>
          <w:szCs w:val="24"/>
          <w:lang w:eastAsia="ru-RU"/>
        </w:rPr>
        <w:t>тыс.</w:t>
      </w:r>
      <w:r w:rsidR="002313B3" w:rsidRPr="00864553">
        <w:rPr>
          <w:rFonts w:ascii="Times New Roman" w:eastAsia="Times New Roman" w:hAnsi="Times New Roman"/>
          <w:bCs/>
          <w:color w:val="000000"/>
          <w:sz w:val="24"/>
          <w:szCs w:val="24"/>
          <w:lang w:eastAsia="ru-RU"/>
        </w:rPr>
        <w:t xml:space="preserve"> </w:t>
      </w:r>
      <w:r w:rsidR="001E00BC" w:rsidRPr="00864553">
        <w:rPr>
          <w:rFonts w:ascii="Times New Roman" w:eastAsia="Times New Roman" w:hAnsi="Times New Roman"/>
          <w:bCs/>
          <w:color w:val="000000"/>
          <w:sz w:val="24"/>
          <w:szCs w:val="24"/>
          <w:lang w:eastAsia="ru-RU"/>
        </w:rPr>
        <w:t>рублей.</w:t>
      </w:r>
    </w:p>
    <w:p w:rsidR="00633FB4" w:rsidRDefault="004261D8" w:rsidP="00633FB4">
      <w:pPr>
        <w:spacing w:after="0" w:line="240" w:lineRule="auto"/>
        <w:ind w:firstLine="708"/>
        <w:jc w:val="both"/>
        <w:rPr>
          <w:rFonts w:ascii="Times New Roman" w:hAnsi="Times New Roman"/>
          <w:color w:val="000000"/>
          <w:sz w:val="24"/>
          <w:szCs w:val="24"/>
        </w:rPr>
      </w:pPr>
      <w:r w:rsidRPr="00864553">
        <w:rPr>
          <w:rFonts w:ascii="Times New Roman" w:hAnsi="Times New Roman"/>
          <w:color w:val="000000"/>
          <w:sz w:val="24"/>
          <w:szCs w:val="24"/>
        </w:rPr>
        <w:t xml:space="preserve">Средства субсидии </w:t>
      </w:r>
      <w:r w:rsidR="00864553" w:rsidRPr="00864553">
        <w:rPr>
          <w:rFonts w:ascii="Times New Roman" w:hAnsi="Times New Roman"/>
          <w:sz w:val="24"/>
          <w:szCs w:val="24"/>
        </w:rPr>
        <w:t>при неисполнении муниципальных заданий бюджетных учреждений</w:t>
      </w:r>
      <w:r w:rsidR="00633FB4" w:rsidRPr="00864553">
        <w:rPr>
          <w:rFonts w:ascii="Times New Roman" w:hAnsi="Times New Roman"/>
          <w:color w:val="000000"/>
          <w:sz w:val="24"/>
          <w:szCs w:val="24"/>
        </w:rPr>
        <w:t xml:space="preserve"> перечислен</w:t>
      </w:r>
      <w:r w:rsidR="00CC6AED">
        <w:rPr>
          <w:rFonts w:ascii="Times New Roman" w:hAnsi="Times New Roman"/>
          <w:color w:val="000000"/>
          <w:sz w:val="24"/>
          <w:szCs w:val="24"/>
        </w:rPr>
        <w:t>ы</w:t>
      </w:r>
      <w:r w:rsidR="00633FB4" w:rsidRPr="00864553">
        <w:rPr>
          <w:rFonts w:ascii="Times New Roman" w:hAnsi="Times New Roman"/>
          <w:color w:val="000000"/>
          <w:sz w:val="24"/>
          <w:szCs w:val="24"/>
        </w:rPr>
        <w:t xml:space="preserve"> в бюджет в </w:t>
      </w:r>
      <w:r w:rsidR="00CC6AED">
        <w:rPr>
          <w:rFonts w:ascii="Times New Roman" w:hAnsi="Times New Roman"/>
          <w:color w:val="000000"/>
          <w:sz w:val="24"/>
          <w:szCs w:val="24"/>
        </w:rPr>
        <w:t>сумме 3 638,77 тыс. рублей</w:t>
      </w:r>
      <w:r w:rsidR="00633FB4" w:rsidRPr="00864553">
        <w:rPr>
          <w:rFonts w:ascii="Times New Roman" w:hAnsi="Times New Roman"/>
          <w:color w:val="000000"/>
          <w:sz w:val="24"/>
          <w:szCs w:val="24"/>
        </w:rPr>
        <w:t>.</w:t>
      </w:r>
    </w:p>
    <w:p w:rsidR="00907A39" w:rsidRDefault="00907A39" w:rsidP="005E3CAE">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p>
    <w:p w:rsidR="003F2B82" w:rsidRDefault="003F2B82" w:rsidP="003F2B82">
      <w:pPr>
        <w:autoSpaceDE w:val="0"/>
        <w:spacing w:after="0" w:line="240" w:lineRule="auto"/>
        <w:ind w:firstLine="709"/>
        <w:jc w:val="both"/>
        <w:rPr>
          <w:rFonts w:ascii="Times New Roman" w:hAnsi="Times New Roman"/>
          <w:sz w:val="24"/>
          <w:szCs w:val="24"/>
        </w:rPr>
      </w:pPr>
      <w:r w:rsidRPr="00260484">
        <w:rPr>
          <w:rFonts w:ascii="Times New Roman" w:hAnsi="Times New Roman"/>
          <w:sz w:val="24"/>
          <w:szCs w:val="24"/>
        </w:rPr>
        <w:t>Норматив затрат на единицу муниципальной услуги на 2020 год за счет средств местного бюджета Нерюнгринского района утвержден</w:t>
      </w:r>
      <w:r>
        <w:rPr>
          <w:rFonts w:ascii="Times New Roman" w:hAnsi="Times New Roman"/>
          <w:sz w:val="24"/>
          <w:szCs w:val="24"/>
        </w:rPr>
        <w:t>:</w:t>
      </w:r>
    </w:p>
    <w:p w:rsidR="003F2B82" w:rsidRDefault="003F2B82" w:rsidP="003F2B82">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w:t>
      </w:r>
      <w:r w:rsidRPr="00260484">
        <w:rPr>
          <w:rFonts w:ascii="Times New Roman" w:hAnsi="Times New Roman"/>
          <w:sz w:val="24"/>
          <w:szCs w:val="24"/>
        </w:rPr>
        <w:t xml:space="preserve"> Постановлением Нерюнгринской районной администрации от </w:t>
      </w:r>
      <w:r w:rsidR="006424C6">
        <w:rPr>
          <w:rFonts w:ascii="Times New Roman" w:hAnsi="Times New Roman"/>
          <w:sz w:val="24"/>
          <w:szCs w:val="24"/>
        </w:rPr>
        <w:t>12</w:t>
      </w:r>
      <w:r w:rsidRPr="000D58D6">
        <w:rPr>
          <w:rFonts w:ascii="Times New Roman" w:hAnsi="Times New Roman"/>
          <w:sz w:val="24"/>
          <w:szCs w:val="24"/>
          <w:u w:val="single"/>
        </w:rPr>
        <w:t>.0</w:t>
      </w:r>
      <w:r w:rsidR="006424C6">
        <w:rPr>
          <w:rFonts w:ascii="Times New Roman" w:hAnsi="Times New Roman"/>
          <w:sz w:val="24"/>
          <w:szCs w:val="24"/>
          <w:u w:val="single"/>
        </w:rPr>
        <w:t>3</w:t>
      </w:r>
      <w:r w:rsidRPr="000D58D6">
        <w:rPr>
          <w:rFonts w:ascii="Times New Roman" w:hAnsi="Times New Roman"/>
          <w:sz w:val="24"/>
          <w:szCs w:val="24"/>
          <w:u w:val="single"/>
        </w:rPr>
        <w:t>.2020</w:t>
      </w:r>
      <w:r w:rsidRPr="00260484">
        <w:rPr>
          <w:rFonts w:ascii="Times New Roman" w:hAnsi="Times New Roman"/>
          <w:sz w:val="24"/>
          <w:szCs w:val="24"/>
        </w:rPr>
        <w:t xml:space="preserve">  № </w:t>
      </w:r>
      <w:r w:rsidR="006424C6">
        <w:rPr>
          <w:rFonts w:ascii="Times New Roman" w:hAnsi="Times New Roman"/>
          <w:sz w:val="24"/>
          <w:szCs w:val="24"/>
        </w:rPr>
        <w:t>409</w:t>
      </w:r>
      <w:r w:rsidRPr="00260484">
        <w:rPr>
          <w:rFonts w:ascii="Times New Roman" w:hAnsi="Times New Roman"/>
          <w:sz w:val="24"/>
          <w:szCs w:val="24"/>
        </w:rPr>
        <w:t xml:space="preserve"> «Об утверждении базовых нормативов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муниципальных бюджетных учреждений, подведомственных Муниципальному казенному учреждению Управление </w:t>
      </w:r>
      <w:r w:rsidR="006424C6">
        <w:rPr>
          <w:rFonts w:ascii="Times New Roman" w:hAnsi="Times New Roman"/>
          <w:sz w:val="24"/>
          <w:szCs w:val="24"/>
        </w:rPr>
        <w:t>образования</w:t>
      </w:r>
      <w:r w:rsidRPr="00260484">
        <w:rPr>
          <w:rFonts w:ascii="Times New Roman" w:hAnsi="Times New Roman"/>
          <w:sz w:val="24"/>
          <w:szCs w:val="24"/>
        </w:rPr>
        <w:t xml:space="preserve"> Нерюнгринского района в 20</w:t>
      </w:r>
      <w:r>
        <w:rPr>
          <w:rFonts w:ascii="Times New Roman" w:hAnsi="Times New Roman"/>
          <w:sz w:val="24"/>
          <w:szCs w:val="24"/>
        </w:rPr>
        <w:t>20</w:t>
      </w:r>
      <w:r w:rsidRPr="00260484">
        <w:rPr>
          <w:rFonts w:ascii="Times New Roman" w:hAnsi="Times New Roman"/>
          <w:sz w:val="24"/>
          <w:szCs w:val="24"/>
        </w:rPr>
        <w:t xml:space="preserve"> году» (с внесением изменений постановлени</w:t>
      </w:r>
      <w:r>
        <w:rPr>
          <w:rFonts w:ascii="Times New Roman" w:hAnsi="Times New Roman"/>
          <w:sz w:val="24"/>
          <w:szCs w:val="24"/>
        </w:rPr>
        <w:t>я</w:t>
      </w:r>
      <w:r w:rsidRPr="00260484">
        <w:rPr>
          <w:rFonts w:ascii="Times New Roman" w:hAnsi="Times New Roman"/>
          <w:sz w:val="24"/>
          <w:szCs w:val="24"/>
        </w:rPr>
        <w:t>м</w:t>
      </w:r>
      <w:r>
        <w:rPr>
          <w:rFonts w:ascii="Times New Roman" w:hAnsi="Times New Roman"/>
          <w:sz w:val="24"/>
          <w:szCs w:val="24"/>
        </w:rPr>
        <w:t>и</w:t>
      </w:r>
      <w:r w:rsidRPr="00260484">
        <w:rPr>
          <w:rFonts w:ascii="Times New Roman" w:hAnsi="Times New Roman"/>
          <w:sz w:val="24"/>
          <w:szCs w:val="24"/>
        </w:rPr>
        <w:t xml:space="preserve"> Нерюнгринской районной администрации   № </w:t>
      </w:r>
      <w:r w:rsidR="00371C69">
        <w:rPr>
          <w:rFonts w:ascii="Times New Roman" w:hAnsi="Times New Roman"/>
          <w:sz w:val="24"/>
          <w:szCs w:val="24"/>
        </w:rPr>
        <w:t>838</w:t>
      </w:r>
      <w:r>
        <w:rPr>
          <w:rFonts w:ascii="Times New Roman" w:hAnsi="Times New Roman"/>
          <w:sz w:val="24"/>
          <w:szCs w:val="24"/>
        </w:rPr>
        <w:t xml:space="preserve"> </w:t>
      </w:r>
      <w:r w:rsidRPr="00260484">
        <w:rPr>
          <w:rFonts w:ascii="Times New Roman" w:hAnsi="Times New Roman"/>
          <w:sz w:val="24"/>
          <w:szCs w:val="24"/>
        </w:rPr>
        <w:t xml:space="preserve">от </w:t>
      </w:r>
      <w:r w:rsidR="00371C69">
        <w:rPr>
          <w:rFonts w:ascii="Times New Roman" w:hAnsi="Times New Roman"/>
          <w:sz w:val="24"/>
          <w:szCs w:val="24"/>
        </w:rPr>
        <w:t>18</w:t>
      </w:r>
      <w:r w:rsidRPr="00260484">
        <w:rPr>
          <w:rFonts w:ascii="Times New Roman" w:hAnsi="Times New Roman"/>
          <w:sz w:val="24"/>
          <w:szCs w:val="24"/>
        </w:rPr>
        <w:t>.</w:t>
      </w:r>
      <w:r w:rsidR="00371C69">
        <w:rPr>
          <w:rFonts w:ascii="Times New Roman" w:hAnsi="Times New Roman"/>
          <w:sz w:val="24"/>
          <w:szCs w:val="24"/>
        </w:rPr>
        <w:t>06</w:t>
      </w:r>
      <w:r w:rsidRPr="00260484">
        <w:rPr>
          <w:rFonts w:ascii="Times New Roman" w:hAnsi="Times New Roman"/>
          <w:sz w:val="24"/>
          <w:szCs w:val="24"/>
        </w:rPr>
        <w:t>.20</w:t>
      </w:r>
      <w:r>
        <w:rPr>
          <w:rFonts w:ascii="Times New Roman" w:hAnsi="Times New Roman"/>
          <w:sz w:val="24"/>
          <w:szCs w:val="24"/>
        </w:rPr>
        <w:t>20</w:t>
      </w:r>
      <w:r w:rsidRPr="00260484">
        <w:rPr>
          <w:rFonts w:ascii="Times New Roman" w:hAnsi="Times New Roman"/>
          <w:sz w:val="24"/>
          <w:szCs w:val="24"/>
        </w:rPr>
        <w:t xml:space="preserve"> года</w:t>
      </w:r>
      <w:r>
        <w:rPr>
          <w:rFonts w:ascii="Times New Roman" w:hAnsi="Times New Roman"/>
          <w:sz w:val="24"/>
          <w:szCs w:val="24"/>
        </w:rPr>
        <w:t xml:space="preserve">, № </w:t>
      </w:r>
      <w:r w:rsidR="00371C69">
        <w:rPr>
          <w:rFonts w:ascii="Times New Roman" w:hAnsi="Times New Roman"/>
          <w:sz w:val="24"/>
          <w:szCs w:val="24"/>
        </w:rPr>
        <w:t>1790 от 09.12.2020 г</w:t>
      </w:r>
      <w:proofErr w:type="gramEnd"/>
      <w:r w:rsidR="00371C69">
        <w:rPr>
          <w:rFonts w:ascii="Times New Roman" w:hAnsi="Times New Roman"/>
          <w:sz w:val="24"/>
          <w:szCs w:val="24"/>
        </w:rPr>
        <w:t xml:space="preserve">., № </w:t>
      </w:r>
      <w:proofErr w:type="gramStart"/>
      <w:r w:rsidR="00371C69">
        <w:rPr>
          <w:rFonts w:ascii="Times New Roman" w:hAnsi="Times New Roman"/>
          <w:sz w:val="24"/>
          <w:szCs w:val="24"/>
        </w:rPr>
        <w:t>47</w:t>
      </w:r>
      <w:r w:rsidRPr="00260484">
        <w:rPr>
          <w:rFonts w:ascii="Times New Roman" w:hAnsi="Times New Roman"/>
          <w:sz w:val="24"/>
          <w:szCs w:val="24"/>
        </w:rPr>
        <w:t xml:space="preserve">от </w:t>
      </w:r>
      <w:r w:rsidR="00371C69">
        <w:rPr>
          <w:rFonts w:ascii="Times New Roman" w:hAnsi="Times New Roman"/>
          <w:sz w:val="24"/>
          <w:szCs w:val="24"/>
        </w:rPr>
        <w:t>21</w:t>
      </w:r>
      <w:r w:rsidRPr="00260484">
        <w:rPr>
          <w:rFonts w:ascii="Times New Roman" w:hAnsi="Times New Roman"/>
          <w:sz w:val="24"/>
          <w:szCs w:val="24"/>
        </w:rPr>
        <w:t>.</w:t>
      </w:r>
      <w:r>
        <w:rPr>
          <w:rFonts w:ascii="Times New Roman" w:hAnsi="Times New Roman"/>
          <w:sz w:val="24"/>
          <w:szCs w:val="24"/>
        </w:rPr>
        <w:t>01</w:t>
      </w:r>
      <w:r w:rsidRPr="00260484">
        <w:rPr>
          <w:rFonts w:ascii="Times New Roman" w:hAnsi="Times New Roman"/>
          <w:sz w:val="24"/>
          <w:szCs w:val="24"/>
        </w:rPr>
        <w:t>.20</w:t>
      </w:r>
      <w:r>
        <w:rPr>
          <w:rFonts w:ascii="Times New Roman" w:hAnsi="Times New Roman"/>
          <w:sz w:val="24"/>
          <w:szCs w:val="24"/>
        </w:rPr>
        <w:t>21</w:t>
      </w:r>
      <w:r w:rsidRPr="00260484">
        <w:rPr>
          <w:rFonts w:ascii="Times New Roman" w:hAnsi="Times New Roman"/>
          <w:sz w:val="24"/>
          <w:szCs w:val="24"/>
        </w:rPr>
        <w:t xml:space="preserve"> года)</w:t>
      </w:r>
      <w:r w:rsidR="00CF1B77">
        <w:rPr>
          <w:rFonts w:ascii="Times New Roman" w:hAnsi="Times New Roman"/>
          <w:sz w:val="24"/>
          <w:szCs w:val="24"/>
        </w:rPr>
        <w:t>.</w:t>
      </w:r>
      <w:proofErr w:type="gramEnd"/>
    </w:p>
    <w:p w:rsidR="003F2B82" w:rsidRPr="00260484" w:rsidRDefault="003F2B82" w:rsidP="003F2B82">
      <w:pPr>
        <w:autoSpaceDE w:val="0"/>
        <w:spacing w:after="0" w:line="240" w:lineRule="auto"/>
        <w:ind w:firstLine="709"/>
        <w:jc w:val="both"/>
        <w:rPr>
          <w:rFonts w:ascii="Times New Roman" w:hAnsi="Times New Roman"/>
          <w:sz w:val="24"/>
          <w:szCs w:val="24"/>
        </w:rPr>
      </w:pPr>
      <w:r w:rsidRPr="00260484">
        <w:rPr>
          <w:rFonts w:ascii="Times New Roman" w:hAnsi="Times New Roman"/>
          <w:sz w:val="24"/>
          <w:szCs w:val="24"/>
        </w:rPr>
        <w:t>В силу положений пункта 3 статьи 69.2  Бюджетного кодекса РФ, муниципальное задание на оказание муниципальных услуг муниципальными учреждениями формируется в соответствии с ведомственным перечнем муниципальных услуг, оказываемых муниципальными учреждениями в качестве основных видов деятельности, в порядке, установленном местной администрацией муниципального образования.</w:t>
      </w:r>
    </w:p>
    <w:p w:rsidR="003F2B82" w:rsidRPr="00260484" w:rsidRDefault="003F2B82" w:rsidP="003F2B82">
      <w:pPr>
        <w:autoSpaceDE w:val="0"/>
        <w:spacing w:after="0" w:line="240" w:lineRule="auto"/>
        <w:ind w:firstLine="709"/>
        <w:jc w:val="both"/>
        <w:rPr>
          <w:rFonts w:ascii="Times New Roman" w:hAnsi="Times New Roman"/>
          <w:sz w:val="24"/>
          <w:szCs w:val="24"/>
        </w:rPr>
      </w:pPr>
      <w:r w:rsidRPr="00260484">
        <w:rPr>
          <w:rFonts w:ascii="Times New Roman" w:hAnsi="Times New Roman"/>
          <w:sz w:val="24"/>
          <w:szCs w:val="24"/>
        </w:rP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3F2B82" w:rsidRPr="00260484" w:rsidRDefault="003F2B82" w:rsidP="003F2B82">
      <w:pPr>
        <w:autoSpaceDE w:val="0"/>
        <w:spacing w:after="0" w:line="240" w:lineRule="auto"/>
        <w:ind w:firstLine="709"/>
        <w:jc w:val="both"/>
        <w:rPr>
          <w:rFonts w:ascii="Times New Roman" w:hAnsi="Times New Roman"/>
          <w:sz w:val="24"/>
          <w:szCs w:val="24"/>
        </w:rPr>
      </w:pPr>
      <w:proofErr w:type="gramStart"/>
      <w:r w:rsidRPr="00260484">
        <w:rPr>
          <w:rFonts w:ascii="Times New Roman" w:hAnsi="Times New Roman"/>
          <w:sz w:val="24"/>
          <w:szCs w:val="24"/>
        </w:rPr>
        <w:lastRenderedPageBreak/>
        <w:t>Согласно пункта</w:t>
      </w:r>
      <w:proofErr w:type="gramEnd"/>
      <w:r w:rsidRPr="00260484">
        <w:rPr>
          <w:rFonts w:ascii="Times New Roman" w:hAnsi="Times New Roman"/>
          <w:sz w:val="24"/>
          <w:szCs w:val="24"/>
        </w:rPr>
        <w:t xml:space="preserve"> 2 статьи 69.2 Бюджетного кодекса РФ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F1B77" w:rsidRDefault="003F2B82" w:rsidP="003F2B82">
      <w:pPr>
        <w:autoSpaceDE w:val="0"/>
        <w:spacing w:after="0" w:line="240" w:lineRule="auto"/>
        <w:ind w:firstLine="709"/>
        <w:jc w:val="both"/>
        <w:rPr>
          <w:rFonts w:ascii="Times New Roman" w:hAnsi="Times New Roman"/>
          <w:sz w:val="24"/>
          <w:szCs w:val="24"/>
          <w:u w:val="single"/>
        </w:rPr>
      </w:pPr>
      <w:r>
        <w:rPr>
          <w:rFonts w:ascii="Times New Roman" w:hAnsi="Times New Roman"/>
          <w:sz w:val="24"/>
          <w:szCs w:val="24"/>
        </w:rPr>
        <w:t>Следует отметить,</w:t>
      </w:r>
      <w:r w:rsidRPr="00260484">
        <w:rPr>
          <w:rFonts w:ascii="Times New Roman" w:hAnsi="Times New Roman"/>
          <w:sz w:val="24"/>
          <w:szCs w:val="24"/>
        </w:rPr>
        <w:t xml:space="preserve"> </w:t>
      </w:r>
      <w:r w:rsidR="00CF1B77">
        <w:rPr>
          <w:rFonts w:ascii="Times New Roman" w:eastAsiaTheme="minorHAnsi" w:hAnsi="Times New Roman"/>
          <w:sz w:val="24"/>
          <w:szCs w:val="24"/>
        </w:rPr>
        <w:t>Управлением образования</w:t>
      </w:r>
      <w:r w:rsidRPr="00260484">
        <w:rPr>
          <w:rFonts w:ascii="Times New Roman" w:hAnsi="Times New Roman"/>
          <w:sz w:val="24"/>
          <w:szCs w:val="24"/>
        </w:rPr>
        <w:t xml:space="preserve"> норматив</w:t>
      </w:r>
      <w:r>
        <w:rPr>
          <w:rFonts w:ascii="Times New Roman" w:hAnsi="Times New Roman"/>
          <w:sz w:val="24"/>
          <w:szCs w:val="24"/>
        </w:rPr>
        <w:t>ы</w:t>
      </w:r>
      <w:r w:rsidRPr="00260484">
        <w:rPr>
          <w:rFonts w:ascii="Times New Roman" w:hAnsi="Times New Roman"/>
          <w:sz w:val="24"/>
          <w:szCs w:val="24"/>
        </w:rPr>
        <w:t xml:space="preserve"> </w:t>
      </w:r>
      <w:r>
        <w:rPr>
          <w:rFonts w:ascii="Times New Roman" w:hAnsi="Times New Roman"/>
          <w:sz w:val="24"/>
          <w:szCs w:val="24"/>
        </w:rPr>
        <w:t xml:space="preserve">затрат, </w:t>
      </w:r>
      <w:r w:rsidRPr="00260484">
        <w:rPr>
          <w:rFonts w:ascii="Times New Roman" w:hAnsi="Times New Roman"/>
          <w:sz w:val="24"/>
          <w:szCs w:val="24"/>
        </w:rPr>
        <w:t>применяемых при расчете объема финансового обеспечения выполнения муниципального задания</w:t>
      </w:r>
      <w:r>
        <w:rPr>
          <w:rFonts w:ascii="Times New Roman" w:hAnsi="Times New Roman"/>
          <w:sz w:val="24"/>
          <w:szCs w:val="24"/>
        </w:rPr>
        <w:t xml:space="preserve"> </w:t>
      </w:r>
      <w:r w:rsidRPr="00260484">
        <w:rPr>
          <w:rFonts w:ascii="Times New Roman" w:hAnsi="Times New Roman"/>
          <w:sz w:val="24"/>
          <w:szCs w:val="24"/>
        </w:rPr>
        <w:t xml:space="preserve">на оказание муниципальных услуг (выполнение работ) </w:t>
      </w:r>
      <w:r>
        <w:rPr>
          <w:rFonts w:ascii="Times New Roman" w:hAnsi="Times New Roman"/>
          <w:sz w:val="24"/>
          <w:szCs w:val="24"/>
        </w:rPr>
        <w:t xml:space="preserve">утверждены </w:t>
      </w:r>
      <w:r w:rsidR="00CF1B77" w:rsidRPr="00CF1B77">
        <w:rPr>
          <w:rFonts w:ascii="Times New Roman" w:hAnsi="Times New Roman"/>
          <w:sz w:val="24"/>
          <w:szCs w:val="24"/>
          <w:u w:val="single"/>
        </w:rPr>
        <w:t>12</w:t>
      </w:r>
      <w:r w:rsidRPr="000D58D6">
        <w:rPr>
          <w:rFonts w:ascii="Times New Roman" w:hAnsi="Times New Roman"/>
          <w:sz w:val="24"/>
          <w:szCs w:val="24"/>
          <w:u w:val="single"/>
        </w:rPr>
        <w:t>.0</w:t>
      </w:r>
      <w:r w:rsidR="00CF1B77">
        <w:rPr>
          <w:rFonts w:ascii="Times New Roman" w:hAnsi="Times New Roman"/>
          <w:sz w:val="24"/>
          <w:szCs w:val="24"/>
          <w:u w:val="single"/>
        </w:rPr>
        <w:t>3</w:t>
      </w:r>
      <w:r w:rsidRPr="000D58D6">
        <w:rPr>
          <w:rFonts w:ascii="Times New Roman" w:hAnsi="Times New Roman"/>
          <w:sz w:val="24"/>
          <w:szCs w:val="24"/>
          <w:u w:val="single"/>
        </w:rPr>
        <w:t>.2020</w:t>
      </w:r>
      <w:r>
        <w:rPr>
          <w:rFonts w:ascii="Times New Roman" w:hAnsi="Times New Roman"/>
          <w:sz w:val="24"/>
          <w:szCs w:val="24"/>
          <w:u w:val="single"/>
        </w:rPr>
        <w:t xml:space="preserve"> г. </w:t>
      </w:r>
    </w:p>
    <w:p w:rsidR="003F2B82" w:rsidRPr="00D46C70" w:rsidRDefault="003F2B82" w:rsidP="003F2B82">
      <w:pPr>
        <w:autoSpaceDE w:val="0"/>
        <w:spacing w:after="0" w:line="240" w:lineRule="auto"/>
        <w:ind w:firstLine="709"/>
        <w:jc w:val="both"/>
        <w:rPr>
          <w:rFonts w:ascii="Times New Roman" w:hAnsi="Times New Roman"/>
          <w:sz w:val="24"/>
          <w:szCs w:val="24"/>
          <w:u w:val="single"/>
        </w:rPr>
      </w:pPr>
      <w:r w:rsidRPr="00D46C70">
        <w:rPr>
          <w:rFonts w:ascii="Times New Roman" w:hAnsi="Times New Roman"/>
          <w:sz w:val="24"/>
          <w:szCs w:val="24"/>
          <w:u w:val="single"/>
        </w:rPr>
        <w:t xml:space="preserve">Таким образом, на дату утверждения муниципальных заданий отсутствовала возможность рассчитать и проверить объем финансирования обеспечения выполнения муниципального задания на оказание муниципальных услуг. </w:t>
      </w:r>
    </w:p>
    <w:p w:rsidR="003F2B82" w:rsidRPr="00260484" w:rsidRDefault="003F2B82" w:rsidP="003F2B82">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60484">
        <w:rPr>
          <w:rFonts w:ascii="Times New Roman" w:hAnsi="Times New Roman"/>
          <w:sz w:val="24"/>
          <w:szCs w:val="24"/>
        </w:rPr>
        <w:t>Постановлением Нерюнгринской районной администрации Республики Саха (Якутия) от 21 августа 2015 г. № 1409 «О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 утвержден порядок формирования, финансового обеспечения, мониторинга выполнения муниципального задания муниципальными учреждениями (далее - Порядок).</w:t>
      </w:r>
    </w:p>
    <w:p w:rsidR="003F2B82" w:rsidRPr="00260484" w:rsidRDefault="003F2B82" w:rsidP="003F2B82">
      <w:pPr>
        <w:autoSpaceDE w:val="0"/>
        <w:spacing w:after="0" w:line="240" w:lineRule="auto"/>
        <w:ind w:firstLine="709"/>
        <w:jc w:val="both"/>
        <w:rPr>
          <w:rFonts w:ascii="Times New Roman" w:hAnsi="Times New Roman"/>
          <w:sz w:val="24"/>
          <w:szCs w:val="24"/>
        </w:rPr>
      </w:pPr>
      <w:proofErr w:type="gramStart"/>
      <w:r w:rsidRPr="00260484">
        <w:rPr>
          <w:rFonts w:ascii="Times New Roman" w:hAnsi="Times New Roman"/>
          <w:sz w:val="24"/>
          <w:szCs w:val="24"/>
        </w:rPr>
        <w:t>Согласно пункта</w:t>
      </w:r>
      <w:proofErr w:type="gramEnd"/>
      <w:r w:rsidRPr="00260484">
        <w:rPr>
          <w:rFonts w:ascii="Times New Roman" w:hAnsi="Times New Roman"/>
          <w:sz w:val="24"/>
          <w:szCs w:val="24"/>
        </w:rPr>
        <w:t xml:space="preserve"> 10. Порядка объем финансового обеспечения выполнения муниципального задания (субсидии) определяется по формуле учитывающей нормативные затраты на оказание муниципальной услуги, включенной в ведомственный перечень.</w:t>
      </w:r>
    </w:p>
    <w:p w:rsidR="003F2B82" w:rsidRPr="00260484" w:rsidRDefault="003F2B82" w:rsidP="003F2B82">
      <w:pPr>
        <w:autoSpaceDE w:val="0"/>
        <w:spacing w:after="0" w:line="240" w:lineRule="auto"/>
        <w:ind w:firstLine="709"/>
        <w:jc w:val="both"/>
        <w:rPr>
          <w:rFonts w:ascii="Times New Roman" w:hAnsi="Times New Roman"/>
          <w:sz w:val="24"/>
          <w:szCs w:val="24"/>
        </w:rPr>
      </w:pPr>
      <w:proofErr w:type="gramStart"/>
      <w:r w:rsidRPr="00260484">
        <w:rPr>
          <w:rFonts w:ascii="Times New Roman" w:hAnsi="Times New Roman"/>
          <w:sz w:val="24"/>
          <w:szCs w:val="24"/>
        </w:rPr>
        <w:t>Согласно пункта</w:t>
      </w:r>
      <w:proofErr w:type="gramEnd"/>
      <w:r w:rsidRPr="00260484">
        <w:rPr>
          <w:rFonts w:ascii="Times New Roman" w:hAnsi="Times New Roman"/>
          <w:sz w:val="24"/>
          <w:szCs w:val="24"/>
        </w:rPr>
        <w:t xml:space="preserve"> 11. </w:t>
      </w:r>
      <w:proofErr w:type="gramStart"/>
      <w:r w:rsidRPr="00260484">
        <w:rPr>
          <w:rFonts w:ascii="Times New Roman" w:hAnsi="Times New Roman"/>
          <w:sz w:val="24"/>
          <w:szCs w:val="24"/>
        </w:rPr>
        <w:t>Порядка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на основании Порядка расчета, применяемого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w:t>
      </w:r>
      <w:proofErr w:type="gramEnd"/>
      <w:r w:rsidRPr="00260484">
        <w:rPr>
          <w:rFonts w:ascii="Times New Roman" w:hAnsi="Times New Roman"/>
          <w:sz w:val="24"/>
          <w:szCs w:val="24"/>
        </w:rPr>
        <w:t xml:space="preserve"> в соответствующих сферах деятельности, </w:t>
      </w:r>
      <w:proofErr w:type="gramStart"/>
      <w:r w:rsidRPr="00260484">
        <w:rPr>
          <w:rFonts w:ascii="Times New Roman" w:hAnsi="Times New Roman"/>
          <w:sz w:val="24"/>
          <w:szCs w:val="24"/>
        </w:rPr>
        <w:t>утверждаемого</w:t>
      </w:r>
      <w:proofErr w:type="gramEnd"/>
      <w:r w:rsidRPr="00260484">
        <w:rPr>
          <w:rFonts w:ascii="Times New Roman" w:hAnsi="Times New Roman"/>
          <w:sz w:val="24"/>
          <w:szCs w:val="24"/>
        </w:rPr>
        <w:t xml:space="preserve"> отраслевыми управлениями.</w:t>
      </w:r>
    </w:p>
    <w:p w:rsidR="003F2B82" w:rsidRPr="00260484" w:rsidRDefault="003F2B82" w:rsidP="003F2B82">
      <w:pPr>
        <w:autoSpaceDE w:val="0"/>
        <w:spacing w:after="0" w:line="240" w:lineRule="auto"/>
        <w:ind w:firstLine="709"/>
        <w:jc w:val="both"/>
        <w:rPr>
          <w:rFonts w:ascii="Times New Roman" w:hAnsi="Times New Roman"/>
          <w:sz w:val="24"/>
          <w:szCs w:val="24"/>
        </w:rPr>
      </w:pPr>
      <w:proofErr w:type="gramStart"/>
      <w:r w:rsidRPr="00260484">
        <w:rPr>
          <w:rFonts w:ascii="Times New Roman" w:hAnsi="Times New Roman"/>
          <w:sz w:val="24"/>
          <w:szCs w:val="24"/>
        </w:rPr>
        <w:t>Согласно пункта</w:t>
      </w:r>
      <w:proofErr w:type="gramEnd"/>
      <w:r w:rsidRPr="00260484">
        <w:rPr>
          <w:rFonts w:ascii="Times New Roman" w:hAnsi="Times New Roman"/>
          <w:sz w:val="24"/>
          <w:szCs w:val="24"/>
        </w:rPr>
        <w:t xml:space="preserve"> 12. Порядка значения нормативных затрат на оказание муниципальной услуги утверждаются в отношении: муниципальных бюджетных учреждений - отраслевым управлением.</w:t>
      </w:r>
    </w:p>
    <w:p w:rsidR="003F2B82" w:rsidRPr="00260484" w:rsidRDefault="003F2B82" w:rsidP="003F2B82">
      <w:pPr>
        <w:autoSpaceDE w:val="0"/>
        <w:spacing w:after="0" w:line="240" w:lineRule="auto"/>
        <w:ind w:firstLine="709"/>
        <w:jc w:val="both"/>
        <w:rPr>
          <w:rFonts w:ascii="Times New Roman" w:hAnsi="Times New Roman"/>
          <w:sz w:val="24"/>
          <w:szCs w:val="24"/>
        </w:rPr>
      </w:pPr>
      <w:r>
        <w:rPr>
          <w:rFonts w:ascii="Times New Roman" w:hAnsi="Times New Roman"/>
          <w:sz w:val="24"/>
          <w:szCs w:val="24"/>
        </w:rPr>
        <w:t>Н</w:t>
      </w:r>
      <w:r w:rsidRPr="00260484">
        <w:rPr>
          <w:rFonts w:ascii="Times New Roman" w:hAnsi="Times New Roman"/>
          <w:sz w:val="24"/>
          <w:szCs w:val="24"/>
        </w:rPr>
        <w:t xml:space="preserve">а основе показателей </w:t>
      </w:r>
      <w:proofErr w:type="gramStart"/>
      <w:r w:rsidRPr="00260484">
        <w:rPr>
          <w:rFonts w:ascii="Times New Roman" w:hAnsi="Times New Roman"/>
          <w:sz w:val="24"/>
          <w:szCs w:val="24"/>
        </w:rPr>
        <w:t>объема оказания услуги, установленного в муниципальном задании и утверждённых нормативов учредитель определяет</w:t>
      </w:r>
      <w:proofErr w:type="gramEnd"/>
      <w:r w:rsidRPr="00260484">
        <w:rPr>
          <w:rFonts w:ascii="Times New Roman" w:hAnsi="Times New Roman"/>
          <w:sz w:val="24"/>
          <w:szCs w:val="24"/>
        </w:rPr>
        <w:t xml:space="preserve"> объем его финансового обеспечения - субсидии.</w:t>
      </w:r>
    </w:p>
    <w:p w:rsidR="003F2B82" w:rsidRPr="00260484" w:rsidRDefault="003F2B82" w:rsidP="003F2B82">
      <w:pPr>
        <w:autoSpaceDE w:val="0"/>
        <w:spacing w:after="0" w:line="240" w:lineRule="auto"/>
        <w:ind w:firstLine="709"/>
        <w:jc w:val="both"/>
        <w:rPr>
          <w:rFonts w:ascii="Times New Roman" w:hAnsi="Times New Roman"/>
          <w:sz w:val="24"/>
          <w:szCs w:val="24"/>
        </w:rPr>
      </w:pPr>
      <w:proofErr w:type="gramStart"/>
      <w:r w:rsidRPr="00260484">
        <w:rPr>
          <w:rFonts w:ascii="Times New Roman" w:hAnsi="Times New Roman"/>
          <w:sz w:val="24"/>
          <w:szCs w:val="24"/>
        </w:rPr>
        <w:t>Согласно пункта</w:t>
      </w:r>
      <w:proofErr w:type="gramEnd"/>
      <w:r w:rsidRPr="00260484">
        <w:rPr>
          <w:rFonts w:ascii="Times New Roman" w:hAnsi="Times New Roman"/>
          <w:sz w:val="24"/>
          <w:szCs w:val="24"/>
        </w:rPr>
        <w:t xml:space="preserve"> 5. Порядка Муниципальное задание формируется в процессе формирования бюджета Нерюнгринского района на очередной финансовый год и плановый период и утверждается не позднее 15 рабочих дней со дня утверждения главным распределителем средств бюджета лимитов бюджетных обязательств на предоставление субсидии на финансовое обеспечение выполнения муниципального задания. </w:t>
      </w:r>
    </w:p>
    <w:p w:rsidR="003F2B82" w:rsidRPr="00260484" w:rsidRDefault="003F2B82" w:rsidP="003F2B82">
      <w:pPr>
        <w:autoSpaceDE w:val="0"/>
        <w:spacing w:after="0" w:line="240" w:lineRule="auto"/>
        <w:ind w:firstLine="709"/>
        <w:jc w:val="both"/>
        <w:rPr>
          <w:rFonts w:ascii="Times New Roman" w:hAnsi="Times New Roman"/>
          <w:sz w:val="24"/>
          <w:szCs w:val="24"/>
        </w:rPr>
      </w:pPr>
      <w:r w:rsidRPr="00260484">
        <w:rPr>
          <w:rFonts w:ascii="Times New Roman" w:hAnsi="Times New Roman"/>
          <w:sz w:val="24"/>
          <w:szCs w:val="24"/>
        </w:rPr>
        <w:t xml:space="preserve">Но в данном случае муниципальные задания были утверждены с нарушением установленного Порядка. </w:t>
      </w:r>
    </w:p>
    <w:p w:rsidR="003F2B82" w:rsidRPr="00260484" w:rsidRDefault="003F2B82" w:rsidP="003F2B82">
      <w:pPr>
        <w:autoSpaceDE w:val="0"/>
        <w:spacing w:after="0" w:line="240" w:lineRule="auto"/>
        <w:ind w:firstLine="709"/>
        <w:jc w:val="both"/>
        <w:rPr>
          <w:rFonts w:ascii="Times New Roman" w:hAnsi="Times New Roman"/>
          <w:sz w:val="24"/>
          <w:szCs w:val="24"/>
        </w:rPr>
      </w:pPr>
      <w:r w:rsidRPr="00BB4845">
        <w:rPr>
          <w:rFonts w:ascii="Times New Roman" w:hAnsi="Times New Roman"/>
          <w:b/>
          <w:sz w:val="24"/>
          <w:szCs w:val="24"/>
        </w:rPr>
        <w:t>В нарушение</w:t>
      </w:r>
      <w:r w:rsidRPr="00260484">
        <w:rPr>
          <w:rFonts w:ascii="Times New Roman" w:hAnsi="Times New Roman"/>
          <w:sz w:val="24"/>
          <w:szCs w:val="24"/>
        </w:rPr>
        <w:t xml:space="preserve"> пунктов 5., 10., 11., 12. Порядка формирования муниципального задания, главным распорядителем бюджетных средств </w:t>
      </w:r>
      <w:r w:rsidR="009F32E2">
        <w:rPr>
          <w:rFonts w:ascii="Times New Roman" w:hAnsi="Times New Roman"/>
          <w:sz w:val="24"/>
          <w:szCs w:val="24"/>
        </w:rPr>
        <w:t>–</w:t>
      </w:r>
      <w:r w:rsidRPr="00260484">
        <w:rPr>
          <w:rFonts w:ascii="Times New Roman" w:hAnsi="Times New Roman"/>
          <w:sz w:val="24"/>
          <w:szCs w:val="24"/>
        </w:rPr>
        <w:t xml:space="preserve"> </w:t>
      </w:r>
      <w:r w:rsidR="009F32E2">
        <w:rPr>
          <w:rFonts w:ascii="Times New Roman" w:eastAsiaTheme="minorHAnsi" w:hAnsi="Times New Roman"/>
          <w:sz w:val="24"/>
          <w:szCs w:val="24"/>
        </w:rPr>
        <w:t>Управлением образования</w:t>
      </w:r>
      <w:r w:rsidRPr="00260484">
        <w:rPr>
          <w:rFonts w:ascii="Times New Roman" w:hAnsi="Times New Roman"/>
          <w:sz w:val="24"/>
          <w:szCs w:val="24"/>
        </w:rPr>
        <w:t xml:space="preserve"> муниципальные задания на оказание муниципальных услуг были утверждены без принятия и утверждения </w:t>
      </w:r>
      <w:r>
        <w:rPr>
          <w:rFonts w:ascii="Times New Roman" w:hAnsi="Times New Roman"/>
          <w:sz w:val="24"/>
          <w:szCs w:val="24"/>
        </w:rPr>
        <w:t xml:space="preserve"> </w:t>
      </w:r>
      <w:r w:rsidRPr="00260484">
        <w:rPr>
          <w:rFonts w:ascii="Times New Roman" w:hAnsi="Times New Roman"/>
          <w:sz w:val="24"/>
          <w:szCs w:val="24"/>
        </w:rPr>
        <w:t>норматива затрат расчета объема муниципальных слуг, что привело к нарушению порядка формирования муниципального задания.</w:t>
      </w:r>
    </w:p>
    <w:p w:rsidR="003F2B82" w:rsidRDefault="003F2B82" w:rsidP="003F2B82">
      <w:pPr>
        <w:autoSpaceDE w:val="0"/>
        <w:spacing w:after="0" w:line="240" w:lineRule="auto"/>
        <w:ind w:firstLine="709"/>
        <w:jc w:val="both"/>
        <w:rPr>
          <w:rFonts w:ascii="Times New Roman" w:hAnsi="Times New Roman"/>
          <w:b/>
          <w:sz w:val="24"/>
          <w:szCs w:val="24"/>
        </w:rPr>
      </w:pPr>
    </w:p>
    <w:p w:rsidR="003F2B82" w:rsidRDefault="003F2B82" w:rsidP="003F2B82">
      <w:pPr>
        <w:autoSpaceDE w:val="0"/>
        <w:spacing w:after="0" w:line="240" w:lineRule="auto"/>
        <w:ind w:firstLine="709"/>
        <w:jc w:val="both"/>
        <w:rPr>
          <w:rFonts w:ascii="Times New Roman" w:hAnsi="Times New Roman"/>
          <w:b/>
          <w:sz w:val="24"/>
          <w:szCs w:val="24"/>
        </w:rPr>
      </w:pPr>
      <w:r w:rsidRPr="00D46C70">
        <w:rPr>
          <w:rFonts w:ascii="Times New Roman" w:hAnsi="Times New Roman"/>
          <w:b/>
          <w:sz w:val="24"/>
          <w:szCs w:val="24"/>
        </w:rPr>
        <w:t xml:space="preserve">Таким образом, расчет объема финансового обеспечения выполнения муниципального задания главным распорядителем бюджетных средств - </w:t>
      </w:r>
      <w:r w:rsidR="00164670" w:rsidRPr="00164670">
        <w:rPr>
          <w:rFonts w:ascii="Times New Roman" w:eastAsiaTheme="minorHAnsi" w:hAnsi="Times New Roman"/>
          <w:b/>
          <w:sz w:val="24"/>
          <w:szCs w:val="24"/>
        </w:rPr>
        <w:t>Управлением образования</w:t>
      </w:r>
      <w:r w:rsidRPr="00D46C70">
        <w:rPr>
          <w:rFonts w:ascii="Times New Roman" w:hAnsi="Times New Roman"/>
          <w:b/>
          <w:sz w:val="24"/>
          <w:szCs w:val="24"/>
        </w:rPr>
        <w:t xml:space="preserve"> осуществлялся без утвержденного норматива затрат на </w:t>
      </w:r>
      <w:r w:rsidRPr="00D46C70">
        <w:rPr>
          <w:rFonts w:ascii="Times New Roman" w:hAnsi="Times New Roman"/>
          <w:b/>
          <w:sz w:val="24"/>
          <w:szCs w:val="24"/>
        </w:rPr>
        <w:lastRenderedPageBreak/>
        <w:t xml:space="preserve">оказание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следовало производить после утверждения соответствующего норматива. </w:t>
      </w:r>
    </w:p>
    <w:p w:rsidR="00164670" w:rsidRPr="00D46C70" w:rsidRDefault="00164670" w:rsidP="003F2B82">
      <w:pPr>
        <w:autoSpaceDE w:val="0"/>
        <w:spacing w:after="0" w:line="240" w:lineRule="auto"/>
        <w:ind w:firstLine="709"/>
        <w:jc w:val="both"/>
        <w:rPr>
          <w:rFonts w:ascii="Times New Roman" w:hAnsi="Times New Roman"/>
          <w:b/>
          <w:sz w:val="24"/>
          <w:szCs w:val="24"/>
        </w:rPr>
      </w:pPr>
    </w:p>
    <w:p w:rsidR="00914553" w:rsidRDefault="00E40439" w:rsidP="00613E72">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В</w:t>
      </w:r>
      <w:r w:rsidR="00447AC6" w:rsidRPr="00FC458F">
        <w:rPr>
          <w:rFonts w:ascii="Times New Roman" w:hAnsi="Times New Roman"/>
          <w:sz w:val="24"/>
          <w:szCs w:val="24"/>
        </w:rPr>
        <w:t xml:space="preserve"> рамках проверки Контрольно-счетной палатой МО «Нерюнгринский район» запрошены в </w:t>
      </w:r>
      <w:r w:rsidR="00447AC6" w:rsidRPr="00FC458F">
        <w:rPr>
          <w:rFonts w:ascii="Times New Roman" w:hAnsi="Times New Roman"/>
          <w:bCs/>
          <w:sz w:val="24"/>
          <w:szCs w:val="24"/>
        </w:rPr>
        <w:t>Управлении образования</w:t>
      </w:r>
      <w:r w:rsidR="00447AC6" w:rsidRPr="00FC458F">
        <w:rPr>
          <w:rFonts w:ascii="Times New Roman" w:hAnsi="Times New Roman"/>
          <w:sz w:val="24"/>
          <w:szCs w:val="24"/>
        </w:rPr>
        <w:t xml:space="preserve"> </w:t>
      </w:r>
      <w:r w:rsidR="006F54E8">
        <w:rPr>
          <w:rFonts w:ascii="Times New Roman" w:hAnsi="Times New Roman"/>
          <w:sz w:val="24"/>
          <w:szCs w:val="24"/>
        </w:rPr>
        <w:t xml:space="preserve">Планы финансово-хозяйственной деятельности </w:t>
      </w:r>
      <w:r w:rsidR="00447AC6" w:rsidRPr="00FC458F">
        <w:rPr>
          <w:rFonts w:ascii="Times New Roman" w:hAnsi="Times New Roman"/>
          <w:sz w:val="24"/>
          <w:szCs w:val="24"/>
        </w:rPr>
        <w:t>подведомственных учреждений за 20</w:t>
      </w:r>
      <w:r w:rsidR="0015437D">
        <w:rPr>
          <w:rFonts w:ascii="Times New Roman" w:hAnsi="Times New Roman"/>
          <w:sz w:val="24"/>
          <w:szCs w:val="24"/>
        </w:rPr>
        <w:t>20</w:t>
      </w:r>
      <w:r w:rsidR="00447AC6" w:rsidRPr="00FC458F">
        <w:rPr>
          <w:rFonts w:ascii="Times New Roman" w:hAnsi="Times New Roman"/>
          <w:sz w:val="24"/>
          <w:szCs w:val="24"/>
        </w:rPr>
        <w:t xml:space="preserve"> год.</w:t>
      </w:r>
    </w:p>
    <w:p w:rsidR="005C6B09" w:rsidRDefault="00240424" w:rsidP="005C6B09">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В ходе </w:t>
      </w:r>
      <w:proofErr w:type="gramStart"/>
      <w:r>
        <w:rPr>
          <w:rFonts w:ascii="Times New Roman" w:hAnsi="Times New Roman"/>
          <w:sz w:val="24"/>
          <w:szCs w:val="24"/>
        </w:rPr>
        <w:t xml:space="preserve">анализа </w:t>
      </w:r>
      <w:r w:rsidR="00E40439">
        <w:rPr>
          <w:rFonts w:ascii="Times New Roman" w:hAnsi="Times New Roman"/>
          <w:sz w:val="24"/>
          <w:szCs w:val="24"/>
        </w:rPr>
        <w:t xml:space="preserve">соответствия показателей Планов финансово-хозяйственной деятельности </w:t>
      </w:r>
      <w:r w:rsidR="00E40439" w:rsidRPr="00FC458F">
        <w:rPr>
          <w:rFonts w:ascii="Times New Roman" w:hAnsi="Times New Roman"/>
          <w:sz w:val="24"/>
          <w:szCs w:val="24"/>
        </w:rPr>
        <w:t>подведомственных учреждений</w:t>
      </w:r>
      <w:proofErr w:type="gramEnd"/>
      <w:r w:rsidR="00E40439" w:rsidRPr="00FC458F">
        <w:rPr>
          <w:rFonts w:ascii="Times New Roman" w:hAnsi="Times New Roman"/>
          <w:sz w:val="24"/>
          <w:szCs w:val="24"/>
        </w:rPr>
        <w:t xml:space="preserve"> за 20</w:t>
      </w:r>
      <w:r w:rsidR="00E40439">
        <w:rPr>
          <w:rFonts w:ascii="Times New Roman" w:hAnsi="Times New Roman"/>
          <w:sz w:val="24"/>
          <w:szCs w:val="24"/>
        </w:rPr>
        <w:t>20</w:t>
      </w:r>
      <w:r w:rsidR="00E40439" w:rsidRPr="00FC458F">
        <w:rPr>
          <w:rFonts w:ascii="Times New Roman" w:hAnsi="Times New Roman"/>
          <w:sz w:val="24"/>
          <w:szCs w:val="24"/>
        </w:rPr>
        <w:t xml:space="preserve"> год</w:t>
      </w:r>
      <w:r w:rsidR="00E40439">
        <w:rPr>
          <w:rFonts w:ascii="Times New Roman" w:hAnsi="Times New Roman"/>
          <w:sz w:val="24"/>
          <w:szCs w:val="24"/>
        </w:rPr>
        <w:t xml:space="preserve"> утвержденным лимитам на 2020 год в разрезе бюджетных учреждений, подведомственных Управлению образования </w:t>
      </w:r>
      <w:r>
        <w:rPr>
          <w:rFonts w:ascii="Times New Roman" w:hAnsi="Times New Roman"/>
          <w:sz w:val="24"/>
          <w:szCs w:val="24"/>
        </w:rPr>
        <w:t xml:space="preserve">установлено </w:t>
      </w:r>
      <w:r w:rsidR="0021176F">
        <w:rPr>
          <w:rFonts w:ascii="Times New Roman" w:hAnsi="Times New Roman"/>
          <w:sz w:val="24"/>
          <w:szCs w:val="24"/>
        </w:rPr>
        <w:t>несоответствие показателей</w:t>
      </w:r>
      <w:r w:rsidR="00F94FF0">
        <w:rPr>
          <w:rFonts w:ascii="Times New Roman" w:hAnsi="Times New Roman"/>
          <w:sz w:val="24"/>
          <w:szCs w:val="24"/>
        </w:rPr>
        <w:t xml:space="preserve"> доходов</w:t>
      </w:r>
      <w:r w:rsidR="0021176F">
        <w:rPr>
          <w:rFonts w:ascii="Times New Roman" w:hAnsi="Times New Roman"/>
          <w:sz w:val="24"/>
          <w:szCs w:val="24"/>
        </w:rPr>
        <w:t xml:space="preserve"> Планов финансово-хозяйственной деятельности </w:t>
      </w:r>
      <w:r w:rsidR="0021176F" w:rsidRPr="00FC458F">
        <w:rPr>
          <w:rFonts w:ascii="Times New Roman" w:hAnsi="Times New Roman"/>
          <w:sz w:val="24"/>
          <w:szCs w:val="24"/>
        </w:rPr>
        <w:t>подведомственных учреждений за 20</w:t>
      </w:r>
      <w:r w:rsidR="00182EB1">
        <w:rPr>
          <w:rFonts w:ascii="Times New Roman" w:hAnsi="Times New Roman"/>
          <w:sz w:val="24"/>
          <w:szCs w:val="24"/>
        </w:rPr>
        <w:t>20</w:t>
      </w:r>
      <w:r w:rsidR="0021176F" w:rsidRPr="00FC458F">
        <w:rPr>
          <w:rFonts w:ascii="Times New Roman" w:hAnsi="Times New Roman"/>
          <w:sz w:val="24"/>
          <w:szCs w:val="24"/>
        </w:rPr>
        <w:t xml:space="preserve"> год</w:t>
      </w:r>
      <w:r w:rsidR="0021176F">
        <w:rPr>
          <w:rFonts w:ascii="Times New Roman" w:hAnsi="Times New Roman"/>
          <w:sz w:val="24"/>
          <w:szCs w:val="24"/>
        </w:rPr>
        <w:t xml:space="preserve"> утвержденным лимитам на 20</w:t>
      </w:r>
      <w:r w:rsidR="00182EB1">
        <w:rPr>
          <w:rFonts w:ascii="Times New Roman" w:hAnsi="Times New Roman"/>
          <w:sz w:val="24"/>
          <w:szCs w:val="24"/>
        </w:rPr>
        <w:t>20</w:t>
      </w:r>
      <w:r w:rsidR="0021176F">
        <w:rPr>
          <w:rFonts w:ascii="Times New Roman" w:hAnsi="Times New Roman"/>
          <w:sz w:val="24"/>
          <w:szCs w:val="24"/>
        </w:rPr>
        <w:t xml:space="preserve"> год.</w:t>
      </w:r>
      <w:r w:rsidR="00BA7131">
        <w:rPr>
          <w:rFonts w:ascii="Times New Roman" w:hAnsi="Times New Roman"/>
          <w:sz w:val="24"/>
          <w:szCs w:val="24"/>
        </w:rPr>
        <w:t xml:space="preserve"> Сумма отклонений составила </w:t>
      </w:r>
      <w:r w:rsidR="0008019A">
        <w:rPr>
          <w:rFonts w:ascii="Times New Roman" w:hAnsi="Times New Roman"/>
          <w:sz w:val="24"/>
          <w:szCs w:val="24"/>
        </w:rPr>
        <w:t>38 411,96</w:t>
      </w:r>
      <w:r w:rsidR="00F94FF0">
        <w:rPr>
          <w:rFonts w:ascii="Times New Roman" w:hAnsi="Times New Roman"/>
          <w:sz w:val="24"/>
          <w:szCs w:val="24"/>
        </w:rPr>
        <w:t xml:space="preserve"> тыс. рублей.</w:t>
      </w:r>
    </w:p>
    <w:p w:rsidR="00E40439" w:rsidRDefault="00E40439" w:rsidP="00BA7131">
      <w:pPr>
        <w:spacing w:after="0" w:line="240" w:lineRule="auto"/>
        <w:ind w:firstLine="709"/>
        <w:jc w:val="both"/>
        <w:rPr>
          <w:rFonts w:ascii="Times New Roman" w:hAnsi="Times New Roman"/>
          <w:color w:val="1A1A1A" w:themeColor="background1" w:themeShade="1A"/>
          <w:sz w:val="24"/>
          <w:szCs w:val="24"/>
        </w:rPr>
      </w:pPr>
    </w:p>
    <w:p w:rsidR="00BA7131" w:rsidRDefault="00BA7131" w:rsidP="00BA7131">
      <w:pPr>
        <w:spacing w:after="0" w:line="240" w:lineRule="auto"/>
        <w:ind w:firstLine="709"/>
        <w:jc w:val="both"/>
        <w:rPr>
          <w:rFonts w:ascii="Times New Roman" w:hAnsi="Times New Roman"/>
          <w:color w:val="1A1A1A" w:themeColor="background1" w:themeShade="1A"/>
          <w:sz w:val="24"/>
          <w:szCs w:val="24"/>
        </w:rPr>
      </w:pPr>
      <w:r w:rsidRPr="006342F9">
        <w:rPr>
          <w:rFonts w:ascii="Times New Roman" w:hAnsi="Times New Roman"/>
          <w:color w:val="1A1A1A" w:themeColor="background1" w:themeShade="1A"/>
          <w:sz w:val="24"/>
          <w:szCs w:val="24"/>
        </w:rPr>
        <w:t xml:space="preserve">В результате проведенного анализа представленных форм бюджетной отчетности установлено следующее: </w:t>
      </w:r>
    </w:p>
    <w:p w:rsidR="00BA7131" w:rsidRDefault="00BA7131" w:rsidP="00BA7131">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Pr="006342F9">
        <w:rPr>
          <w:rFonts w:ascii="Times New Roman" w:hAnsi="Times New Roman"/>
          <w:color w:val="1A1A1A" w:themeColor="background1" w:themeShade="1A"/>
          <w:sz w:val="24"/>
          <w:szCs w:val="24"/>
        </w:rPr>
        <w:t>заполнение формы (ф. 0503</w:t>
      </w:r>
      <w:r w:rsidR="00071FCD">
        <w:rPr>
          <w:rFonts w:ascii="Times New Roman" w:hAnsi="Times New Roman"/>
          <w:color w:val="1A1A1A" w:themeColor="background1" w:themeShade="1A"/>
          <w:sz w:val="24"/>
          <w:szCs w:val="24"/>
        </w:rPr>
        <w:t>7</w:t>
      </w:r>
      <w:r w:rsidRPr="006342F9">
        <w:rPr>
          <w:rFonts w:ascii="Times New Roman" w:hAnsi="Times New Roman"/>
          <w:color w:val="1A1A1A" w:themeColor="background1" w:themeShade="1A"/>
          <w:sz w:val="24"/>
          <w:szCs w:val="24"/>
        </w:rPr>
        <w:t xml:space="preserve">10) «Справка по заключению счетов бюджетного учета отчетного финансового года» </w:t>
      </w:r>
      <w:r w:rsidRPr="00162F22">
        <w:rPr>
          <w:rFonts w:ascii="Times New Roman" w:hAnsi="Times New Roman"/>
          <w:color w:val="1A1A1A" w:themeColor="background1" w:themeShade="1A"/>
          <w:sz w:val="24"/>
          <w:szCs w:val="24"/>
        </w:rPr>
        <w:t>соответствует</w:t>
      </w:r>
      <w:r w:rsidRPr="006342F9">
        <w:rPr>
          <w:rFonts w:ascii="Times New Roman" w:hAnsi="Times New Roman"/>
          <w:color w:val="1A1A1A" w:themeColor="background1" w:themeShade="1A"/>
          <w:sz w:val="24"/>
          <w:szCs w:val="24"/>
        </w:rPr>
        <w:t xml:space="preserve"> требованиям </w:t>
      </w:r>
      <w:r w:rsidRPr="006342F9">
        <w:rPr>
          <w:rFonts w:ascii="Times New Roman" w:hAnsi="Times New Roman"/>
          <w:sz w:val="24"/>
          <w:szCs w:val="24"/>
        </w:rPr>
        <w:t>Приказа Минфина РФ от 2</w:t>
      </w:r>
      <w:r w:rsidR="00BB0C4C">
        <w:rPr>
          <w:rFonts w:ascii="Times New Roman" w:hAnsi="Times New Roman"/>
          <w:sz w:val="24"/>
          <w:szCs w:val="24"/>
        </w:rPr>
        <w:t>5</w:t>
      </w:r>
      <w:r w:rsidRPr="006342F9">
        <w:rPr>
          <w:rFonts w:ascii="Times New Roman" w:hAnsi="Times New Roman"/>
          <w:sz w:val="24"/>
          <w:szCs w:val="24"/>
        </w:rPr>
        <w:t>.</w:t>
      </w:r>
      <w:r w:rsidR="00BB0C4C">
        <w:rPr>
          <w:rFonts w:ascii="Times New Roman" w:hAnsi="Times New Roman"/>
          <w:sz w:val="24"/>
          <w:szCs w:val="24"/>
        </w:rPr>
        <w:t>03</w:t>
      </w:r>
      <w:r w:rsidRPr="006342F9">
        <w:rPr>
          <w:rFonts w:ascii="Times New Roman" w:hAnsi="Times New Roman"/>
          <w:sz w:val="24"/>
          <w:szCs w:val="24"/>
        </w:rPr>
        <w:t>.201</w:t>
      </w:r>
      <w:r w:rsidR="00BB0C4C">
        <w:rPr>
          <w:rFonts w:ascii="Times New Roman" w:hAnsi="Times New Roman"/>
          <w:sz w:val="24"/>
          <w:szCs w:val="24"/>
        </w:rPr>
        <w:t>1</w:t>
      </w:r>
      <w:r w:rsidRPr="006342F9">
        <w:rPr>
          <w:rFonts w:ascii="Times New Roman" w:hAnsi="Times New Roman"/>
          <w:sz w:val="24"/>
          <w:szCs w:val="24"/>
        </w:rPr>
        <w:t xml:space="preserve"> №</w:t>
      </w:r>
      <w:r w:rsidR="00BB0C4C">
        <w:rPr>
          <w:rFonts w:ascii="Times New Roman" w:hAnsi="Times New Roman"/>
          <w:sz w:val="24"/>
          <w:szCs w:val="24"/>
        </w:rPr>
        <w:t xml:space="preserve"> 33</w:t>
      </w:r>
      <w:r w:rsidRPr="006342F9">
        <w:rPr>
          <w:rFonts w:ascii="Times New Roman" w:hAnsi="Times New Roman"/>
          <w:sz w:val="24"/>
          <w:szCs w:val="24"/>
        </w:rPr>
        <w:t>н</w:t>
      </w:r>
      <w:r>
        <w:rPr>
          <w:rFonts w:ascii="Times New Roman" w:hAnsi="Times New Roman"/>
          <w:sz w:val="24"/>
          <w:szCs w:val="24"/>
        </w:rPr>
        <w:t>,</w:t>
      </w:r>
      <w:r w:rsidRPr="006342F9">
        <w:rPr>
          <w:rFonts w:ascii="Times New Roman" w:hAnsi="Times New Roman"/>
          <w:color w:val="1A1A1A" w:themeColor="background1" w:themeShade="1A"/>
          <w:sz w:val="24"/>
          <w:szCs w:val="24"/>
        </w:rPr>
        <w:t xml:space="preserve"> </w:t>
      </w:r>
      <w:r>
        <w:rPr>
          <w:rFonts w:ascii="Times New Roman" w:hAnsi="Times New Roman"/>
          <w:color w:val="1A1A1A" w:themeColor="background1" w:themeShade="1A"/>
          <w:sz w:val="24"/>
          <w:szCs w:val="24"/>
        </w:rPr>
        <w:t>п</w:t>
      </w:r>
      <w:r w:rsidRPr="006342F9">
        <w:rPr>
          <w:rFonts w:ascii="Times New Roman" w:hAnsi="Times New Roman"/>
          <w:color w:val="1A1A1A" w:themeColor="background1" w:themeShade="1A"/>
          <w:sz w:val="24"/>
          <w:szCs w:val="24"/>
        </w:rPr>
        <w:t xml:space="preserve">олнота заполнения формы отчетности </w:t>
      </w:r>
      <w:r w:rsidRPr="00162F22">
        <w:rPr>
          <w:rFonts w:ascii="Times New Roman" w:hAnsi="Times New Roman"/>
          <w:color w:val="1A1A1A" w:themeColor="background1" w:themeShade="1A"/>
          <w:sz w:val="24"/>
          <w:szCs w:val="24"/>
        </w:rPr>
        <w:t xml:space="preserve">соблюдена; </w:t>
      </w:r>
    </w:p>
    <w:p w:rsidR="00BA7131" w:rsidRDefault="00BA7131" w:rsidP="00BA7131">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Pr="00162F22">
        <w:rPr>
          <w:rFonts w:ascii="Times New Roman" w:hAnsi="Times New Roman"/>
          <w:color w:val="1A1A1A" w:themeColor="background1" w:themeShade="1A"/>
          <w:sz w:val="24"/>
          <w:szCs w:val="24"/>
        </w:rPr>
        <w:t>заполнение формы (ф. 0503</w:t>
      </w:r>
      <w:r w:rsidR="00071FCD">
        <w:rPr>
          <w:rFonts w:ascii="Times New Roman" w:hAnsi="Times New Roman"/>
          <w:color w:val="1A1A1A" w:themeColor="background1" w:themeShade="1A"/>
          <w:sz w:val="24"/>
          <w:szCs w:val="24"/>
        </w:rPr>
        <w:t>7</w:t>
      </w:r>
      <w:r w:rsidRPr="00162F22">
        <w:rPr>
          <w:rFonts w:ascii="Times New Roman" w:hAnsi="Times New Roman"/>
          <w:color w:val="1A1A1A" w:themeColor="background1" w:themeShade="1A"/>
          <w:sz w:val="24"/>
          <w:szCs w:val="24"/>
        </w:rPr>
        <w:t xml:space="preserve">21) «Отчет о финансовых результатах деятельности» соответствует требованиям </w:t>
      </w:r>
      <w:r w:rsidRPr="00162F22">
        <w:rPr>
          <w:rFonts w:ascii="Times New Roman" w:hAnsi="Times New Roman"/>
          <w:sz w:val="24"/>
          <w:szCs w:val="24"/>
        </w:rPr>
        <w:t xml:space="preserve">Приказа Минфина РФ от </w:t>
      </w:r>
      <w:r w:rsidR="005B474A" w:rsidRPr="006342F9">
        <w:rPr>
          <w:rFonts w:ascii="Times New Roman" w:hAnsi="Times New Roman"/>
          <w:sz w:val="24"/>
          <w:szCs w:val="24"/>
        </w:rPr>
        <w:t>2</w:t>
      </w:r>
      <w:r w:rsidR="005B474A">
        <w:rPr>
          <w:rFonts w:ascii="Times New Roman" w:hAnsi="Times New Roman"/>
          <w:sz w:val="24"/>
          <w:szCs w:val="24"/>
        </w:rPr>
        <w:t>5</w:t>
      </w:r>
      <w:r w:rsidR="005B474A" w:rsidRPr="006342F9">
        <w:rPr>
          <w:rFonts w:ascii="Times New Roman" w:hAnsi="Times New Roman"/>
          <w:sz w:val="24"/>
          <w:szCs w:val="24"/>
        </w:rPr>
        <w:t>.</w:t>
      </w:r>
      <w:r w:rsidR="005B474A">
        <w:rPr>
          <w:rFonts w:ascii="Times New Roman" w:hAnsi="Times New Roman"/>
          <w:sz w:val="24"/>
          <w:szCs w:val="24"/>
        </w:rPr>
        <w:t>03</w:t>
      </w:r>
      <w:r w:rsidR="005B474A" w:rsidRPr="006342F9">
        <w:rPr>
          <w:rFonts w:ascii="Times New Roman" w:hAnsi="Times New Roman"/>
          <w:sz w:val="24"/>
          <w:szCs w:val="24"/>
        </w:rPr>
        <w:t>.201</w:t>
      </w:r>
      <w:r w:rsidR="005B474A">
        <w:rPr>
          <w:rFonts w:ascii="Times New Roman" w:hAnsi="Times New Roman"/>
          <w:sz w:val="24"/>
          <w:szCs w:val="24"/>
        </w:rPr>
        <w:t>1</w:t>
      </w:r>
      <w:r w:rsidR="005B474A" w:rsidRPr="006342F9">
        <w:rPr>
          <w:rFonts w:ascii="Times New Roman" w:hAnsi="Times New Roman"/>
          <w:sz w:val="24"/>
          <w:szCs w:val="24"/>
        </w:rPr>
        <w:t xml:space="preserve"> №</w:t>
      </w:r>
      <w:r w:rsidR="005B474A">
        <w:rPr>
          <w:rFonts w:ascii="Times New Roman" w:hAnsi="Times New Roman"/>
          <w:sz w:val="24"/>
          <w:szCs w:val="24"/>
        </w:rPr>
        <w:t xml:space="preserve"> 33</w:t>
      </w:r>
      <w:r w:rsidR="005B474A" w:rsidRPr="006342F9">
        <w:rPr>
          <w:rFonts w:ascii="Times New Roman" w:hAnsi="Times New Roman"/>
          <w:sz w:val="24"/>
          <w:szCs w:val="24"/>
        </w:rPr>
        <w:t>н</w:t>
      </w:r>
      <w:r w:rsidRPr="00162F22">
        <w:rPr>
          <w:rFonts w:ascii="Times New Roman" w:hAnsi="Times New Roman"/>
          <w:color w:val="1A1A1A" w:themeColor="background1" w:themeShade="1A"/>
          <w:sz w:val="24"/>
          <w:szCs w:val="24"/>
        </w:rPr>
        <w:t>. Полнота</w:t>
      </w:r>
      <w:r w:rsidRPr="006342F9">
        <w:rPr>
          <w:rFonts w:ascii="Times New Roman" w:hAnsi="Times New Roman"/>
          <w:color w:val="1A1A1A" w:themeColor="background1" w:themeShade="1A"/>
          <w:sz w:val="24"/>
          <w:szCs w:val="24"/>
        </w:rPr>
        <w:t xml:space="preserve"> </w:t>
      </w:r>
      <w:r>
        <w:rPr>
          <w:rFonts w:ascii="Times New Roman" w:hAnsi="Times New Roman"/>
          <w:color w:val="1A1A1A" w:themeColor="background1" w:themeShade="1A"/>
          <w:sz w:val="24"/>
          <w:szCs w:val="24"/>
        </w:rPr>
        <w:t xml:space="preserve"> </w:t>
      </w:r>
      <w:r w:rsidRPr="006342F9">
        <w:rPr>
          <w:rFonts w:ascii="Times New Roman" w:hAnsi="Times New Roman"/>
          <w:color w:val="1A1A1A" w:themeColor="background1" w:themeShade="1A"/>
          <w:sz w:val="24"/>
          <w:szCs w:val="24"/>
        </w:rPr>
        <w:t>заполнения формы отчетности</w:t>
      </w:r>
      <w:r>
        <w:rPr>
          <w:rFonts w:ascii="Times New Roman" w:hAnsi="Times New Roman"/>
          <w:color w:val="1A1A1A" w:themeColor="background1" w:themeShade="1A"/>
          <w:sz w:val="24"/>
          <w:szCs w:val="24"/>
        </w:rPr>
        <w:t xml:space="preserve"> </w:t>
      </w:r>
      <w:r w:rsidRPr="006342F9">
        <w:rPr>
          <w:rFonts w:ascii="Times New Roman" w:hAnsi="Times New Roman"/>
          <w:color w:val="1A1A1A" w:themeColor="background1" w:themeShade="1A"/>
          <w:sz w:val="24"/>
          <w:szCs w:val="24"/>
        </w:rPr>
        <w:t xml:space="preserve">соблюдена; </w:t>
      </w:r>
    </w:p>
    <w:p w:rsidR="00BA7131" w:rsidRDefault="00BA7131" w:rsidP="00BA7131">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Pr="006342F9">
        <w:rPr>
          <w:rFonts w:ascii="Times New Roman" w:hAnsi="Times New Roman"/>
          <w:color w:val="1A1A1A" w:themeColor="background1" w:themeShade="1A"/>
          <w:sz w:val="24"/>
          <w:szCs w:val="24"/>
        </w:rPr>
        <w:t>заполнение формы (ф. 0503</w:t>
      </w:r>
      <w:r w:rsidR="00071FCD">
        <w:rPr>
          <w:rFonts w:ascii="Times New Roman" w:hAnsi="Times New Roman"/>
          <w:color w:val="1A1A1A" w:themeColor="background1" w:themeShade="1A"/>
          <w:sz w:val="24"/>
          <w:szCs w:val="24"/>
        </w:rPr>
        <w:t>7</w:t>
      </w:r>
      <w:r w:rsidRPr="006342F9">
        <w:rPr>
          <w:rFonts w:ascii="Times New Roman" w:hAnsi="Times New Roman"/>
          <w:color w:val="1A1A1A" w:themeColor="background1" w:themeShade="1A"/>
          <w:sz w:val="24"/>
          <w:szCs w:val="24"/>
        </w:rPr>
        <w:t xml:space="preserve">23) «Отчет о движении денежных средств» </w:t>
      </w:r>
      <w:r>
        <w:rPr>
          <w:rFonts w:ascii="Times New Roman" w:hAnsi="Times New Roman"/>
          <w:color w:val="1A1A1A" w:themeColor="background1" w:themeShade="1A"/>
          <w:sz w:val="24"/>
          <w:szCs w:val="24"/>
        </w:rPr>
        <w:t xml:space="preserve"> </w:t>
      </w:r>
      <w:r w:rsidRPr="006342F9">
        <w:rPr>
          <w:rFonts w:ascii="Times New Roman" w:hAnsi="Times New Roman"/>
          <w:color w:val="1A1A1A" w:themeColor="background1" w:themeShade="1A"/>
          <w:sz w:val="24"/>
          <w:szCs w:val="24"/>
        </w:rPr>
        <w:t xml:space="preserve">соответствует требованиям </w:t>
      </w:r>
      <w:r w:rsidRPr="006342F9">
        <w:rPr>
          <w:rFonts w:ascii="Times New Roman" w:hAnsi="Times New Roman"/>
          <w:sz w:val="24"/>
          <w:szCs w:val="24"/>
        </w:rPr>
        <w:t xml:space="preserve">Приказа Минфина РФ от </w:t>
      </w:r>
      <w:r w:rsidR="005B474A" w:rsidRPr="006342F9">
        <w:rPr>
          <w:rFonts w:ascii="Times New Roman" w:hAnsi="Times New Roman"/>
          <w:sz w:val="24"/>
          <w:szCs w:val="24"/>
        </w:rPr>
        <w:t>2</w:t>
      </w:r>
      <w:r w:rsidR="005B474A">
        <w:rPr>
          <w:rFonts w:ascii="Times New Roman" w:hAnsi="Times New Roman"/>
          <w:sz w:val="24"/>
          <w:szCs w:val="24"/>
        </w:rPr>
        <w:t>5</w:t>
      </w:r>
      <w:r w:rsidR="005B474A" w:rsidRPr="006342F9">
        <w:rPr>
          <w:rFonts w:ascii="Times New Roman" w:hAnsi="Times New Roman"/>
          <w:sz w:val="24"/>
          <w:szCs w:val="24"/>
        </w:rPr>
        <w:t>.</w:t>
      </w:r>
      <w:r w:rsidR="005B474A">
        <w:rPr>
          <w:rFonts w:ascii="Times New Roman" w:hAnsi="Times New Roman"/>
          <w:sz w:val="24"/>
          <w:szCs w:val="24"/>
        </w:rPr>
        <w:t>03</w:t>
      </w:r>
      <w:r w:rsidR="005B474A" w:rsidRPr="006342F9">
        <w:rPr>
          <w:rFonts w:ascii="Times New Roman" w:hAnsi="Times New Roman"/>
          <w:sz w:val="24"/>
          <w:szCs w:val="24"/>
        </w:rPr>
        <w:t>.201</w:t>
      </w:r>
      <w:r w:rsidR="005B474A">
        <w:rPr>
          <w:rFonts w:ascii="Times New Roman" w:hAnsi="Times New Roman"/>
          <w:sz w:val="24"/>
          <w:szCs w:val="24"/>
        </w:rPr>
        <w:t>1</w:t>
      </w:r>
      <w:r w:rsidR="005B474A" w:rsidRPr="006342F9">
        <w:rPr>
          <w:rFonts w:ascii="Times New Roman" w:hAnsi="Times New Roman"/>
          <w:sz w:val="24"/>
          <w:szCs w:val="24"/>
        </w:rPr>
        <w:t xml:space="preserve"> №</w:t>
      </w:r>
      <w:r w:rsidR="005B474A">
        <w:rPr>
          <w:rFonts w:ascii="Times New Roman" w:hAnsi="Times New Roman"/>
          <w:sz w:val="24"/>
          <w:szCs w:val="24"/>
        </w:rPr>
        <w:t xml:space="preserve"> 33</w:t>
      </w:r>
      <w:r w:rsidR="005B474A" w:rsidRPr="006342F9">
        <w:rPr>
          <w:rFonts w:ascii="Times New Roman" w:hAnsi="Times New Roman"/>
          <w:sz w:val="24"/>
          <w:szCs w:val="24"/>
        </w:rPr>
        <w:t>н</w:t>
      </w:r>
      <w:r w:rsidRPr="006342F9">
        <w:rPr>
          <w:rFonts w:ascii="Times New Roman" w:hAnsi="Times New Roman"/>
          <w:color w:val="1A1A1A" w:themeColor="background1" w:themeShade="1A"/>
          <w:sz w:val="24"/>
          <w:szCs w:val="24"/>
        </w:rPr>
        <w:t>. Полнота заполнения формы отчетности</w:t>
      </w:r>
      <w:r>
        <w:rPr>
          <w:rFonts w:ascii="Times New Roman" w:hAnsi="Times New Roman"/>
          <w:color w:val="1A1A1A" w:themeColor="background1" w:themeShade="1A"/>
          <w:sz w:val="24"/>
          <w:szCs w:val="24"/>
        </w:rPr>
        <w:t xml:space="preserve"> </w:t>
      </w:r>
      <w:r w:rsidRPr="006342F9">
        <w:rPr>
          <w:rFonts w:ascii="Times New Roman" w:hAnsi="Times New Roman"/>
          <w:color w:val="1A1A1A" w:themeColor="background1" w:themeShade="1A"/>
          <w:sz w:val="24"/>
          <w:szCs w:val="24"/>
        </w:rPr>
        <w:t xml:space="preserve">соблюдена; </w:t>
      </w:r>
    </w:p>
    <w:p w:rsidR="00BA7131" w:rsidRDefault="00BA7131" w:rsidP="00BA7131">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Pr="006342F9">
        <w:rPr>
          <w:rFonts w:ascii="Times New Roman" w:hAnsi="Times New Roman"/>
          <w:color w:val="1A1A1A" w:themeColor="background1" w:themeShade="1A"/>
          <w:sz w:val="24"/>
          <w:szCs w:val="24"/>
        </w:rPr>
        <w:t>заполнение формы (ф.0503</w:t>
      </w:r>
      <w:r w:rsidR="001D11AB">
        <w:rPr>
          <w:rFonts w:ascii="Times New Roman" w:hAnsi="Times New Roman"/>
          <w:color w:val="1A1A1A" w:themeColor="background1" w:themeShade="1A"/>
          <w:sz w:val="24"/>
          <w:szCs w:val="24"/>
        </w:rPr>
        <w:t>7</w:t>
      </w:r>
      <w:r w:rsidRPr="006342F9">
        <w:rPr>
          <w:rFonts w:ascii="Times New Roman" w:hAnsi="Times New Roman"/>
          <w:color w:val="1A1A1A" w:themeColor="background1" w:themeShade="1A"/>
          <w:sz w:val="24"/>
          <w:szCs w:val="24"/>
        </w:rPr>
        <w:t xml:space="preserve">25) «Справка по консолидируемым расчетам» соответствует требованиям </w:t>
      </w:r>
      <w:r w:rsidRPr="006342F9">
        <w:rPr>
          <w:rFonts w:ascii="Times New Roman" w:hAnsi="Times New Roman"/>
          <w:sz w:val="24"/>
          <w:szCs w:val="24"/>
        </w:rPr>
        <w:t xml:space="preserve">Приказа Минфина РФ от </w:t>
      </w:r>
      <w:r w:rsidR="005B474A" w:rsidRPr="006342F9">
        <w:rPr>
          <w:rFonts w:ascii="Times New Roman" w:hAnsi="Times New Roman"/>
          <w:sz w:val="24"/>
          <w:szCs w:val="24"/>
        </w:rPr>
        <w:t>2</w:t>
      </w:r>
      <w:r w:rsidR="005B474A">
        <w:rPr>
          <w:rFonts w:ascii="Times New Roman" w:hAnsi="Times New Roman"/>
          <w:sz w:val="24"/>
          <w:szCs w:val="24"/>
        </w:rPr>
        <w:t>5</w:t>
      </w:r>
      <w:r w:rsidR="005B474A" w:rsidRPr="006342F9">
        <w:rPr>
          <w:rFonts w:ascii="Times New Roman" w:hAnsi="Times New Roman"/>
          <w:sz w:val="24"/>
          <w:szCs w:val="24"/>
        </w:rPr>
        <w:t>.</w:t>
      </w:r>
      <w:r w:rsidR="005B474A">
        <w:rPr>
          <w:rFonts w:ascii="Times New Roman" w:hAnsi="Times New Roman"/>
          <w:sz w:val="24"/>
          <w:szCs w:val="24"/>
        </w:rPr>
        <w:t>03</w:t>
      </w:r>
      <w:r w:rsidR="005B474A" w:rsidRPr="006342F9">
        <w:rPr>
          <w:rFonts w:ascii="Times New Roman" w:hAnsi="Times New Roman"/>
          <w:sz w:val="24"/>
          <w:szCs w:val="24"/>
        </w:rPr>
        <w:t>.201</w:t>
      </w:r>
      <w:r w:rsidR="005B474A">
        <w:rPr>
          <w:rFonts w:ascii="Times New Roman" w:hAnsi="Times New Roman"/>
          <w:sz w:val="24"/>
          <w:szCs w:val="24"/>
        </w:rPr>
        <w:t>1</w:t>
      </w:r>
      <w:r w:rsidR="005B474A" w:rsidRPr="006342F9">
        <w:rPr>
          <w:rFonts w:ascii="Times New Roman" w:hAnsi="Times New Roman"/>
          <w:sz w:val="24"/>
          <w:szCs w:val="24"/>
        </w:rPr>
        <w:t xml:space="preserve"> №</w:t>
      </w:r>
      <w:r w:rsidR="005B474A">
        <w:rPr>
          <w:rFonts w:ascii="Times New Roman" w:hAnsi="Times New Roman"/>
          <w:sz w:val="24"/>
          <w:szCs w:val="24"/>
        </w:rPr>
        <w:t xml:space="preserve"> 33</w:t>
      </w:r>
      <w:r w:rsidR="005B474A" w:rsidRPr="006342F9">
        <w:rPr>
          <w:rFonts w:ascii="Times New Roman" w:hAnsi="Times New Roman"/>
          <w:sz w:val="24"/>
          <w:szCs w:val="24"/>
        </w:rPr>
        <w:t>н</w:t>
      </w:r>
      <w:r>
        <w:rPr>
          <w:rFonts w:ascii="Times New Roman" w:hAnsi="Times New Roman"/>
          <w:color w:val="1A1A1A" w:themeColor="background1" w:themeShade="1A"/>
          <w:sz w:val="24"/>
          <w:szCs w:val="24"/>
        </w:rPr>
        <w:t>,</w:t>
      </w:r>
      <w:r w:rsidRPr="006342F9">
        <w:rPr>
          <w:rFonts w:ascii="Times New Roman" w:hAnsi="Times New Roman"/>
          <w:color w:val="1A1A1A" w:themeColor="background1" w:themeShade="1A"/>
          <w:sz w:val="24"/>
          <w:szCs w:val="24"/>
        </w:rPr>
        <w:t xml:space="preserve"> </w:t>
      </w:r>
      <w:r>
        <w:rPr>
          <w:rFonts w:ascii="Times New Roman" w:hAnsi="Times New Roman"/>
          <w:color w:val="1A1A1A" w:themeColor="background1" w:themeShade="1A"/>
          <w:sz w:val="24"/>
          <w:szCs w:val="24"/>
        </w:rPr>
        <w:t>контрольные соотношения с формами бюджетной отчетности соблюдены</w:t>
      </w:r>
      <w:r w:rsidRPr="006342F9">
        <w:rPr>
          <w:rFonts w:ascii="Times New Roman" w:hAnsi="Times New Roman"/>
          <w:color w:val="1A1A1A" w:themeColor="background1" w:themeShade="1A"/>
          <w:sz w:val="24"/>
          <w:szCs w:val="24"/>
        </w:rPr>
        <w:t xml:space="preserve">; </w:t>
      </w:r>
    </w:p>
    <w:p w:rsidR="00843D5D" w:rsidRDefault="00BA7131" w:rsidP="00BA7131">
      <w:pPr>
        <w:spacing w:after="0" w:line="240" w:lineRule="auto"/>
        <w:jc w:val="both"/>
        <w:rPr>
          <w:rFonts w:ascii="Times New Roman" w:hAnsi="Times New Roman"/>
          <w:color w:val="1A1A1A" w:themeColor="background1" w:themeShade="1A"/>
          <w:sz w:val="24"/>
          <w:szCs w:val="24"/>
        </w:rPr>
      </w:pPr>
      <w:r w:rsidRPr="00C46174">
        <w:rPr>
          <w:rFonts w:ascii="Times New Roman" w:hAnsi="Times New Roman"/>
          <w:color w:val="1A1A1A" w:themeColor="background1" w:themeShade="1A"/>
          <w:sz w:val="24"/>
          <w:szCs w:val="24"/>
        </w:rPr>
        <w:t>- заполнение формы (ф. 0503</w:t>
      </w:r>
      <w:r w:rsidR="00C46174">
        <w:rPr>
          <w:rFonts w:ascii="Times New Roman" w:hAnsi="Times New Roman"/>
          <w:color w:val="1A1A1A" w:themeColor="background1" w:themeShade="1A"/>
          <w:sz w:val="24"/>
          <w:szCs w:val="24"/>
        </w:rPr>
        <w:t>73</w:t>
      </w:r>
      <w:r w:rsidRPr="00C46174">
        <w:rPr>
          <w:rFonts w:ascii="Times New Roman" w:hAnsi="Times New Roman"/>
          <w:color w:val="1A1A1A" w:themeColor="background1" w:themeShade="1A"/>
          <w:sz w:val="24"/>
          <w:szCs w:val="24"/>
        </w:rPr>
        <w:t xml:space="preserve">7) «Отчет об </w:t>
      </w:r>
      <w:proofErr w:type="gramStart"/>
      <w:r w:rsidRPr="00C46174">
        <w:rPr>
          <w:rFonts w:ascii="Times New Roman" w:hAnsi="Times New Roman"/>
          <w:color w:val="1A1A1A" w:themeColor="background1" w:themeShade="1A"/>
          <w:sz w:val="24"/>
          <w:szCs w:val="24"/>
        </w:rPr>
        <w:t>исполнении</w:t>
      </w:r>
      <w:proofErr w:type="gramEnd"/>
      <w:r w:rsidRPr="00C46174">
        <w:rPr>
          <w:rFonts w:ascii="Times New Roman" w:hAnsi="Times New Roman"/>
          <w:color w:val="1A1A1A" w:themeColor="background1" w:themeShade="1A"/>
          <w:sz w:val="24"/>
          <w:szCs w:val="24"/>
        </w:rPr>
        <w:t xml:space="preserve"> </w:t>
      </w:r>
      <w:r w:rsidR="00C46174">
        <w:rPr>
          <w:rFonts w:ascii="Times New Roman" w:hAnsi="Times New Roman"/>
          <w:color w:val="1A1A1A" w:themeColor="background1" w:themeShade="1A"/>
          <w:sz w:val="24"/>
          <w:szCs w:val="24"/>
        </w:rPr>
        <w:t>учреждением плана его финансово-хозяйственной деятельности</w:t>
      </w:r>
      <w:r w:rsidRPr="00C46174">
        <w:rPr>
          <w:rFonts w:ascii="Times New Roman" w:hAnsi="Times New Roman"/>
          <w:color w:val="1A1A1A" w:themeColor="background1" w:themeShade="1A"/>
          <w:sz w:val="24"/>
          <w:szCs w:val="24"/>
        </w:rPr>
        <w:t xml:space="preserve">» не соответствует требованиям </w:t>
      </w:r>
      <w:r w:rsidRPr="00C46174">
        <w:rPr>
          <w:rFonts w:ascii="Times New Roman" w:hAnsi="Times New Roman"/>
          <w:sz w:val="24"/>
          <w:szCs w:val="24"/>
        </w:rPr>
        <w:t xml:space="preserve">Приказа Минфина РФ от </w:t>
      </w:r>
      <w:r w:rsidR="005B474A" w:rsidRPr="00C46174">
        <w:rPr>
          <w:rFonts w:ascii="Times New Roman" w:hAnsi="Times New Roman"/>
          <w:sz w:val="24"/>
          <w:szCs w:val="24"/>
        </w:rPr>
        <w:t>25.03.2011 № 33н</w:t>
      </w:r>
      <w:r w:rsidRPr="00C46174">
        <w:rPr>
          <w:rFonts w:ascii="Times New Roman" w:hAnsi="Times New Roman"/>
          <w:color w:val="1A1A1A" w:themeColor="background1" w:themeShade="1A"/>
          <w:sz w:val="24"/>
          <w:szCs w:val="24"/>
        </w:rPr>
        <w:t xml:space="preserve">. </w:t>
      </w:r>
      <w:r w:rsidR="00054464">
        <w:rPr>
          <w:rFonts w:ascii="Times New Roman" w:hAnsi="Times New Roman"/>
          <w:color w:val="1A1A1A" w:themeColor="background1" w:themeShade="1A"/>
          <w:sz w:val="24"/>
          <w:szCs w:val="24"/>
        </w:rPr>
        <w:t>Достоверность</w:t>
      </w:r>
      <w:r w:rsidRPr="00C46174">
        <w:rPr>
          <w:rFonts w:ascii="Times New Roman" w:hAnsi="Times New Roman"/>
          <w:color w:val="1A1A1A" w:themeColor="background1" w:themeShade="1A"/>
          <w:sz w:val="24"/>
          <w:szCs w:val="24"/>
        </w:rPr>
        <w:t xml:space="preserve"> заполнения формы отчетности не соблюдена</w:t>
      </w:r>
      <w:r w:rsidR="00054464">
        <w:rPr>
          <w:rFonts w:ascii="Times New Roman" w:hAnsi="Times New Roman"/>
          <w:color w:val="1A1A1A" w:themeColor="background1" w:themeShade="1A"/>
          <w:sz w:val="24"/>
          <w:szCs w:val="24"/>
        </w:rPr>
        <w:t xml:space="preserve">. Показатели в графе 4 «Утверждено плановых назначений» </w:t>
      </w:r>
      <w:r w:rsidR="00957D63">
        <w:rPr>
          <w:rFonts w:ascii="Times New Roman" w:hAnsi="Times New Roman"/>
          <w:color w:val="1A1A1A" w:themeColor="background1" w:themeShade="1A"/>
          <w:sz w:val="24"/>
          <w:szCs w:val="24"/>
        </w:rPr>
        <w:t xml:space="preserve">раздела 1 не соответствуют показателям, отраженным в Планах финансово-хозяйственной деятельности. </w:t>
      </w:r>
    </w:p>
    <w:p w:rsidR="003D2499" w:rsidRDefault="00957D63" w:rsidP="003D2499">
      <w:pPr>
        <w:spacing w:after="0" w:line="240" w:lineRule="auto"/>
        <w:ind w:firstLine="708"/>
        <w:jc w:val="both"/>
        <w:rPr>
          <w:rFonts w:ascii="Times New Roman" w:hAnsi="Times New Roman"/>
          <w:color w:val="1A1A1A" w:themeColor="background1" w:themeShade="1A"/>
          <w:sz w:val="24"/>
          <w:szCs w:val="24"/>
        </w:rPr>
      </w:pPr>
      <w:r w:rsidRPr="00843D5D">
        <w:rPr>
          <w:rFonts w:ascii="Times New Roman" w:hAnsi="Times New Roman"/>
          <w:b/>
          <w:color w:val="1A1A1A" w:themeColor="background1" w:themeShade="1A"/>
          <w:sz w:val="24"/>
          <w:szCs w:val="24"/>
        </w:rPr>
        <w:t>В нарушение</w:t>
      </w:r>
      <w:r>
        <w:rPr>
          <w:rFonts w:ascii="Times New Roman" w:hAnsi="Times New Roman"/>
          <w:color w:val="1A1A1A" w:themeColor="background1" w:themeShade="1A"/>
          <w:sz w:val="24"/>
          <w:szCs w:val="24"/>
        </w:rPr>
        <w:t xml:space="preserve"> </w:t>
      </w:r>
      <w:r w:rsidR="00843D5D">
        <w:rPr>
          <w:rFonts w:ascii="Times New Roman" w:hAnsi="Times New Roman"/>
          <w:color w:val="1A1A1A" w:themeColor="background1" w:themeShade="1A"/>
          <w:sz w:val="24"/>
          <w:szCs w:val="24"/>
        </w:rPr>
        <w:t xml:space="preserve">пункта 38. </w:t>
      </w:r>
      <w:r w:rsidR="00843D5D" w:rsidRPr="00C46174">
        <w:rPr>
          <w:rFonts w:ascii="Times New Roman" w:hAnsi="Times New Roman"/>
          <w:sz w:val="24"/>
          <w:szCs w:val="24"/>
        </w:rPr>
        <w:t>Приказа Минфина РФ от 25.03.2011 № 33н</w:t>
      </w:r>
      <w:r>
        <w:rPr>
          <w:rFonts w:ascii="Times New Roman" w:hAnsi="Times New Roman"/>
          <w:color w:val="1A1A1A" w:themeColor="background1" w:themeShade="1A"/>
          <w:sz w:val="24"/>
          <w:szCs w:val="24"/>
        </w:rPr>
        <w:t xml:space="preserve"> </w:t>
      </w:r>
      <w:r w:rsidR="003D2499">
        <w:rPr>
          <w:rFonts w:ascii="Times New Roman" w:hAnsi="Times New Roman"/>
          <w:color w:val="1A1A1A" w:themeColor="background1" w:themeShade="1A"/>
          <w:sz w:val="24"/>
          <w:szCs w:val="24"/>
        </w:rPr>
        <w:t xml:space="preserve">показатели в графе 4 «Утверждено плановых назначений»  не соответствуют показателям, отраженным в Планах финансово-хозяйственной деятельности. </w:t>
      </w:r>
    </w:p>
    <w:p w:rsidR="00BA7131" w:rsidRDefault="00BA7131" w:rsidP="00BA7131">
      <w:pPr>
        <w:spacing w:after="0" w:line="240" w:lineRule="auto"/>
        <w:jc w:val="both"/>
        <w:rPr>
          <w:rFonts w:ascii="Times New Roman" w:hAnsi="Times New Roman"/>
          <w:color w:val="1A1A1A" w:themeColor="background1" w:themeShade="1A"/>
          <w:sz w:val="24"/>
          <w:szCs w:val="24"/>
        </w:rPr>
      </w:pPr>
      <w:r w:rsidRPr="00C46174">
        <w:rPr>
          <w:rFonts w:ascii="Times New Roman" w:hAnsi="Times New Roman"/>
          <w:color w:val="1A1A1A" w:themeColor="background1" w:themeShade="1A"/>
          <w:sz w:val="24"/>
          <w:szCs w:val="24"/>
        </w:rPr>
        <w:t xml:space="preserve"> </w:t>
      </w:r>
      <w:r>
        <w:rPr>
          <w:rFonts w:ascii="Times New Roman" w:hAnsi="Times New Roman"/>
          <w:color w:val="1A1A1A" w:themeColor="background1" w:themeShade="1A"/>
          <w:sz w:val="24"/>
          <w:szCs w:val="24"/>
        </w:rPr>
        <w:t xml:space="preserve">- </w:t>
      </w:r>
      <w:r w:rsidRPr="006342F9">
        <w:rPr>
          <w:rFonts w:ascii="Times New Roman" w:hAnsi="Times New Roman"/>
          <w:color w:val="1A1A1A" w:themeColor="background1" w:themeShade="1A"/>
          <w:sz w:val="24"/>
          <w:szCs w:val="24"/>
        </w:rPr>
        <w:t>заполнение формы (ф. 0503</w:t>
      </w:r>
      <w:r w:rsidR="008C5CE0">
        <w:rPr>
          <w:rFonts w:ascii="Times New Roman" w:hAnsi="Times New Roman"/>
          <w:color w:val="1A1A1A" w:themeColor="background1" w:themeShade="1A"/>
          <w:sz w:val="24"/>
          <w:szCs w:val="24"/>
        </w:rPr>
        <w:t>73</w:t>
      </w:r>
      <w:r w:rsidRPr="006342F9">
        <w:rPr>
          <w:rFonts w:ascii="Times New Roman" w:hAnsi="Times New Roman"/>
          <w:color w:val="1A1A1A" w:themeColor="background1" w:themeShade="1A"/>
          <w:sz w:val="24"/>
          <w:szCs w:val="24"/>
        </w:rPr>
        <w:t>8) «Отчет о</w:t>
      </w:r>
      <w:r w:rsidR="008C5CE0">
        <w:rPr>
          <w:rFonts w:ascii="Times New Roman" w:hAnsi="Times New Roman"/>
          <w:color w:val="1A1A1A" w:themeColor="background1" w:themeShade="1A"/>
          <w:sz w:val="24"/>
          <w:szCs w:val="24"/>
        </w:rPr>
        <w:t xml:space="preserve">б </w:t>
      </w:r>
      <w:proofErr w:type="gramStart"/>
      <w:r w:rsidR="008C5CE0">
        <w:rPr>
          <w:rFonts w:ascii="Times New Roman" w:hAnsi="Times New Roman"/>
          <w:color w:val="1A1A1A" w:themeColor="background1" w:themeShade="1A"/>
          <w:sz w:val="24"/>
          <w:szCs w:val="24"/>
        </w:rPr>
        <w:t>обязательствах</w:t>
      </w:r>
      <w:proofErr w:type="gramEnd"/>
      <w:r w:rsidR="008C5CE0">
        <w:rPr>
          <w:rFonts w:ascii="Times New Roman" w:hAnsi="Times New Roman"/>
          <w:color w:val="1A1A1A" w:themeColor="background1" w:themeShade="1A"/>
          <w:sz w:val="24"/>
          <w:szCs w:val="24"/>
        </w:rPr>
        <w:t xml:space="preserve"> учреждения</w:t>
      </w:r>
      <w:r w:rsidRPr="006342F9">
        <w:rPr>
          <w:rFonts w:ascii="Times New Roman" w:hAnsi="Times New Roman"/>
          <w:color w:val="1A1A1A" w:themeColor="background1" w:themeShade="1A"/>
          <w:sz w:val="24"/>
          <w:szCs w:val="24"/>
        </w:rPr>
        <w:t>»</w:t>
      </w:r>
      <w:r>
        <w:rPr>
          <w:rFonts w:ascii="Times New Roman" w:hAnsi="Times New Roman"/>
          <w:color w:val="1A1A1A" w:themeColor="background1" w:themeShade="1A"/>
          <w:sz w:val="24"/>
          <w:szCs w:val="24"/>
        </w:rPr>
        <w:t xml:space="preserve"> </w:t>
      </w:r>
      <w:r w:rsidRPr="006342F9">
        <w:rPr>
          <w:rFonts w:ascii="Times New Roman" w:hAnsi="Times New Roman"/>
          <w:color w:val="1A1A1A" w:themeColor="background1" w:themeShade="1A"/>
          <w:sz w:val="24"/>
          <w:szCs w:val="24"/>
        </w:rPr>
        <w:t xml:space="preserve">соответствует требованиям </w:t>
      </w:r>
      <w:r w:rsidRPr="006342F9">
        <w:rPr>
          <w:rFonts w:ascii="Times New Roman" w:hAnsi="Times New Roman"/>
          <w:sz w:val="24"/>
          <w:szCs w:val="24"/>
        </w:rPr>
        <w:t xml:space="preserve">Приказа Минфина РФ от </w:t>
      </w:r>
      <w:r w:rsidR="00982AB7" w:rsidRPr="00C46174">
        <w:rPr>
          <w:rFonts w:ascii="Times New Roman" w:hAnsi="Times New Roman"/>
          <w:sz w:val="24"/>
          <w:szCs w:val="24"/>
        </w:rPr>
        <w:t>25.03.2011 № 33н</w:t>
      </w:r>
      <w:r w:rsidRPr="006342F9">
        <w:rPr>
          <w:rFonts w:ascii="Times New Roman" w:hAnsi="Times New Roman"/>
          <w:color w:val="1A1A1A" w:themeColor="background1" w:themeShade="1A"/>
          <w:sz w:val="24"/>
          <w:szCs w:val="24"/>
        </w:rPr>
        <w:t>. Полнота заполнения формы отчетности</w:t>
      </w:r>
      <w:r>
        <w:rPr>
          <w:rFonts w:ascii="Times New Roman" w:hAnsi="Times New Roman"/>
          <w:color w:val="1A1A1A" w:themeColor="background1" w:themeShade="1A"/>
          <w:sz w:val="24"/>
          <w:szCs w:val="24"/>
        </w:rPr>
        <w:t xml:space="preserve"> с</w:t>
      </w:r>
      <w:r w:rsidRPr="006342F9">
        <w:rPr>
          <w:rFonts w:ascii="Times New Roman" w:hAnsi="Times New Roman"/>
          <w:color w:val="1A1A1A" w:themeColor="background1" w:themeShade="1A"/>
          <w:sz w:val="24"/>
          <w:szCs w:val="24"/>
        </w:rPr>
        <w:t xml:space="preserve">облюдена; </w:t>
      </w:r>
    </w:p>
    <w:p w:rsidR="007A78AC" w:rsidRDefault="00BA7131" w:rsidP="00BA7131">
      <w:pPr>
        <w:spacing w:after="0" w:line="240" w:lineRule="auto"/>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 </w:t>
      </w:r>
      <w:r w:rsidRPr="006342F9">
        <w:rPr>
          <w:rFonts w:ascii="Times New Roman" w:hAnsi="Times New Roman"/>
          <w:color w:val="1A1A1A" w:themeColor="background1" w:themeShade="1A"/>
          <w:sz w:val="24"/>
          <w:szCs w:val="24"/>
        </w:rPr>
        <w:t>заполнение формы (ф. 0503</w:t>
      </w:r>
      <w:r w:rsidR="007A78AC">
        <w:rPr>
          <w:rFonts w:ascii="Times New Roman" w:hAnsi="Times New Roman"/>
          <w:color w:val="1A1A1A" w:themeColor="background1" w:themeShade="1A"/>
          <w:sz w:val="24"/>
          <w:szCs w:val="24"/>
        </w:rPr>
        <w:t>7</w:t>
      </w:r>
      <w:r w:rsidRPr="006342F9">
        <w:rPr>
          <w:rFonts w:ascii="Times New Roman" w:hAnsi="Times New Roman"/>
          <w:color w:val="1A1A1A" w:themeColor="background1" w:themeShade="1A"/>
          <w:sz w:val="24"/>
          <w:szCs w:val="24"/>
        </w:rPr>
        <w:t xml:space="preserve">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w:t>
      </w:r>
      <w:r w:rsidRPr="006342F9">
        <w:rPr>
          <w:rFonts w:ascii="Times New Roman" w:hAnsi="Times New Roman"/>
          <w:sz w:val="24"/>
          <w:szCs w:val="24"/>
        </w:rPr>
        <w:t xml:space="preserve">Приказа Минфина РФ от </w:t>
      </w:r>
      <w:r w:rsidR="007A78AC" w:rsidRPr="006342F9">
        <w:rPr>
          <w:rFonts w:ascii="Times New Roman" w:hAnsi="Times New Roman"/>
          <w:sz w:val="24"/>
          <w:szCs w:val="24"/>
        </w:rPr>
        <w:t>2</w:t>
      </w:r>
      <w:r w:rsidR="007A78AC">
        <w:rPr>
          <w:rFonts w:ascii="Times New Roman" w:hAnsi="Times New Roman"/>
          <w:sz w:val="24"/>
          <w:szCs w:val="24"/>
        </w:rPr>
        <w:t>5</w:t>
      </w:r>
      <w:r w:rsidR="007A78AC" w:rsidRPr="006342F9">
        <w:rPr>
          <w:rFonts w:ascii="Times New Roman" w:hAnsi="Times New Roman"/>
          <w:sz w:val="24"/>
          <w:szCs w:val="24"/>
        </w:rPr>
        <w:t>.</w:t>
      </w:r>
      <w:r w:rsidR="007A78AC">
        <w:rPr>
          <w:rFonts w:ascii="Times New Roman" w:hAnsi="Times New Roman"/>
          <w:sz w:val="24"/>
          <w:szCs w:val="24"/>
        </w:rPr>
        <w:t>03</w:t>
      </w:r>
      <w:r w:rsidR="007A78AC" w:rsidRPr="006342F9">
        <w:rPr>
          <w:rFonts w:ascii="Times New Roman" w:hAnsi="Times New Roman"/>
          <w:sz w:val="24"/>
          <w:szCs w:val="24"/>
        </w:rPr>
        <w:t>.201</w:t>
      </w:r>
      <w:r w:rsidR="007A78AC">
        <w:rPr>
          <w:rFonts w:ascii="Times New Roman" w:hAnsi="Times New Roman"/>
          <w:sz w:val="24"/>
          <w:szCs w:val="24"/>
        </w:rPr>
        <w:t>1</w:t>
      </w:r>
      <w:r w:rsidR="007A78AC" w:rsidRPr="006342F9">
        <w:rPr>
          <w:rFonts w:ascii="Times New Roman" w:hAnsi="Times New Roman"/>
          <w:sz w:val="24"/>
          <w:szCs w:val="24"/>
        </w:rPr>
        <w:t xml:space="preserve"> №</w:t>
      </w:r>
      <w:r w:rsidR="007A78AC">
        <w:rPr>
          <w:rFonts w:ascii="Times New Roman" w:hAnsi="Times New Roman"/>
          <w:sz w:val="24"/>
          <w:szCs w:val="24"/>
        </w:rPr>
        <w:t xml:space="preserve"> 33</w:t>
      </w:r>
      <w:r w:rsidR="007A78AC" w:rsidRPr="006342F9">
        <w:rPr>
          <w:rFonts w:ascii="Times New Roman" w:hAnsi="Times New Roman"/>
          <w:sz w:val="24"/>
          <w:szCs w:val="24"/>
        </w:rPr>
        <w:t>н</w:t>
      </w:r>
      <w:r w:rsidRPr="006342F9">
        <w:rPr>
          <w:rFonts w:ascii="Times New Roman" w:hAnsi="Times New Roman"/>
          <w:color w:val="1A1A1A" w:themeColor="background1" w:themeShade="1A"/>
          <w:sz w:val="24"/>
          <w:szCs w:val="24"/>
        </w:rPr>
        <w:t xml:space="preserve">; </w:t>
      </w:r>
    </w:p>
    <w:p w:rsidR="00BA7131" w:rsidRDefault="00BA7131" w:rsidP="00BA7131">
      <w:pPr>
        <w:spacing w:after="0" w:line="240" w:lineRule="auto"/>
        <w:jc w:val="both"/>
        <w:rPr>
          <w:rFonts w:ascii="Times New Roman" w:hAnsi="Times New Roman"/>
          <w:sz w:val="24"/>
          <w:szCs w:val="24"/>
        </w:rPr>
      </w:pPr>
      <w:r>
        <w:rPr>
          <w:rFonts w:ascii="Times New Roman" w:hAnsi="Times New Roman"/>
          <w:color w:val="1A1A1A" w:themeColor="background1" w:themeShade="1A"/>
          <w:sz w:val="24"/>
          <w:szCs w:val="24"/>
        </w:rPr>
        <w:t xml:space="preserve">- </w:t>
      </w:r>
      <w:r w:rsidRPr="006342F9">
        <w:rPr>
          <w:rFonts w:ascii="Times New Roman" w:hAnsi="Times New Roman"/>
          <w:color w:val="1A1A1A" w:themeColor="background1" w:themeShade="1A"/>
          <w:sz w:val="24"/>
          <w:szCs w:val="24"/>
        </w:rPr>
        <w:t>заполнение формы (ф. 0503</w:t>
      </w:r>
      <w:r w:rsidR="0040566E">
        <w:rPr>
          <w:rFonts w:ascii="Times New Roman" w:hAnsi="Times New Roman"/>
          <w:color w:val="1A1A1A" w:themeColor="background1" w:themeShade="1A"/>
          <w:sz w:val="24"/>
          <w:szCs w:val="24"/>
        </w:rPr>
        <w:t>7</w:t>
      </w:r>
      <w:r w:rsidR="00D42CC4">
        <w:rPr>
          <w:rFonts w:ascii="Times New Roman" w:hAnsi="Times New Roman"/>
          <w:color w:val="1A1A1A" w:themeColor="background1" w:themeShade="1A"/>
          <w:sz w:val="24"/>
          <w:szCs w:val="24"/>
        </w:rPr>
        <w:t>6</w:t>
      </w:r>
      <w:r w:rsidR="00C907C1">
        <w:rPr>
          <w:rFonts w:ascii="Times New Roman" w:hAnsi="Times New Roman"/>
          <w:color w:val="1A1A1A" w:themeColor="background1" w:themeShade="1A"/>
          <w:sz w:val="24"/>
          <w:szCs w:val="24"/>
        </w:rPr>
        <w:t>0</w:t>
      </w:r>
      <w:r w:rsidRPr="006342F9">
        <w:rPr>
          <w:rFonts w:ascii="Times New Roman" w:hAnsi="Times New Roman"/>
          <w:color w:val="1A1A1A" w:themeColor="background1" w:themeShade="1A"/>
          <w:sz w:val="24"/>
          <w:szCs w:val="24"/>
        </w:rPr>
        <w:t xml:space="preserve">) «Пояснительная записка» соответствует требованиям  </w:t>
      </w:r>
      <w:r w:rsidRPr="006342F9">
        <w:rPr>
          <w:rFonts w:ascii="Times New Roman" w:hAnsi="Times New Roman"/>
          <w:sz w:val="24"/>
          <w:szCs w:val="24"/>
        </w:rPr>
        <w:t xml:space="preserve">Приказа Минфина РФ от </w:t>
      </w:r>
      <w:r w:rsidR="00C907C1" w:rsidRPr="00C46174">
        <w:rPr>
          <w:rFonts w:ascii="Times New Roman" w:hAnsi="Times New Roman"/>
          <w:sz w:val="24"/>
          <w:szCs w:val="24"/>
        </w:rPr>
        <w:t>25.03.2011 № 33н</w:t>
      </w:r>
      <w:r w:rsidRPr="006342F9">
        <w:rPr>
          <w:rFonts w:ascii="Times New Roman" w:hAnsi="Times New Roman"/>
          <w:color w:val="1A1A1A" w:themeColor="background1" w:themeShade="1A"/>
          <w:sz w:val="24"/>
          <w:szCs w:val="24"/>
        </w:rPr>
        <w:t>. Отчетность по комплектации соответствует требованиям</w:t>
      </w:r>
      <w:r w:rsidRPr="006342F9">
        <w:rPr>
          <w:rFonts w:ascii="Times New Roman" w:hAnsi="Times New Roman"/>
          <w:sz w:val="24"/>
          <w:szCs w:val="24"/>
        </w:rPr>
        <w:t xml:space="preserve"> Приказа Минфина РФ от </w:t>
      </w:r>
      <w:r w:rsidR="00C907C1" w:rsidRPr="00C46174">
        <w:rPr>
          <w:rFonts w:ascii="Times New Roman" w:hAnsi="Times New Roman"/>
          <w:sz w:val="24"/>
          <w:szCs w:val="24"/>
        </w:rPr>
        <w:t>25.03.2011 № 33н</w:t>
      </w:r>
      <w:r w:rsidR="00C907C1">
        <w:rPr>
          <w:rFonts w:ascii="Times New Roman" w:hAnsi="Times New Roman"/>
          <w:sz w:val="24"/>
          <w:szCs w:val="24"/>
        </w:rPr>
        <w:t>.</w:t>
      </w:r>
      <w:r w:rsidR="00C907C1">
        <w:rPr>
          <w:rFonts w:ascii="Times New Roman" w:hAnsi="Times New Roman"/>
          <w:color w:val="1A1A1A" w:themeColor="background1" w:themeShade="1A"/>
          <w:sz w:val="24"/>
          <w:szCs w:val="24"/>
        </w:rPr>
        <w:t xml:space="preserve"> </w:t>
      </w:r>
    </w:p>
    <w:p w:rsidR="004314B0" w:rsidRDefault="004314B0" w:rsidP="00DE7EEE">
      <w:pPr>
        <w:spacing w:after="0" w:line="240" w:lineRule="auto"/>
        <w:ind w:firstLine="708"/>
        <w:jc w:val="both"/>
        <w:rPr>
          <w:rFonts w:ascii="Times New Roman" w:hAnsi="Times New Roman"/>
          <w:b/>
          <w:color w:val="1A1A1A" w:themeColor="background1" w:themeShade="1A"/>
          <w:sz w:val="28"/>
          <w:szCs w:val="28"/>
        </w:rPr>
      </w:pPr>
    </w:p>
    <w:p w:rsidR="00C03C58" w:rsidRDefault="00C03C58" w:rsidP="00C03C58">
      <w:pPr>
        <w:spacing w:after="0" w:line="240" w:lineRule="auto"/>
        <w:ind w:firstLine="708"/>
        <w:jc w:val="both"/>
        <w:rPr>
          <w:rFonts w:ascii="Times New Roman" w:hAnsi="Times New Roman"/>
          <w:b/>
          <w:color w:val="1A1A1A" w:themeColor="background1" w:themeShade="1A"/>
          <w:sz w:val="28"/>
          <w:szCs w:val="28"/>
        </w:rPr>
      </w:pPr>
      <w:r>
        <w:rPr>
          <w:rFonts w:ascii="Times New Roman" w:hAnsi="Times New Roman"/>
          <w:b/>
          <w:color w:val="1A1A1A" w:themeColor="background1" w:themeShade="1A"/>
          <w:sz w:val="28"/>
          <w:szCs w:val="28"/>
        </w:rPr>
        <w:t xml:space="preserve">Выводы </w:t>
      </w:r>
      <w:r w:rsidRPr="00CF2177">
        <w:rPr>
          <w:rFonts w:ascii="Times New Roman" w:hAnsi="Times New Roman"/>
          <w:b/>
          <w:color w:val="1A1A1A" w:themeColor="background1" w:themeShade="1A"/>
          <w:sz w:val="28"/>
          <w:szCs w:val="28"/>
        </w:rPr>
        <w:t>по итогам контрольного мероприятия</w:t>
      </w:r>
      <w:r>
        <w:rPr>
          <w:rFonts w:ascii="Times New Roman" w:hAnsi="Times New Roman"/>
          <w:b/>
          <w:color w:val="1A1A1A" w:themeColor="background1" w:themeShade="1A"/>
          <w:sz w:val="28"/>
          <w:szCs w:val="28"/>
        </w:rPr>
        <w:t>:</w:t>
      </w:r>
    </w:p>
    <w:p w:rsidR="00C03C58" w:rsidRDefault="00C03C58" w:rsidP="00C03C58">
      <w:pPr>
        <w:spacing w:after="0" w:line="240" w:lineRule="auto"/>
        <w:ind w:firstLine="708"/>
        <w:jc w:val="both"/>
        <w:rPr>
          <w:rFonts w:ascii="Times New Roman" w:hAnsi="Times New Roman"/>
          <w:b/>
          <w:color w:val="1A1A1A" w:themeColor="background1" w:themeShade="1A"/>
          <w:sz w:val="28"/>
          <w:szCs w:val="28"/>
        </w:rPr>
      </w:pPr>
    </w:p>
    <w:p w:rsidR="00C03C58" w:rsidRDefault="00C03C58" w:rsidP="00C03C58">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7656F8">
        <w:rPr>
          <w:rFonts w:ascii="Times New Roman" w:hAnsi="Times New Roman"/>
          <w:b/>
          <w:color w:val="1A1A1A" w:themeColor="background1" w:themeShade="1A"/>
          <w:sz w:val="24"/>
          <w:szCs w:val="24"/>
          <w:highlight w:val="yellow"/>
        </w:rPr>
        <w:t>1.</w:t>
      </w:r>
      <w:r w:rsidRPr="007656F8">
        <w:rPr>
          <w:rFonts w:ascii="Times New Roman" w:hAnsi="Times New Roman"/>
          <w:color w:val="1A1A1A" w:themeColor="background1" w:themeShade="1A"/>
          <w:sz w:val="24"/>
          <w:szCs w:val="24"/>
          <w:highlight w:val="yellow"/>
        </w:rPr>
        <w:t xml:space="preserve"> </w:t>
      </w:r>
      <w:r w:rsidRPr="007656F8">
        <w:rPr>
          <w:rFonts w:ascii="Times New Roman" w:hAnsi="Times New Roman"/>
          <w:b/>
          <w:color w:val="1A1A1A" w:themeColor="background1" w:themeShade="1A"/>
          <w:sz w:val="24"/>
          <w:szCs w:val="24"/>
          <w:highlight w:val="yellow"/>
        </w:rPr>
        <w:t>В нарушение</w:t>
      </w:r>
      <w:r w:rsidRPr="007656F8">
        <w:rPr>
          <w:rFonts w:ascii="Times New Roman" w:hAnsi="Times New Roman"/>
          <w:color w:val="1A1A1A" w:themeColor="background1" w:themeShade="1A"/>
          <w:sz w:val="24"/>
          <w:szCs w:val="24"/>
          <w:highlight w:val="yellow"/>
        </w:rPr>
        <w:t xml:space="preserve"> пункта 6.1. раздела VI Порядка разработки, утверждения и реализации муниципальных программ муниципального образования «Нерюнгринский </w:t>
      </w:r>
      <w:r w:rsidRPr="007656F8">
        <w:rPr>
          <w:rFonts w:ascii="Times New Roman" w:hAnsi="Times New Roman"/>
          <w:color w:val="1A1A1A" w:themeColor="background1" w:themeShade="1A"/>
          <w:sz w:val="24"/>
          <w:szCs w:val="24"/>
          <w:highlight w:val="yellow"/>
        </w:rPr>
        <w:lastRenderedPageBreak/>
        <w:t>район», утвержденного постановлением Нерюнгринской районной администрации от 26.03.2018 № 451, Программа не приведена в соответствие с решением о бюджете Нерюнгринского района не позднее трех месяцев со дня вступления его в силу.</w:t>
      </w:r>
      <w:bookmarkStart w:id="0" w:name="_GoBack"/>
      <w:bookmarkEnd w:id="0"/>
    </w:p>
    <w:p w:rsidR="00C03C58" w:rsidRDefault="00C03C58" w:rsidP="00C03C58">
      <w:pPr>
        <w:autoSpaceDE w:val="0"/>
        <w:autoSpaceDN w:val="0"/>
        <w:adjustRightInd w:val="0"/>
        <w:spacing w:after="0" w:line="240" w:lineRule="auto"/>
        <w:ind w:firstLine="708"/>
        <w:jc w:val="both"/>
        <w:rPr>
          <w:rFonts w:ascii="Times New Roman" w:hAnsi="Times New Roman"/>
          <w:sz w:val="24"/>
          <w:szCs w:val="24"/>
        </w:rPr>
      </w:pPr>
      <w:r w:rsidRPr="00E71BCF">
        <w:rPr>
          <w:rFonts w:ascii="Times New Roman" w:eastAsiaTheme="majorEastAsia" w:hAnsi="Times New Roman"/>
          <w:b/>
          <w:bCs/>
          <w:color w:val="1A1A1A" w:themeColor="background1" w:themeShade="1A"/>
          <w:sz w:val="24"/>
          <w:szCs w:val="24"/>
        </w:rPr>
        <w:t>2.</w:t>
      </w:r>
      <w:r>
        <w:rPr>
          <w:rFonts w:ascii="Times New Roman" w:eastAsiaTheme="majorEastAsia" w:hAnsi="Times New Roman"/>
          <w:bCs/>
          <w:color w:val="1A1A1A" w:themeColor="background1" w:themeShade="1A"/>
          <w:sz w:val="24"/>
          <w:szCs w:val="24"/>
        </w:rPr>
        <w:t xml:space="preserve"> </w:t>
      </w:r>
      <w:r>
        <w:rPr>
          <w:rFonts w:ascii="Times New Roman" w:hAnsi="Times New Roman"/>
          <w:color w:val="1A1A1A" w:themeColor="background1" w:themeShade="1A"/>
          <w:sz w:val="24"/>
          <w:szCs w:val="24"/>
        </w:rPr>
        <w:t>В</w:t>
      </w:r>
      <w:r w:rsidRPr="00C401B3">
        <w:rPr>
          <w:rFonts w:ascii="Times New Roman" w:hAnsi="Times New Roman"/>
          <w:color w:val="1A1A1A" w:themeColor="background1" w:themeShade="1A"/>
          <w:sz w:val="24"/>
          <w:szCs w:val="24"/>
        </w:rPr>
        <w:t xml:space="preserve"> Контрольно-счетную палату МО «Нерюнгринский район» на проверку предоставлена сводная отчетность за 20</w:t>
      </w:r>
      <w:r>
        <w:rPr>
          <w:rFonts w:ascii="Times New Roman" w:hAnsi="Times New Roman"/>
          <w:color w:val="1A1A1A" w:themeColor="background1" w:themeShade="1A"/>
          <w:sz w:val="24"/>
          <w:szCs w:val="24"/>
        </w:rPr>
        <w:t>20</w:t>
      </w:r>
      <w:r w:rsidRPr="00C401B3">
        <w:rPr>
          <w:rFonts w:ascii="Times New Roman" w:hAnsi="Times New Roman"/>
          <w:color w:val="1A1A1A" w:themeColor="background1" w:themeShade="1A"/>
          <w:sz w:val="24"/>
          <w:szCs w:val="24"/>
        </w:rPr>
        <w:t xml:space="preserve"> год Управления образования </w:t>
      </w:r>
      <w:r>
        <w:rPr>
          <w:rFonts w:ascii="Times New Roman" w:hAnsi="Times New Roman"/>
          <w:color w:val="1A1A1A" w:themeColor="background1" w:themeShade="1A"/>
          <w:sz w:val="24"/>
          <w:szCs w:val="24"/>
        </w:rPr>
        <w:t xml:space="preserve">согласно </w:t>
      </w:r>
      <w:r w:rsidRPr="00C401B3">
        <w:rPr>
          <w:rFonts w:ascii="Times New Roman" w:hAnsi="Times New Roman"/>
          <w:color w:val="1A1A1A" w:themeColor="background1" w:themeShade="1A"/>
          <w:sz w:val="24"/>
          <w:szCs w:val="24"/>
        </w:rPr>
        <w:t xml:space="preserve"> Инструкции, утвержденной </w:t>
      </w:r>
      <w:r w:rsidRPr="00C401B3">
        <w:rPr>
          <w:rFonts w:ascii="Times New Roman" w:hAnsi="Times New Roman"/>
          <w:sz w:val="24"/>
          <w:szCs w:val="24"/>
        </w:rPr>
        <w:t xml:space="preserve">Приказом </w:t>
      </w:r>
      <w:r>
        <w:rPr>
          <w:rFonts w:ascii="Times New Roman" w:hAnsi="Times New Roman"/>
          <w:sz w:val="24"/>
          <w:szCs w:val="24"/>
        </w:rPr>
        <w:t xml:space="preserve">Минфина РФ от 28.12.2010 № 191н, </w:t>
      </w:r>
      <w:r w:rsidRPr="00C401B3">
        <w:rPr>
          <w:rFonts w:ascii="Times New Roman" w:hAnsi="Times New Roman"/>
          <w:color w:val="1A1A1A" w:themeColor="background1" w:themeShade="1A"/>
          <w:sz w:val="24"/>
          <w:szCs w:val="24"/>
        </w:rPr>
        <w:t>сводная отчетность за 20</w:t>
      </w:r>
      <w:r>
        <w:rPr>
          <w:rFonts w:ascii="Times New Roman" w:hAnsi="Times New Roman"/>
          <w:color w:val="1A1A1A" w:themeColor="background1" w:themeShade="1A"/>
          <w:sz w:val="24"/>
          <w:szCs w:val="24"/>
        </w:rPr>
        <w:t>20</w:t>
      </w:r>
      <w:r w:rsidRPr="00C401B3">
        <w:rPr>
          <w:rFonts w:ascii="Times New Roman" w:hAnsi="Times New Roman"/>
          <w:color w:val="1A1A1A" w:themeColor="background1" w:themeShade="1A"/>
          <w:sz w:val="24"/>
          <w:szCs w:val="24"/>
        </w:rPr>
        <w:t xml:space="preserve"> год</w:t>
      </w:r>
      <w:r>
        <w:rPr>
          <w:rFonts w:ascii="Times New Roman" w:hAnsi="Times New Roman"/>
          <w:color w:val="1A1A1A" w:themeColor="background1" w:themeShade="1A"/>
          <w:sz w:val="24"/>
          <w:szCs w:val="24"/>
        </w:rPr>
        <w:t xml:space="preserve"> в соответствии с </w:t>
      </w:r>
      <w:r w:rsidRPr="00C401B3">
        <w:rPr>
          <w:rFonts w:ascii="Times New Roman" w:hAnsi="Times New Roman"/>
          <w:color w:val="1A1A1A" w:themeColor="background1" w:themeShade="1A"/>
          <w:sz w:val="24"/>
          <w:szCs w:val="24"/>
        </w:rPr>
        <w:t>Инструкци</w:t>
      </w:r>
      <w:r>
        <w:rPr>
          <w:rFonts w:ascii="Times New Roman" w:hAnsi="Times New Roman"/>
          <w:color w:val="1A1A1A" w:themeColor="background1" w:themeShade="1A"/>
          <w:sz w:val="24"/>
          <w:szCs w:val="24"/>
        </w:rPr>
        <w:t xml:space="preserve">ей, </w:t>
      </w:r>
      <w:r w:rsidRPr="00C401B3">
        <w:rPr>
          <w:rFonts w:ascii="Times New Roman" w:hAnsi="Times New Roman"/>
          <w:color w:val="1A1A1A" w:themeColor="background1" w:themeShade="1A"/>
          <w:sz w:val="24"/>
          <w:szCs w:val="24"/>
        </w:rPr>
        <w:t xml:space="preserve">утвержденной </w:t>
      </w:r>
      <w:r w:rsidRPr="00C401B3">
        <w:rPr>
          <w:rFonts w:ascii="Times New Roman" w:hAnsi="Times New Roman"/>
          <w:sz w:val="24"/>
          <w:szCs w:val="24"/>
        </w:rPr>
        <w:t xml:space="preserve">Приказом </w:t>
      </w:r>
      <w:r>
        <w:rPr>
          <w:rFonts w:ascii="Times New Roman" w:hAnsi="Times New Roman"/>
          <w:sz w:val="24"/>
          <w:szCs w:val="24"/>
        </w:rPr>
        <w:t xml:space="preserve">Минфина РФ от </w:t>
      </w:r>
      <w:r w:rsidRPr="00C46174">
        <w:rPr>
          <w:rFonts w:ascii="Times New Roman" w:hAnsi="Times New Roman"/>
          <w:sz w:val="24"/>
          <w:szCs w:val="24"/>
        </w:rPr>
        <w:t>25.03.2011 № 33н</w:t>
      </w:r>
      <w:r>
        <w:rPr>
          <w:rFonts w:ascii="Times New Roman" w:hAnsi="Times New Roman"/>
          <w:sz w:val="24"/>
          <w:szCs w:val="24"/>
        </w:rPr>
        <w:t>.</w:t>
      </w:r>
    </w:p>
    <w:p w:rsidR="00C03C58" w:rsidRPr="005A738C" w:rsidRDefault="00C03C58" w:rsidP="00C03C58">
      <w:pPr>
        <w:spacing w:after="0" w:line="240" w:lineRule="auto"/>
        <w:ind w:firstLine="708"/>
        <w:jc w:val="both"/>
        <w:rPr>
          <w:rFonts w:ascii="Times New Roman" w:hAnsi="Times New Roman"/>
          <w:bCs/>
          <w:spacing w:val="3"/>
          <w:sz w:val="24"/>
          <w:szCs w:val="24"/>
        </w:rPr>
      </w:pPr>
      <w:r>
        <w:rPr>
          <w:rFonts w:ascii="Times New Roman" w:hAnsi="Times New Roman"/>
          <w:b/>
          <w:sz w:val="24"/>
          <w:szCs w:val="24"/>
        </w:rPr>
        <w:t xml:space="preserve">3. </w:t>
      </w:r>
      <w:r w:rsidRPr="003F713F">
        <w:rPr>
          <w:rFonts w:ascii="Times New Roman" w:hAnsi="Times New Roman"/>
          <w:bCs/>
          <w:spacing w:val="3"/>
          <w:sz w:val="24"/>
          <w:szCs w:val="24"/>
        </w:rPr>
        <w:t>В 20</w:t>
      </w:r>
      <w:r>
        <w:rPr>
          <w:rFonts w:ascii="Times New Roman" w:hAnsi="Times New Roman"/>
          <w:bCs/>
          <w:spacing w:val="3"/>
          <w:sz w:val="24"/>
          <w:szCs w:val="24"/>
        </w:rPr>
        <w:t>20</w:t>
      </w:r>
      <w:r w:rsidRPr="003F713F">
        <w:rPr>
          <w:rFonts w:ascii="Times New Roman" w:hAnsi="Times New Roman"/>
          <w:bCs/>
          <w:spacing w:val="3"/>
          <w:sz w:val="24"/>
          <w:szCs w:val="24"/>
        </w:rPr>
        <w:t xml:space="preserve"> году Управлением образования освоено</w:t>
      </w:r>
      <w:r>
        <w:rPr>
          <w:rFonts w:ascii="Times New Roman" w:hAnsi="Times New Roman"/>
          <w:bCs/>
          <w:spacing w:val="3"/>
          <w:sz w:val="24"/>
          <w:szCs w:val="24"/>
        </w:rPr>
        <w:t xml:space="preserve"> </w:t>
      </w:r>
      <w:r w:rsidRPr="00924BE5">
        <w:rPr>
          <w:rFonts w:ascii="Times New Roman" w:eastAsia="Times New Roman" w:hAnsi="Times New Roman"/>
          <w:bCs/>
          <w:color w:val="000000"/>
          <w:sz w:val="24"/>
          <w:szCs w:val="24"/>
          <w:lang w:eastAsia="ru-RU"/>
        </w:rPr>
        <w:t>2 910 018,75</w:t>
      </w:r>
      <w:r>
        <w:rPr>
          <w:rFonts w:ascii="Times New Roman" w:eastAsia="Times New Roman" w:hAnsi="Times New Roman"/>
          <w:b/>
          <w:bCs/>
          <w:color w:val="000000"/>
          <w:sz w:val="20"/>
          <w:szCs w:val="20"/>
          <w:lang w:eastAsia="ru-RU"/>
        </w:rPr>
        <w:t xml:space="preserve"> </w:t>
      </w:r>
      <w:r w:rsidRPr="003F713F">
        <w:rPr>
          <w:rFonts w:ascii="Times New Roman" w:hAnsi="Times New Roman"/>
          <w:bCs/>
          <w:spacing w:val="3"/>
          <w:sz w:val="24"/>
          <w:szCs w:val="24"/>
        </w:rPr>
        <w:t>тыс. рублей</w:t>
      </w:r>
      <w:r w:rsidRPr="005A738C">
        <w:rPr>
          <w:rFonts w:ascii="Times New Roman" w:hAnsi="Times New Roman"/>
          <w:bCs/>
          <w:spacing w:val="3"/>
          <w:sz w:val="24"/>
          <w:szCs w:val="24"/>
        </w:rPr>
        <w:t>, или 99,</w:t>
      </w:r>
      <w:r>
        <w:rPr>
          <w:rFonts w:ascii="Times New Roman" w:hAnsi="Times New Roman"/>
          <w:bCs/>
          <w:spacing w:val="3"/>
          <w:sz w:val="24"/>
          <w:szCs w:val="24"/>
        </w:rPr>
        <w:t>9</w:t>
      </w:r>
      <w:r w:rsidRPr="005A738C">
        <w:rPr>
          <w:rFonts w:ascii="Times New Roman" w:hAnsi="Times New Roman"/>
          <w:bCs/>
          <w:spacing w:val="3"/>
          <w:sz w:val="24"/>
          <w:szCs w:val="24"/>
        </w:rPr>
        <w:t>%</w:t>
      </w:r>
      <w:r w:rsidRPr="005A738C">
        <w:rPr>
          <w:rFonts w:ascii="Times New Roman" w:hAnsi="Times New Roman"/>
          <w:b/>
          <w:bCs/>
          <w:spacing w:val="3"/>
          <w:sz w:val="24"/>
          <w:szCs w:val="24"/>
        </w:rPr>
        <w:t xml:space="preserve"> </w:t>
      </w:r>
      <w:r w:rsidRPr="005A738C">
        <w:rPr>
          <w:rFonts w:ascii="Times New Roman" w:hAnsi="Times New Roman"/>
          <w:bCs/>
          <w:spacing w:val="3"/>
          <w:sz w:val="24"/>
          <w:szCs w:val="24"/>
        </w:rPr>
        <w:t xml:space="preserve">от </w:t>
      </w:r>
      <w:r>
        <w:rPr>
          <w:rFonts w:ascii="Times New Roman" w:hAnsi="Times New Roman"/>
          <w:bCs/>
          <w:spacing w:val="3"/>
          <w:sz w:val="24"/>
          <w:szCs w:val="24"/>
        </w:rPr>
        <w:t xml:space="preserve">утвержденных </w:t>
      </w:r>
      <w:r w:rsidRPr="005A738C">
        <w:rPr>
          <w:rFonts w:ascii="Times New Roman" w:hAnsi="Times New Roman"/>
          <w:bCs/>
          <w:spacing w:val="3"/>
          <w:sz w:val="24"/>
          <w:szCs w:val="24"/>
        </w:rPr>
        <w:t xml:space="preserve">бюджетных ассигнований </w:t>
      </w:r>
      <w:r w:rsidRPr="007D5C7C">
        <w:rPr>
          <w:rFonts w:ascii="Times New Roman" w:hAnsi="Times New Roman"/>
          <w:bCs/>
          <w:spacing w:val="3"/>
          <w:sz w:val="24"/>
          <w:szCs w:val="24"/>
        </w:rPr>
        <w:t>2 913 277,79</w:t>
      </w:r>
      <w:r>
        <w:rPr>
          <w:rFonts w:ascii="Times New Roman" w:hAnsi="Times New Roman"/>
          <w:bCs/>
          <w:spacing w:val="3"/>
          <w:sz w:val="24"/>
          <w:szCs w:val="24"/>
        </w:rPr>
        <w:t xml:space="preserve"> тыс. рублей</w:t>
      </w:r>
      <w:r w:rsidRPr="00FC687E">
        <w:rPr>
          <w:rFonts w:ascii="Times New Roman" w:hAnsi="Times New Roman"/>
          <w:bCs/>
          <w:spacing w:val="3"/>
          <w:sz w:val="24"/>
          <w:szCs w:val="24"/>
        </w:rPr>
        <w:t>.</w:t>
      </w:r>
    </w:p>
    <w:p w:rsidR="00C03C58" w:rsidRPr="0065486D" w:rsidRDefault="00C03C58" w:rsidP="00C03C58">
      <w:pPr>
        <w:shd w:val="clear" w:color="auto" w:fill="FFFFFF"/>
        <w:spacing w:after="0" w:line="240" w:lineRule="auto"/>
        <w:ind w:firstLine="708"/>
        <w:jc w:val="both"/>
        <w:rPr>
          <w:rFonts w:ascii="Times New Roman" w:hAnsi="Times New Roman"/>
          <w:color w:val="000000"/>
          <w:sz w:val="24"/>
          <w:szCs w:val="24"/>
        </w:rPr>
      </w:pPr>
      <w:r w:rsidRPr="009C0944">
        <w:rPr>
          <w:rFonts w:ascii="Times New Roman" w:hAnsi="Times New Roman"/>
          <w:b/>
          <w:sz w:val="24"/>
          <w:szCs w:val="24"/>
        </w:rPr>
        <w:t xml:space="preserve">4. </w:t>
      </w:r>
      <w:r w:rsidRPr="0065486D">
        <w:rPr>
          <w:rFonts w:ascii="Times New Roman" w:hAnsi="Times New Roman"/>
          <w:b/>
          <w:color w:val="1A1A1A" w:themeColor="background1" w:themeShade="1A"/>
          <w:sz w:val="24"/>
          <w:szCs w:val="24"/>
        </w:rPr>
        <w:t>В нарушение</w:t>
      </w:r>
      <w:r w:rsidRPr="0065486D">
        <w:rPr>
          <w:rFonts w:ascii="Times New Roman" w:hAnsi="Times New Roman"/>
          <w:color w:val="1A1A1A" w:themeColor="background1" w:themeShade="1A"/>
          <w:sz w:val="24"/>
          <w:szCs w:val="24"/>
        </w:rPr>
        <w:t xml:space="preserve"> пункта 6. раздела II Общих требований, утвержденных Приказом Минфина России от 14.02.2018 № 26н, пункта 1.2. </w:t>
      </w:r>
      <w:r w:rsidRPr="00662C6F">
        <w:rPr>
          <w:rFonts w:ascii="Times New Roman" w:hAnsi="Times New Roman"/>
          <w:bCs/>
          <w:spacing w:val="3"/>
          <w:sz w:val="24"/>
          <w:szCs w:val="24"/>
        </w:rPr>
        <w:t>Порядк</w:t>
      </w:r>
      <w:r>
        <w:rPr>
          <w:rFonts w:ascii="Times New Roman" w:hAnsi="Times New Roman"/>
          <w:bCs/>
          <w:spacing w:val="3"/>
          <w:sz w:val="24"/>
          <w:szCs w:val="24"/>
        </w:rPr>
        <w:t xml:space="preserve">а </w:t>
      </w:r>
      <w:r w:rsidRPr="00662C6F">
        <w:rPr>
          <w:rFonts w:ascii="Times New Roman" w:hAnsi="Times New Roman"/>
          <w:bCs/>
          <w:spacing w:val="3"/>
          <w:sz w:val="24"/>
          <w:szCs w:val="24"/>
        </w:rPr>
        <w:t xml:space="preserve">составления, утверждения и ведения бюджетных смет органами местного самоуправления и муниципальными казенными учреждениями МО </w:t>
      </w:r>
      <w:r>
        <w:rPr>
          <w:rFonts w:ascii="Times New Roman" w:hAnsi="Times New Roman"/>
          <w:bCs/>
          <w:spacing w:val="3"/>
          <w:sz w:val="24"/>
          <w:szCs w:val="24"/>
        </w:rPr>
        <w:t>«</w:t>
      </w:r>
      <w:r w:rsidRPr="00662C6F">
        <w:rPr>
          <w:rFonts w:ascii="Times New Roman" w:hAnsi="Times New Roman"/>
          <w:bCs/>
          <w:spacing w:val="3"/>
          <w:sz w:val="24"/>
          <w:szCs w:val="24"/>
        </w:rPr>
        <w:t>Нерюнгринский район</w:t>
      </w:r>
      <w:r>
        <w:rPr>
          <w:rFonts w:ascii="Times New Roman" w:hAnsi="Times New Roman"/>
          <w:bCs/>
          <w:spacing w:val="3"/>
          <w:sz w:val="24"/>
          <w:szCs w:val="24"/>
        </w:rPr>
        <w:t xml:space="preserve">», утвержденного </w:t>
      </w:r>
      <w:r w:rsidRPr="00E3507B">
        <w:rPr>
          <w:rFonts w:ascii="Times New Roman" w:hAnsi="Times New Roman"/>
          <w:bCs/>
          <w:spacing w:val="3"/>
          <w:sz w:val="24"/>
          <w:szCs w:val="24"/>
        </w:rPr>
        <w:t>Постановление</w:t>
      </w:r>
      <w:r>
        <w:rPr>
          <w:rFonts w:ascii="Times New Roman" w:hAnsi="Times New Roman"/>
          <w:bCs/>
          <w:spacing w:val="3"/>
          <w:sz w:val="24"/>
          <w:szCs w:val="24"/>
        </w:rPr>
        <w:t>м</w:t>
      </w:r>
      <w:r w:rsidRPr="00E3507B">
        <w:rPr>
          <w:rFonts w:ascii="Times New Roman" w:hAnsi="Times New Roman"/>
          <w:bCs/>
          <w:spacing w:val="3"/>
          <w:sz w:val="24"/>
          <w:szCs w:val="24"/>
        </w:rPr>
        <w:t xml:space="preserve"> Нерюнгринской районной администрации Республики Саха (Якутия)</w:t>
      </w:r>
      <w:r>
        <w:rPr>
          <w:rFonts w:ascii="Times New Roman" w:hAnsi="Times New Roman"/>
          <w:bCs/>
          <w:spacing w:val="3"/>
          <w:sz w:val="24"/>
          <w:szCs w:val="24"/>
        </w:rPr>
        <w:t xml:space="preserve"> </w:t>
      </w:r>
      <w:r w:rsidRPr="00E3507B">
        <w:rPr>
          <w:rFonts w:ascii="Times New Roman" w:hAnsi="Times New Roman"/>
          <w:bCs/>
          <w:spacing w:val="3"/>
          <w:sz w:val="24"/>
          <w:szCs w:val="24"/>
        </w:rPr>
        <w:t>от 28</w:t>
      </w:r>
      <w:r>
        <w:rPr>
          <w:rFonts w:ascii="Times New Roman" w:hAnsi="Times New Roman"/>
          <w:bCs/>
          <w:spacing w:val="3"/>
          <w:sz w:val="24"/>
          <w:szCs w:val="24"/>
        </w:rPr>
        <w:t>.12.</w:t>
      </w:r>
      <w:r w:rsidRPr="00E3507B">
        <w:rPr>
          <w:rFonts w:ascii="Times New Roman" w:hAnsi="Times New Roman"/>
          <w:bCs/>
          <w:spacing w:val="3"/>
          <w:sz w:val="24"/>
          <w:szCs w:val="24"/>
        </w:rPr>
        <w:t xml:space="preserve">2018 </w:t>
      </w:r>
      <w:r>
        <w:rPr>
          <w:rFonts w:ascii="Times New Roman" w:hAnsi="Times New Roman"/>
          <w:bCs/>
          <w:spacing w:val="3"/>
          <w:sz w:val="24"/>
          <w:szCs w:val="24"/>
        </w:rPr>
        <w:t>№</w:t>
      </w:r>
      <w:r w:rsidRPr="00E3507B">
        <w:rPr>
          <w:rFonts w:ascii="Times New Roman" w:hAnsi="Times New Roman"/>
          <w:bCs/>
          <w:spacing w:val="3"/>
          <w:sz w:val="24"/>
          <w:szCs w:val="24"/>
        </w:rPr>
        <w:t xml:space="preserve"> 2114</w:t>
      </w:r>
      <w:r w:rsidRPr="0065486D">
        <w:rPr>
          <w:rFonts w:ascii="Times New Roman" w:hAnsi="Times New Roman"/>
          <w:color w:val="1A1A1A" w:themeColor="background1" w:themeShade="1A"/>
          <w:sz w:val="24"/>
          <w:szCs w:val="24"/>
        </w:rPr>
        <w:t>, объем средств, установленных в предоставленных на проверку сметах, не соответствует объему доведенных в 2020 году до Управления образования лимитов бюджетных обязательств. В смете не отражены доведенные лимиты бюджетных обязательств на исполнение бюджетных обязательств по предоставлению субсидий бюджетным (подведомственным) учреждениям.</w:t>
      </w:r>
    </w:p>
    <w:p w:rsidR="00C03C58" w:rsidRPr="00830731" w:rsidRDefault="00C03C58" w:rsidP="00C03C58">
      <w:pPr>
        <w:shd w:val="clear" w:color="auto" w:fill="FFFFFF"/>
        <w:spacing w:after="0" w:line="240" w:lineRule="auto"/>
        <w:ind w:firstLine="708"/>
        <w:jc w:val="both"/>
        <w:rPr>
          <w:rFonts w:ascii="Times New Roman" w:hAnsi="Times New Roman"/>
          <w:color w:val="1A1A1A" w:themeColor="background1" w:themeShade="1A"/>
          <w:sz w:val="24"/>
          <w:szCs w:val="24"/>
        </w:rPr>
      </w:pPr>
      <w:r>
        <w:rPr>
          <w:rFonts w:ascii="Times New Roman" w:hAnsi="Times New Roman"/>
          <w:b/>
          <w:sz w:val="24"/>
          <w:szCs w:val="24"/>
        </w:rPr>
        <w:t>5.</w:t>
      </w:r>
      <w:r>
        <w:rPr>
          <w:rFonts w:ascii="Times New Roman" w:hAnsi="Times New Roman"/>
          <w:b/>
          <w:color w:val="1A1A1A" w:themeColor="background1" w:themeShade="1A"/>
          <w:sz w:val="24"/>
          <w:szCs w:val="24"/>
        </w:rPr>
        <w:t xml:space="preserve"> А</w:t>
      </w:r>
      <w:r w:rsidRPr="00830731">
        <w:rPr>
          <w:rFonts w:ascii="Times New Roman" w:hAnsi="Times New Roman"/>
          <w:color w:val="1A1A1A" w:themeColor="background1" w:themeShade="1A"/>
          <w:sz w:val="24"/>
          <w:szCs w:val="24"/>
        </w:rPr>
        <w:t>нализ</w:t>
      </w:r>
      <w:r>
        <w:rPr>
          <w:rFonts w:ascii="Times New Roman" w:hAnsi="Times New Roman"/>
          <w:color w:val="1A1A1A" w:themeColor="background1" w:themeShade="1A"/>
          <w:sz w:val="24"/>
          <w:szCs w:val="24"/>
        </w:rPr>
        <w:t xml:space="preserve"> показал</w:t>
      </w:r>
      <w:r w:rsidRPr="00830731">
        <w:rPr>
          <w:rFonts w:ascii="Times New Roman" w:hAnsi="Times New Roman"/>
          <w:color w:val="1A1A1A" w:themeColor="background1" w:themeShade="1A"/>
          <w:sz w:val="24"/>
          <w:szCs w:val="24"/>
        </w:rPr>
        <w:t>, остаток неиспользованных бюджетными учреждениями субсидий на выполнение государственного (муниципального) задания на 01.01.2021 года составил 26 150,33 тыс. рублей. Отклонение в сумме 26 150,33 тыс. рублей являются денежными средствами, которые остаются в учреждении, Столь значительная сумма остатков неиспользованных сре</w:t>
      </w:r>
      <w:proofErr w:type="gramStart"/>
      <w:r w:rsidRPr="00830731">
        <w:rPr>
          <w:rFonts w:ascii="Times New Roman" w:hAnsi="Times New Roman"/>
          <w:color w:val="1A1A1A" w:themeColor="background1" w:themeShade="1A"/>
          <w:sz w:val="24"/>
          <w:szCs w:val="24"/>
        </w:rPr>
        <w:t>дств св</w:t>
      </w:r>
      <w:proofErr w:type="gramEnd"/>
      <w:r w:rsidRPr="00830731">
        <w:rPr>
          <w:rFonts w:ascii="Times New Roman" w:hAnsi="Times New Roman"/>
          <w:color w:val="1A1A1A" w:themeColor="background1" w:themeShade="1A"/>
          <w:sz w:val="24"/>
          <w:szCs w:val="24"/>
        </w:rPr>
        <w:t>идетельствует:</w:t>
      </w:r>
    </w:p>
    <w:p w:rsidR="00C03C58" w:rsidRPr="00830731" w:rsidRDefault="00C03C58" w:rsidP="00C03C58">
      <w:pPr>
        <w:shd w:val="clear" w:color="auto" w:fill="FFFFFF"/>
        <w:spacing w:after="0" w:line="240" w:lineRule="auto"/>
        <w:jc w:val="both"/>
        <w:rPr>
          <w:rFonts w:ascii="Times New Roman" w:hAnsi="Times New Roman"/>
          <w:color w:val="1A1A1A" w:themeColor="background1" w:themeShade="1A"/>
          <w:sz w:val="24"/>
          <w:szCs w:val="24"/>
        </w:rPr>
      </w:pPr>
      <w:r w:rsidRPr="00830731">
        <w:rPr>
          <w:rFonts w:ascii="Times New Roman" w:hAnsi="Times New Roman"/>
          <w:color w:val="1A1A1A" w:themeColor="background1" w:themeShade="1A"/>
          <w:sz w:val="24"/>
          <w:szCs w:val="24"/>
        </w:rPr>
        <w:t>- о некорректном расчете (отсутствии обоснованного расчета) норматива затрат для расчета субсидии;</w:t>
      </w:r>
    </w:p>
    <w:p w:rsidR="00C03C58" w:rsidRDefault="00C03C58" w:rsidP="00C03C58">
      <w:pPr>
        <w:shd w:val="clear" w:color="auto" w:fill="FFFFFF"/>
        <w:spacing w:after="0" w:line="240" w:lineRule="auto"/>
        <w:jc w:val="both"/>
        <w:rPr>
          <w:rFonts w:ascii="Times New Roman" w:hAnsi="Times New Roman"/>
          <w:color w:val="1A1A1A" w:themeColor="background1" w:themeShade="1A"/>
          <w:sz w:val="24"/>
          <w:szCs w:val="24"/>
        </w:rPr>
      </w:pPr>
      <w:r w:rsidRPr="00830731">
        <w:rPr>
          <w:rFonts w:ascii="Times New Roman" w:hAnsi="Times New Roman"/>
          <w:color w:val="1A1A1A" w:themeColor="background1" w:themeShade="1A"/>
          <w:sz w:val="24"/>
          <w:szCs w:val="24"/>
        </w:rPr>
        <w:t>- об излишне перечисленной сумме субсидии.</w:t>
      </w:r>
    </w:p>
    <w:p w:rsidR="00C03C58" w:rsidRDefault="00C03C58" w:rsidP="00C03C58">
      <w:pPr>
        <w:shd w:val="clear" w:color="auto" w:fill="FFFFFF"/>
        <w:spacing w:after="0" w:line="240" w:lineRule="auto"/>
        <w:ind w:firstLine="708"/>
        <w:jc w:val="both"/>
        <w:rPr>
          <w:rFonts w:ascii="Times New Roman" w:eastAsiaTheme="majorEastAsia" w:hAnsi="Times New Roman"/>
          <w:bCs/>
          <w:color w:val="1A1A1A" w:themeColor="background1" w:themeShade="1A"/>
          <w:sz w:val="24"/>
          <w:szCs w:val="24"/>
        </w:rPr>
      </w:pPr>
      <w:r>
        <w:rPr>
          <w:rFonts w:ascii="Times New Roman" w:eastAsiaTheme="majorEastAsia" w:hAnsi="Times New Roman"/>
          <w:b/>
          <w:bCs/>
          <w:color w:val="1A1A1A" w:themeColor="background1" w:themeShade="1A"/>
          <w:sz w:val="24"/>
          <w:szCs w:val="24"/>
        </w:rPr>
        <w:t>6</w:t>
      </w:r>
      <w:r w:rsidRPr="00E71BCF">
        <w:rPr>
          <w:rFonts w:ascii="Times New Roman" w:eastAsiaTheme="majorEastAsia" w:hAnsi="Times New Roman"/>
          <w:b/>
          <w:bCs/>
          <w:color w:val="1A1A1A" w:themeColor="background1" w:themeShade="1A"/>
          <w:sz w:val="24"/>
          <w:szCs w:val="24"/>
        </w:rPr>
        <w:t>.</w:t>
      </w:r>
      <w:r>
        <w:rPr>
          <w:rFonts w:ascii="Times New Roman" w:eastAsiaTheme="majorEastAsia" w:hAnsi="Times New Roman"/>
          <w:bCs/>
          <w:color w:val="1A1A1A" w:themeColor="background1" w:themeShade="1A"/>
          <w:sz w:val="24"/>
          <w:szCs w:val="24"/>
        </w:rPr>
        <w:t xml:space="preserve"> </w:t>
      </w:r>
      <w:r w:rsidRPr="004E258C">
        <w:rPr>
          <w:rFonts w:ascii="Times New Roman" w:eastAsiaTheme="majorEastAsia" w:hAnsi="Times New Roman"/>
          <w:bCs/>
          <w:color w:val="1A1A1A" w:themeColor="background1" w:themeShade="1A"/>
          <w:sz w:val="24"/>
          <w:szCs w:val="24"/>
        </w:rPr>
        <w:t>Остаток неиспользованных бюджетными учреждениями целевых субсидий на иные цели составил 69 199,80 тыс. рублей. Остаток неиспользованных бюджетными учреждениями целевых субсидий на иные цели перечислен в бюджет в полном объеме.</w:t>
      </w:r>
    </w:p>
    <w:p w:rsidR="003B5F38" w:rsidRPr="00862B35" w:rsidRDefault="00C03C58" w:rsidP="003B5F38">
      <w:pPr>
        <w:autoSpaceDE w:val="0"/>
        <w:autoSpaceDN w:val="0"/>
        <w:adjustRightInd w:val="0"/>
        <w:spacing w:after="0" w:line="240" w:lineRule="auto"/>
        <w:ind w:firstLine="708"/>
        <w:jc w:val="both"/>
        <w:rPr>
          <w:rFonts w:ascii="Times New Roman" w:hAnsi="Times New Roman"/>
          <w:sz w:val="24"/>
          <w:szCs w:val="24"/>
        </w:rPr>
      </w:pPr>
      <w:r w:rsidRPr="004E258C">
        <w:rPr>
          <w:rFonts w:ascii="Times New Roman" w:eastAsiaTheme="majorEastAsia" w:hAnsi="Times New Roman"/>
          <w:b/>
          <w:bCs/>
          <w:color w:val="1A1A1A" w:themeColor="background1" w:themeShade="1A"/>
          <w:sz w:val="24"/>
          <w:szCs w:val="24"/>
        </w:rPr>
        <w:t xml:space="preserve">7. </w:t>
      </w:r>
      <w:r w:rsidR="003B5F38" w:rsidRPr="00862B35">
        <w:rPr>
          <w:rFonts w:ascii="Times New Roman" w:hAnsi="Times New Roman"/>
          <w:sz w:val="24"/>
          <w:szCs w:val="24"/>
        </w:rPr>
        <w:t xml:space="preserve">Несоответствие </w:t>
      </w:r>
      <w:r w:rsidR="003B5F38">
        <w:rPr>
          <w:rFonts w:ascii="Times New Roman" w:hAnsi="Times New Roman"/>
          <w:sz w:val="24"/>
          <w:szCs w:val="24"/>
        </w:rPr>
        <w:t xml:space="preserve">между </w:t>
      </w:r>
      <w:r w:rsidR="003B5F38">
        <w:rPr>
          <w:rFonts w:ascii="Times New Roman" w:hAnsi="Times New Roman"/>
          <w:bCs/>
          <w:spacing w:val="3"/>
          <w:sz w:val="24"/>
          <w:szCs w:val="24"/>
        </w:rPr>
        <w:t xml:space="preserve">бюджетной сметой на 2020 Управления образования и  </w:t>
      </w:r>
      <w:r w:rsidR="003B5F38">
        <w:rPr>
          <w:rFonts w:ascii="Times New Roman" w:hAnsi="Times New Roman"/>
          <w:sz w:val="24"/>
          <w:szCs w:val="24"/>
        </w:rPr>
        <w:t xml:space="preserve">объем финансирования, предусмотренным </w:t>
      </w:r>
      <w:r w:rsidR="003B5F38">
        <w:rPr>
          <w:rFonts w:ascii="Times New Roman" w:hAnsi="Times New Roman"/>
          <w:bCs/>
          <w:spacing w:val="3"/>
          <w:sz w:val="24"/>
          <w:szCs w:val="24"/>
        </w:rPr>
        <w:t xml:space="preserve">решением </w:t>
      </w:r>
      <w:r w:rsidR="003B5F38" w:rsidRPr="000D46E3">
        <w:rPr>
          <w:rFonts w:ascii="Times New Roman" w:hAnsi="Times New Roman"/>
          <w:bCs/>
          <w:spacing w:val="3"/>
          <w:sz w:val="24"/>
          <w:szCs w:val="24"/>
        </w:rPr>
        <w:t xml:space="preserve">Нерюнгринского районного Совета депутатов </w:t>
      </w:r>
      <w:r w:rsidR="003B5F38" w:rsidRPr="000D46E3">
        <w:rPr>
          <w:rFonts w:ascii="Times New Roman" w:hAnsi="Times New Roman"/>
          <w:sz w:val="24"/>
          <w:szCs w:val="24"/>
        </w:rPr>
        <w:t>№ 5-11 от 27.12.2019 года</w:t>
      </w:r>
      <w:r w:rsidR="003B5F38" w:rsidRPr="000D46E3">
        <w:rPr>
          <w:rFonts w:ascii="Times New Roman" w:hAnsi="Times New Roman"/>
          <w:bCs/>
          <w:spacing w:val="3"/>
          <w:sz w:val="24"/>
          <w:szCs w:val="24"/>
        </w:rPr>
        <w:t xml:space="preserve"> </w:t>
      </w:r>
      <w:r w:rsidR="003B5F38" w:rsidRPr="000D46E3">
        <w:rPr>
          <w:rFonts w:ascii="Times New Roman" w:hAnsi="Times New Roman"/>
          <w:sz w:val="24"/>
          <w:szCs w:val="24"/>
        </w:rPr>
        <w:t>«О бюджете Нерюнгринского района на 2020 год и на плановый период 2021 и 2022 годов»</w:t>
      </w:r>
      <w:r w:rsidR="003B5F38">
        <w:rPr>
          <w:rFonts w:ascii="Times New Roman" w:hAnsi="Times New Roman"/>
          <w:sz w:val="24"/>
          <w:szCs w:val="24"/>
        </w:rPr>
        <w:t xml:space="preserve"> составило </w:t>
      </w:r>
      <w:r w:rsidR="003B5F38" w:rsidRPr="00943A91">
        <w:rPr>
          <w:rFonts w:ascii="Times New Roman" w:hAnsi="Times New Roman"/>
          <w:b/>
          <w:sz w:val="24"/>
          <w:szCs w:val="24"/>
        </w:rPr>
        <w:t>2 879 031,19 тыс. рублей</w:t>
      </w:r>
      <w:r w:rsidR="003B5F38">
        <w:rPr>
          <w:rFonts w:ascii="Times New Roman" w:hAnsi="Times New Roman"/>
          <w:sz w:val="24"/>
          <w:szCs w:val="24"/>
        </w:rPr>
        <w:t>.</w:t>
      </w:r>
    </w:p>
    <w:p w:rsidR="00C03C58" w:rsidRPr="000E79E7" w:rsidRDefault="00C03C58" w:rsidP="00C03C58">
      <w:pPr>
        <w:shd w:val="clear" w:color="auto" w:fill="FFFFFF"/>
        <w:spacing w:after="0" w:line="240" w:lineRule="auto"/>
        <w:ind w:firstLine="708"/>
        <w:jc w:val="both"/>
        <w:rPr>
          <w:rFonts w:ascii="Times New Roman" w:hAnsi="Times New Roman"/>
          <w:sz w:val="24"/>
          <w:szCs w:val="24"/>
        </w:rPr>
      </w:pPr>
      <w:r w:rsidRPr="000E79E7">
        <w:rPr>
          <w:rFonts w:ascii="Times New Roman" w:hAnsi="Times New Roman"/>
          <w:b/>
          <w:sz w:val="24"/>
          <w:szCs w:val="24"/>
        </w:rPr>
        <w:t>В нарушение</w:t>
      </w:r>
      <w:r w:rsidRPr="000E79E7">
        <w:rPr>
          <w:rFonts w:ascii="Times New Roman" w:hAnsi="Times New Roman"/>
          <w:sz w:val="24"/>
          <w:szCs w:val="24"/>
        </w:rPr>
        <w:t xml:space="preserve"> пункта 6. статьи 69.2. Бюджетного кодекса Российской Федерации от 31.07.1998 № 145-ФЗ муниципальн</w:t>
      </w:r>
      <w:r>
        <w:rPr>
          <w:rFonts w:ascii="Times New Roman" w:hAnsi="Times New Roman"/>
          <w:sz w:val="24"/>
          <w:szCs w:val="24"/>
        </w:rPr>
        <w:t>ые</w:t>
      </w:r>
      <w:r w:rsidRPr="000E79E7">
        <w:rPr>
          <w:rFonts w:ascii="Times New Roman" w:hAnsi="Times New Roman"/>
          <w:sz w:val="24"/>
          <w:szCs w:val="24"/>
        </w:rPr>
        <w:t xml:space="preserve"> задани</w:t>
      </w:r>
      <w:r>
        <w:rPr>
          <w:rFonts w:ascii="Times New Roman" w:hAnsi="Times New Roman"/>
          <w:sz w:val="24"/>
          <w:szCs w:val="24"/>
        </w:rPr>
        <w:t>я</w:t>
      </w:r>
      <w:r w:rsidRPr="000E79E7">
        <w:rPr>
          <w:rFonts w:ascii="Times New Roman" w:hAnsi="Times New Roman"/>
          <w:sz w:val="24"/>
          <w:szCs w:val="24"/>
        </w:rPr>
        <w:t xml:space="preserve"> за 20</w:t>
      </w:r>
      <w:r>
        <w:rPr>
          <w:rFonts w:ascii="Times New Roman" w:hAnsi="Times New Roman"/>
          <w:sz w:val="24"/>
          <w:szCs w:val="24"/>
        </w:rPr>
        <w:t>20</w:t>
      </w:r>
      <w:r w:rsidRPr="000E79E7">
        <w:rPr>
          <w:rFonts w:ascii="Times New Roman" w:hAnsi="Times New Roman"/>
          <w:sz w:val="24"/>
          <w:szCs w:val="24"/>
        </w:rPr>
        <w:t xml:space="preserve"> год явля</w:t>
      </w:r>
      <w:r>
        <w:rPr>
          <w:rFonts w:ascii="Times New Roman" w:hAnsi="Times New Roman"/>
          <w:sz w:val="24"/>
          <w:szCs w:val="24"/>
        </w:rPr>
        <w:t>ю</w:t>
      </w:r>
      <w:r w:rsidRPr="000E79E7">
        <w:rPr>
          <w:rFonts w:ascii="Times New Roman" w:hAnsi="Times New Roman"/>
          <w:sz w:val="24"/>
          <w:szCs w:val="24"/>
        </w:rPr>
        <w:t>тся невыполненным</w:t>
      </w:r>
      <w:r>
        <w:rPr>
          <w:rFonts w:ascii="Times New Roman" w:hAnsi="Times New Roman"/>
          <w:sz w:val="24"/>
          <w:szCs w:val="24"/>
        </w:rPr>
        <w:t>и</w:t>
      </w:r>
      <w:r w:rsidRPr="000E79E7">
        <w:rPr>
          <w:rFonts w:ascii="Times New Roman" w:hAnsi="Times New Roman"/>
          <w:sz w:val="24"/>
          <w:szCs w:val="24"/>
        </w:rPr>
        <w:t xml:space="preserve"> в связи с </w:t>
      </w:r>
      <w:proofErr w:type="gramStart"/>
      <w:r w:rsidRPr="000E79E7">
        <w:rPr>
          <w:rFonts w:ascii="Times New Roman" w:hAnsi="Times New Roman"/>
          <w:sz w:val="24"/>
          <w:szCs w:val="24"/>
        </w:rPr>
        <w:t>не достижением</w:t>
      </w:r>
      <w:proofErr w:type="gramEnd"/>
      <w:r w:rsidRPr="000E79E7">
        <w:rPr>
          <w:rFonts w:ascii="Times New Roman" w:hAnsi="Times New Roman"/>
          <w:sz w:val="24"/>
          <w:szCs w:val="24"/>
        </w:rPr>
        <w:t xml:space="preserve"> показателей муниципальн</w:t>
      </w:r>
      <w:r>
        <w:rPr>
          <w:rFonts w:ascii="Times New Roman" w:hAnsi="Times New Roman"/>
          <w:sz w:val="24"/>
          <w:szCs w:val="24"/>
        </w:rPr>
        <w:t>ых</w:t>
      </w:r>
      <w:r w:rsidRPr="000E79E7">
        <w:rPr>
          <w:rFonts w:ascii="Times New Roman" w:hAnsi="Times New Roman"/>
          <w:sz w:val="24"/>
          <w:szCs w:val="24"/>
        </w:rPr>
        <w:t xml:space="preserve"> задани</w:t>
      </w:r>
      <w:r>
        <w:rPr>
          <w:rFonts w:ascii="Times New Roman" w:hAnsi="Times New Roman"/>
          <w:sz w:val="24"/>
          <w:szCs w:val="24"/>
        </w:rPr>
        <w:t>й</w:t>
      </w:r>
      <w:r w:rsidRPr="000E79E7">
        <w:rPr>
          <w:rFonts w:ascii="Times New Roman" w:hAnsi="Times New Roman"/>
          <w:sz w:val="24"/>
          <w:szCs w:val="24"/>
        </w:rPr>
        <w:t>, характеризующих объем оказываемых муниципальных услуг.</w:t>
      </w:r>
    </w:p>
    <w:p w:rsidR="00C03C58" w:rsidRPr="00260484" w:rsidRDefault="00C03C58" w:rsidP="00C03C58">
      <w:pPr>
        <w:autoSpaceDE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8. </w:t>
      </w:r>
      <w:r w:rsidRPr="00BB4845">
        <w:rPr>
          <w:rFonts w:ascii="Times New Roman" w:hAnsi="Times New Roman"/>
          <w:b/>
          <w:sz w:val="24"/>
          <w:szCs w:val="24"/>
        </w:rPr>
        <w:t>В нарушение</w:t>
      </w:r>
      <w:r w:rsidRPr="00260484">
        <w:rPr>
          <w:rFonts w:ascii="Times New Roman" w:hAnsi="Times New Roman"/>
          <w:sz w:val="24"/>
          <w:szCs w:val="24"/>
        </w:rPr>
        <w:t xml:space="preserve"> пунктов 5., 10., 11., 12. Порядка формирования муниципального задания, главным распорядителем бюджетных средств </w:t>
      </w:r>
      <w:r>
        <w:rPr>
          <w:rFonts w:ascii="Times New Roman" w:hAnsi="Times New Roman"/>
          <w:sz w:val="24"/>
          <w:szCs w:val="24"/>
        </w:rPr>
        <w:t>–</w:t>
      </w:r>
      <w:r w:rsidRPr="00260484">
        <w:rPr>
          <w:rFonts w:ascii="Times New Roman" w:hAnsi="Times New Roman"/>
          <w:sz w:val="24"/>
          <w:szCs w:val="24"/>
        </w:rPr>
        <w:t xml:space="preserve"> </w:t>
      </w:r>
      <w:r>
        <w:rPr>
          <w:rFonts w:ascii="Times New Roman" w:eastAsiaTheme="minorHAnsi" w:hAnsi="Times New Roman"/>
          <w:sz w:val="24"/>
          <w:szCs w:val="24"/>
        </w:rPr>
        <w:t>Управлением образования</w:t>
      </w:r>
      <w:r w:rsidRPr="00260484">
        <w:rPr>
          <w:rFonts w:ascii="Times New Roman" w:hAnsi="Times New Roman"/>
          <w:sz w:val="24"/>
          <w:szCs w:val="24"/>
        </w:rPr>
        <w:t xml:space="preserve"> муниципальные задания на оказание муниципальных услуг были утверждены без принятия и утверждения </w:t>
      </w:r>
      <w:r>
        <w:rPr>
          <w:rFonts w:ascii="Times New Roman" w:hAnsi="Times New Roman"/>
          <w:sz w:val="24"/>
          <w:szCs w:val="24"/>
        </w:rPr>
        <w:t xml:space="preserve"> </w:t>
      </w:r>
      <w:r w:rsidRPr="00260484">
        <w:rPr>
          <w:rFonts w:ascii="Times New Roman" w:hAnsi="Times New Roman"/>
          <w:sz w:val="24"/>
          <w:szCs w:val="24"/>
        </w:rPr>
        <w:t>норматива затрат расчета объема муниципальных слуг, что привело к нарушению порядка формирования муниципального задания.</w:t>
      </w:r>
    </w:p>
    <w:p w:rsidR="00C03C58" w:rsidRPr="005E230F" w:rsidRDefault="00C03C58" w:rsidP="00C03C58">
      <w:pPr>
        <w:autoSpaceDE w:val="0"/>
        <w:spacing w:after="0" w:line="240" w:lineRule="auto"/>
        <w:ind w:firstLine="709"/>
        <w:jc w:val="both"/>
        <w:rPr>
          <w:rFonts w:ascii="Times New Roman" w:hAnsi="Times New Roman"/>
          <w:sz w:val="24"/>
          <w:szCs w:val="24"/>
        </w:rPr>
      </w:pPr>
      <w:r w:rsidRPr="005E230F">
        <w:rPr>
          <w:rFonts w:ascii="Times New Roman" w:hAnsi="Times New Roman"/>
          <w:sz w:val="24"/>
          <w:szCs w:val="24"/>
        </w:rPr>
        <w:t xml:space="preserve">Таким образом, расчет объема финансового обеспечения выполнения муниципального задания главным распорядителем бюджетных средств - </w:t>
      </w:r>
      <w:r w:rsidRPr="005E230F">
        <w:rPr>
          <w:rFonts w:ascii="Times New Roman" w:eastAsiaTheme="minorHAnsi" w:hAnsi="Times New Roman"/>
          <w:sz w:val="24"/>
          <w:szCs w:val="24"/>
        </w:rPr>
        <w:t>Управлением образования</w:t>
      </w:r>
      <w:r w:rsidRPr="005E230F">
        <w:rPr>
          <w:rFonts w:ascii="Times New Roman" w:hAnsi="Times New Roman"/>
          <w:sz w:val="24"/>
          <w:szCs w:val="24"/>
        </w:rPr>
        <w:t xml:space="preserve"> осуществлялся без утвержденного норматива затрат на оказание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следовало производить после утверждения соответствующего норматива. </w:t>
      </w:r>
    </w:p>
    <w:p w:rsidR="00C03C58" w:rsidRDefault="00C03C58" w:rsidP="00C03C58">
      <w:pPr>
        <w:shd w:val="clear" w:color="auto" w:fill="FFFFFF"/>
        <w:spacing w:after="0" w:line="240" w:lineRule="auto"/>
        <w:ind w:firstLine="708"/>
        <w:jc w:val="both"/>
        <w:rPr>
          <w:rFonts w:ascii="Times New Roman" w:hAnsi="Times New Roman"/>
          <w:sz w:val="24"/>
          <w:szCs w:val="24"/>
        </w:rPr>
      </w:pPr>
      <w:r w:rsidRPr="0005736D">
        <w:rPr>
          <w:rFonts w:ascii="Times New Roman" w:eastAsia="Times New Roman" w:hAnsi="Times New Roman"/>
          <w:b/>
          <w:bCs/>
          <w:color w:val="000000"/>
          <w:sz w:val="24"/>
          <w:szCs w:val="24"/>
          <w:lang w:eastAsia="ru-RU"/>
        </w:rPr>
        <w:t>9.</w:t>
      </w:r>
      <w:r>
        <w:rPr>
          <w:rFonts w:ascii="Times New Roman" w:eastAsia="Times New Roman" w:hAnsi="Times New Roman"/>
          <w:bCs/>
          <w:color w:val="000000"/>
          <w:sz w:val="24"/>
          <w:szCs w:val="24"/>
          <w:lang w:eastAsia="ru-RU"/>
        </w:rPr>
        <w:t xml:space="preserve"> </w:t>
      </w:r>
      <w:r>
        <w:rPr>
          <w:rFonts w:ascii="Times New Roman" w:hAnsi="Times New Roman"/>
          <w:sz w:val="24"/>
          <w:szCs w:val="24"/>
        </w:rPr>
        <w:t xml:space="preserve">В ходе </w:t>
      </w:r>
      <w:proofErr w:type="gramStart"/>
      <w:r>
        <w:rPr>
          <w:rFonts w:ascii="Times New Roman" w:hAnsi="Times New Roman"/>
          <w:sz w:val="24"/>
          <w:szCs w:val="24"/>
        </w:rPr>
        <w:t xml:space="preserve">анализа соответствия показателей Планов финансово-хозяйственной деятельности </w:t>
      </w:r>
      <w:r w:rsidRPr="00FC458F">
        <w:rPr>
          <w:rFonts w:ascii="Times New Roman" w:hAnsi="Times New Roman"/>
          <w:sz w:val="24"/>
          <w:szCs w:val="24"/>
        </w:rPr>
        <w:t>подведомственных учреждений</w:t>
      </w:r>
      <w:proofErr w:type="gramEnd"/>
      <w:r w:rsidRPr="00FC458F">
        <w:rPr>
          <w:rFonts w:ascii="Times New Roman" w:hAnsi="Times New Roman"/>
          <w:sz w:val="24"/>
          <w:szCs w:val="24"/>
        </w:rPr>
        <w:t xml:space="preserve"> за 20</w:t>
      </w:r>
      <w:r>
        <w:rPr>
          <w:rFonts w:ascii="Times New Roman" w:hAnsi="Times New Roman"/>
          <w:sz w:val="24"/>
          <w:szCs w:val="24"/>
        </w:rPr>
        <w:t>20</w:t>
      </w:r>
      <w:r w:rsidRPr="00FC458F">
        <w:rPr>
          <w:rFonts w:ascii="Times New Roman" w:hAnsi="Times New Roman"/>
          <w:sz w:val="24"/>
          <w:szCs w:val="24"/>
        </w:rPr>
        <w:t xml:space="preserve"> год</w:t>
      </w:r>
      <w:r>
        <w:rPr>
          <w:rFonts w:ascii="Times New Roman" w:hAnsi="Times New Roman"/>
          <w:sz w:val="24"/>
          <w:szCs w:val="24"/>
        </w:rPr>
        <w:t xml:space="preserve"> утвержденным лимитам на 2020 год в разрезе бюджетных учреждений, подведомственных Управлению образования </w:t>
      </w:r>
      <w:r>
        <w:rPr>
          <w:rFonts w:ascii="Times New Roman" w:hAnsi="Times New Roman"/>
          <w:sz w:val="24"/>
          <w:szCs w:val="24"/>
        </w:rPr>
        <w:lastRenderedPageBreak/>
        <w:t xml:space="preserve">установлено несоответствие показателей доходов Планов финансово-хозяйственной деятельности </w:t>
      </w:r>
      <w:r w:rsidRPr="00FC458F">
        <w:rPr>
          <w:rFonts w:ascii="Times New Roman" w:hAnsi="Times New Roman"/>
          <w:sz w:val="24"/>
          <w:szCs w:val="24"/>
        </w:rPr>
        <w:t>подведомственных учреждений за 20</w:t>
      </w:r>
      <w:r>
        <w:rPr>
          <w:rFonts w:ascii="Times New Roman" w:hAnsi="Times New Roman"/>
          <w:sz w:val="24"/>
          <w:szCs w:val="24"/>
        </w:rPr>
        <w:t>20</w:t>
      </w:r>
      <w:r w:rsidRPr="00FC458F">
        <w:rPr>
          <w:rFonts w:ascii="Times New Roman" w:hAnsi="Times New Roman"/>
          <w:sz w:val="24"/>
          <w:szCs w:val="24"/>
        </w:rPr>
        <w:t xml:space="preserve"> год</w:t>
      </w:r>
      <w:r>
        <w:rPr>
          <w:rFonts w:ascii="Times New Roman" w:hAnsi="Times New Roman"/>
          <w:sz w:val="24"/>
          <w:szCs w:val="24"/>
        </w:rPr>
        <w:t xml:space="preserve"> утвержденным лимитам на 2020 год. Сумма отклонений составила </w:t>
      </w:r>
      <w:r w:rsidRPr="00C20A5D">
        <w:rPr>
          <w:rFonts w:ascii="Times New Roman" w:hAnsi="Times New Roman"/>
          <w:b/>
          <w:sz w:val="24"/>
          <w:szCs w:val="24"/>
        </w:rPr>
        <w:t>38 411,96 тыс. рублей</w:t>
      </w:r>
      <w:r>
        <w:rPr>
          <w:rFonts w:ascii="Times New Roman" w:hAnsi="Times New Roman"/>
          <w:sz w:val="24"/>
          <w:szCs w:val="24"/>
        </w:rPr>
        <w:t>.</w:t>
      </w:r>
    </w:p>
    <w:p w:rsidR="00C03C58" w:rsidRDefault="00C03C58" w:rsidP="00C03C58">
      <w:pPr>
        <w:autoSpaceDE w:val="0"/>
        <w:autoSpaceDN w:val="0"/>
        <w:adjustRightInd w:val="0"/>
        <w:spacing w:after="0" w:line="240" w:lineRule="auto"/>
        <w:ind w:firstLine="708"/>
        <w:jc w:val="both"/>
        <w:rPr>
          <w:rFonts w:ascii="Times New Roman" w:hAnsi="Times New Roman"/>
          <w:color w:val="000000"/>
          <w:sz w:val="24"/>
          <w:szCs w:val="24"/>
        </w:rPr>
      </w:pPr>
      <w:r w:rsidRPr="0005736D">
        <w:rPr>
          <w:rFonts w:ascii="Times New Roman" w:eastAsiaTheme="majorEastAsia" w:hAnsi="Times New Roman"/>
          <w:b/>
          <w:bCs/>
          <w:color w:val="1A1A1A" w:themeColor="background1" w:themeShade="1A"/>
          <w:sz w:val="24"/>
          <w:szCs w:val="24"/>
        </w:rPr>
        <w:t>10.</w:t>
      </w:r>
      <w:r>
        <w:rPr>
          <w:rFonts w:ascii="Times New Roman" w:eastAsiaTheme="majorEastAsia" w:hAnsi="Times New Roman"/>
          <w:bCs/>
          <w:color w:val="1A1A1A" w:themeColor="background1" w:themeShade="1A"/>
          <w:sz w:val="24"/>
          <w:szCs w:val="24"/>
        </w:rPr>
        <w:t xml:space="preserve"> </w:t>
      </w:r>
      <w:r w:rsidRPr="001F3C8A">
        <w:rPr>
          <w:rFonts w:ascii="Times New Roman" w:hAnsi="Times New Roman"/>
          <w:color w:val="000000"/>
          <w:sz w:val="24"/>
          <w:szCs w:val="24"/>
        </w:rPr>
        <w:t xml:space="preserve">В ходе проверки годовой бюджетной отчетности </w:t>
      </w:r>
      <w:r>
        <w:rPr>
          <w:rFonts w:ascii="Times New Roman" w:hAnsi="Times New Roman"/>
          <w:sz w:val="24"/>
          <w:szCs w:val="24"/>
        </w:rPr>
        <w:t xml:space="preserve">Управления </w:t>
      </w:r>
      <w:r w:rsidRPr="00CF2177">
        <w:rPr>
          <w:rFonts w:ascii="Times New Roman" w:hAnsi="Times New Roman"/>
          <w:color w:val="1A1A1A" w:themeColor="background1" w:themeShade="1A"/>
          <w:sz w:val="24"/>
          <w:szCs w:val="24"/>
        </w:rPr>
        <w:t>образования</w:t>
      </w:r>
      <w:r w:rsidRPr="001F3C8A">
        <w:rPr>
          <w:rFonts w:ascii="Times New Roman" w:hAnsi="Times New Roman"/>
          <w:color w:val="000000"/>
          <w:sz w:val="24"/>
          <w:szCs w:val="24"/>
        </w:rPr>
        <w:t xml:space="preserve"> за 201</w:t>
      </w:r>
      <w:r>
        <w:rPr>
          <w:rFonts w:ascii="Times New Roman" w:hAnsi="Times New Roman"/>
          <w:color w:val="000000"/>
          <w:sz w:val="24"/>
          <w:szCs w:val="24"/>
        </w:rPr>
        <w:t>9</w:t>
      </w:r>
      <w:r w:rsidRPr="001F3C8A">
        <w:rPr>
          <w:rFonts w:ascii="Times New Roman" w:hAnsi="Times New Roman"/>
          <w:color w:val="000000"/>
          <w:sz w:val="24"/>
          <w:szCs w:val="24"/>
        </w:rPr>
        <w:t xml:space="preserve"> год</w:t>
      </w:r>
      <w:r>
        <w:rPr>
          <w:rFonts w:ascii="Times New Roman" w:hAnsi="Times New Roman"/>
          <w:color w:val="000000"/>
          <w:sz w:val="24"/>
          <w:szCs w:val="24"/>
        </w:rPr>
        <w:t xml:space="preserve"> установлено:</w:t>
      </w:r>
    </w:p>
    <w:p w:rsidR="00C03C58" w:rsidRDefault="00C03C58" w:rsidP="00C03C58">
      <w:pPr>
        <w:spacing w:after="0" w:line="240" w:lineRule="auto"/>
        <w:jc w:val="both"/>
        <w:rPr>
          <w:rFonts w:ascii="Times New Roman" w:hAnsi="Times New Roman"/>
          <w:color w:val="1A1A1A" w:themeColor="background1" w:themeShade="1A"/>
          <w:sz w:val="24"/>
          <w:szCs w:val="24"/>
        </w:rPr>
      </w:pPr>
      <w:r>
        <w:rPr>
          <w:rFonts w:ascii="Times New Roman" w:hAnsi="Times New Roman"/>
          <w:color w:val="000000"/>
          <w:sz w:val="24"/>
          <w:szCs w:val="24"/>
        </w:rPr>
        <w:t>-</w:t>
      </w:r>
      <w:r w:rsidRPr="0024678D">
        <w:rPr>
          <w:rFonts w:ascii="Times New Roman" w:hAnsi="Times New Roman"/>
          <w:sz w:val="24"/>
          <w:szCs w:val="24"/>
        </w:rPr>
        <w:t xml:space="preserve"> </w:t>
      </w:r>
      <w:r w:rsidRPr="00C46174">
        <w:rPr>
          <w:rFonts w:ascii="Times New Roman" w:hAnsi="Times New Roman"/>
          <w:color w:val="1A1A1A" w:themeColor="background1" w:themeShade="1A"/>
          <w:sz w:val="24"/>
          <w:szCs w:val="24"/>
        </w:rPr>
        <w:t>заполнение формы (ф. 0503</w:t>
      </w:r>
      <w:r>
        <w:rPr>
          <w:rFonts w:ascii="Times New Roman" w:hAnsi="Times New Roman"/>
          <w:color w:val="1A1A1A" w:themeColor="background1" w:themeShade="1A"/>
          <w:sz w:val="24"/>
          <w:szCs w:val="24"/>
        </w:rPr>
        <w:t>73</w:t>
      </w:r>
      <w:r w:rsidRPr="00C46174">
        <w:rPr>
          <w:rFonts w:ascii="Times New Roman" w:hAnsi="Times New Roman"/>
          <w:color w:val="1A1A1A" w:themeColor="background1" w:themeShade="1A"/>
          <w:sz w:val="24"/>
          <w:szCs w:val="24"/>
        </w:rPr>
        <w:t xml:space="preserve">7) «Отчет об </w:t>
      </w:r>
      <w:proofErr w:type="gramStart"/>
      <w:r w:rsidRPr="00C46174">
        <w:rPr>
          <w:rFonts w:ascii="Times New Roman" w:hAnsi="Times New Roman"/>
          <w:color w:val="1A1A1A" w:themeColor="background1" w:themeShade="1A"/>
          <w:sz w:val="24"/>
          <w:szCs w:val="24"/>
        </w:rPr>
        <w:t>исполнении</w:t>
      </w:r>
      <w:proofErr w:type="gramEnd"/>
      <w:r w:rsidRPr="00C46174">
        <w:rPr>
          <w:rFonts w:ascii="Times New Roman" w:hAnsi="Times New Roman"/>
          <w:color w:val="1A1A1A" w:themeColor="background1" w:themeShade="1A"/>
          <w:sz w:val="24"/>
          <w:szCs w:val="24"/>
        </w:rPr>
        <w:t xml:space="preserve"> </w:t>
      </w:r>
      <w:r>
        <w:rPr>
          <w:rFonts w:ascii="Times New Roman" w:hAnsi="Times New Roman"/>
          <w:color w:val="1A1A1A" w:themeColor="background1" w:themeShade="1A"/>
          <w:sz w:val="24"/>
          <w:szCs w:val="24"/>
        </w:rPr>
        <w:t>учреждением плана его финансово-хозяйственной деятельности</w:t>
      </w:r>
      <w:r w:rsidRPr="00C46174">
        <w:rPr>
          <w:rFonts w:ascii="Times New Roman" w:hAnsi="Times New Roman"/>
          <w:color w:val="1A1A1A" w:themeColor="background1" w:themeShade="1A"/>
          <w:sz w:val="24"/>
          <w:szCs w:val="24"/>
        </w:rPr>
        <w:t xml:space="preserve">» не соответствует требованиям </w:t>
      </w:r>
      <w:r w:rsidRPr="00C46174">
        <w:rPr>
          <w:rFonts w:ascii="Times New Roman" w:hAnsi="Times New Roman"/>
          <w:sz w:val="24"/>
          <w:szCs w:val="24"/>
        </w:rPr>
        <w:t>Приказа Минфина РФ от 25.03.2011 № 33н</w:t>
      </w:r>
      <w:r w:rsidRPr="00C46174">
        <w:rPr>
          <w:rFonts w:ascii="Times New Roman" w:hAnsi="Times New Roman"/>
          <w:color w:val="1A1A1A" w:themeColor="background1" w:themeShade="1A"/>
          <w:sz w:val="24"/>
          <w:szCs w:val="24"/>
        </w:rPr>
        <w:t xml:space="preserve">. </w:t>
      </w:r>
      <w:r>
        <w:rPr>
          <w:rFonts w:ascii="Times New Roman" w:hAnsi="Times New Roman"/>
          <w:color w:val="1A1A1A" w:themeColor="background1" w:themeShade="1A"/>
          <w:sz w:val="24"/>
          <w:szCs w:val="24"/>
        </w:rPr>
        <w:t>Достоверность</w:t>
      </w:r>
      <w:r w:rsidRPr="00C46174">
        <w:rPr>
          <w:rFonts w:ascii="Times New Roman" w:hAnsi="Times New Roman"/>
          <w:color w:val="1A1A1A" w:themeColor="background1" w:themeShade="1A"/>
          <w:sz w:val="24"/>
          <w:szCs w:val="24"/>
        </w:rPr>
        <w:t xml:space="preserve"> заполнения формы отчетности не соблюдена</w:t>
      </w:r>
      <w:r>
        <w:rPr>
          <w:rFonts w:ascii="Times New Roman" w:hAnsi="Times New Roman"/>
          <w:color w:val="1A1A1A" w:themeColor="background1" w:themeShade="1A"/>
          <w:sz w:val="24"/>
          <w:szCs w:val="24"/>
        </w:rPr>
        <w:t xml:space="preserve">. Показатели в графе 4 «Утверждено плановых назначений» раздела 1 не соответствуют показателям, отраженным в Планах финансово-хозяйственной деятельности. </w:t>
      </w:r>
    </w:p>
    <w:p w:rsidR="00C03C58" w:rsidRDefault="00C03C58" w:rsidP="00C03C58">
      <w:pPr>
        <w:spacing w:after="0" w:line="240" w:lineRule="auto"/>
        <w:ind w:firstLine="708"/>
        <w:jc w:val="both"/>
        <w:rPr>
          <w:rFonts w:ascii="Times New Roman" w:hAnsi="Times New Roman"/>
          <w:color w:val="1A1A1A" w:themeColor="background1" w:themeShade="1A"/>
          <w:sz w:val="24"/>
          <w:szCs w:val="24"/>
        </w:rPr>
      </w:pPr>
      <w:r w:rsidRPr="00843D5D">
        <w:rPr>
          <w:rFonts w:ascii="Times New Roman" w:hAnsi="Times New Roman"/>
          <w:b/>
          <w:color w:val="1A1A1A" w:themeColor="background1" w:themeShade="1A"/>
          <w:sz w:val="24"/>
          <w:szCs w:val="24"/>
        </w:rPr>
        <w:t>В нарушение</w:t>
      </w:r>
      <w:r>
        <w:rPr>
          <w:rFonts w:ascii="Times New Roman" w:hAnsi="Times New Roman"/>
          <w:color w:val="1A1A1A" w:themeColor="background1" w:themeShade="1A"/>
          <w:sz w:val="24"/>
          <w:szCs w:val="24"/>
        </w:rPr>
        <w:t xml:space="preserve"> пункта 38. </w:t>
      </w:r>
      <w:r w:rsidRPr="00C46174">
        <w:rPr>
          <w:rFonts w:ascii="Times New Roman" w:hAnsi="Times New Roman"/>
          <w:sz w:val="24"/>
          <w:szCs w:val="24"/>
        </w:rPr>
        <w:t>Приказа Минфина РФ от 25.03.2011 № 33н</w:t>
      </w:r>
      <w:r>
        <w:rPr>
          <w:rFonts w:ascii="Times New Roman" w:hAnsi="Times New Roman"/>
          <w:color w:val="1A1A1A" w:themeColor="background1" w:themeShade="1A"/>
          <w:sz w:val="24"/>
          <w:szCs w:val="24"/>
        </w:rPr>
        <w:t xml:space="preserve"> показатели в графе 4 «Утверждено плановых назначений»  не соответствуют показателям, отраженным в Планах финансово-хозяйственной деятельности. </w:t>
      </w:r>
    </w:p>
    <w:p w:rsidR="00C03C58" w:rsidRPr="007773FC" w:rsidRDefault="00C03C58" w:rsidP="00C03C58">
      <w:pPr>
        <w:spacing w:after="0" w:line="240" w:lineRule="auto"/>
        <w:ind w:firstLine="708"/>
        <w:jc w:val="both"/>
        <w:rPr>
          <w:rFonts w:ascii="Times New Roman" w:hAnsi="Times New Roman"/>
          <w:color w:val="1A1A1A" w:themeColor="background1" w:themeShade="1A"/>
          <w:sz w:val="24"/>
          <w:szCs w:val="24"/>
        </w:rPr>
      </w:pPr>
      <w:r>
        <w:rPr>
          <w:rFonts w:ascii="Times New Roman" w:hAnsi="Times New Roman"/>
          <w:b/>
          <w:color w:val="1A1A1A" w:themeColor="background1" w:themeShade="1A"/>
          <w:sz w:val="24"/>
          <w:szCs w:val="24"/>
        </w:rPr>
        <w:t xml:space="preserve">11. </w:t>
      </w:r>
      <w:r w:rsidRPr="007773FC">
        <w:rPr>
          <w:rFonts w:ascii="Times New Roman" w:hAnsi="Times New Roman"/>
          <w:color w:val="1A1A1A" w:themeColor="background1" w:themeShade="1A"/>
          <w:sz w:val="24"/>
          <w:szCs w:val="24"/>
        </w:rPr>
        <w:t xml:space="preserve">Установлен приемлемый уровень полноты и достоверности составления годовой отчетности. </w:t>
      </w:r>
    </w:p>
    <w:p w:rsidR="00C03C58" w:rsidRPr="00C7725A" w:rsidRDefault="00C03C58" w:rsidP="00C03C58">
      <w:pPr>
        <w:spacing w:after="0" w:line="240" w:lineRule="auto"/>
        <w:ind w:firstLine="709"/>
        <w:jc w:val="both"/>
        <w:rPr>
          <w:rFonts w:ascii="Times New Roman" w:hAnsi="Times New Roman"/>
          <w:sz w:val="24"/>
          <w:szCs w:val="24"/>
        </w:rPr>
      </w:pPr>
    </w:p>
    <w:p w:rsidR="00C03C58" w:rsidRDefault="00C03C58" w:rsidP="00C03C58">
      <w:pPr>
        <w:spacing w:after="0" w:line="240" w:lineRule="auto"/>
        <w:ind w:firstLine="708"/>
        <w:jc w:val="both"/>
        <w:rPr>
          <w:rFonts w:ascii="Times New Roman" w:hAnsi="Times New Roman"/>
          <w:b/>
          <w:sz w:val="28"/>
          <w:szCs w:val="28"/>
        </w:rPr>
      </w:pPr>
      <w:r w:rsidRPr="00BF6376">
        <w:rPr>
          <w:rFonts w:ascii="Times New Roman" w:hAnsi="Times New Roman"/>
          <w:b/>
          <w:sz w:val="28"/>
          <w:szCs w:val="28"/>
        </w:rPr>
        <w:t>Предложения по результатам контрольного мероприятия:</w:t>
      </w:r>
    </w:p>
    <w:p w:rsidR="00C03C58" w:rsidRPr="00BF6376" w:rsidRDefault="00C03C58" w:rsidP="00C03C58">
      <w:pPr>
        <w:spacing w:after="0" w:line="240" w:lineRule="auto"/>
        <w:ind w:firstLine="708"/>
        <w:jc w:val="both"/>
        <w:rPr>
          <w:rFonts w:ascii="Times New Roman" w:hAnsi="Times New Roman"/>
          <w:b/>
          <w:sz w:val="28"/>
          <w:szCs w:val="28"/>
        </w:rPr>
      </w:pPr>
    </w:p>
    <w:p w:rsidR="00C03C58" w:rsidRDefault="00C03C58" w:rsidP="00C03C58">
      <w:pPr>
        <w:pStyle w:val="aa"/>
        <w:ind w:firstLine="708"/>
        <w:jc w:val="both"/>
        <w:rPr>
          <w:rFonts w:ascii="Times New Roman" w:hAnsi="Times New Roman"/>
          <w:sz w:val="24"/>
          <w:szCs w:val="24"/>
        </w:rPr>
      </w:pPr>
      <w:r w:rsidRPr="00BF6376">
        <w:rPr>
          <w:rFonts w:ascii="Times New Roman" w:hAnsi="Times New Roman"/>
          <w:sz w:val="24"/>
          <w:szCs w:val="24"/>
        </w:rPr>
        <w:t xml:space="preserve"> 1. </w:t>
      </w:r>
      <w:proofErr w:type="gramStart"/>
      <w:r w:rsidRPr="00BF6376">
        <w:rPr>
          <w:rFonts w:ascii="Times New Roman" w:hAnsi="Times New Roman"/>
          <w:sz w:val="24"/>
          <w:szCs w:val="24"/>
        </w:rPr>
        <w:t xml:space="preserve">Руководствуясь пунктом </w:t>
      </w:r>
      <w:r w:rsidRPr="00C56737">
        <w:rPr>
          <w:rFonts w:ascii="Times New Roman" w:hAnsi="Times New Roman"/>
          <w:sz w:val="24"/>
          <w:szCs w:val="24"/>
        </w:rPr>
        <w:t>6.1. раздела VI Порядка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w:t>
      </w:r>
      <w:r>
        <w:rPr>
          <w:rFonts w:ascii="Times New Roman" w:hAnsi="Times New Roman"/>
          <w:sz w:val="24"/>
          <w:szCs w:val="24"/>
        </w:rPr>
        <w:t xml:space="preserve">ой администрации от 26.03.2018 </w:t>
      </w:r>
      <w:r w:rsidRPr="00C56737">
        <w:rPr>
          <w:rFonts w:ascii="Times New Roman" w:hAnsi="Times New Roman"/>
          <w:sz w:val="24"/>
          <w:szCs w:val="24"/>
        </w:rPr>
        <w:t>№ 451</w:t>
      </w:r>
      <w:r>
        <w:rPr>
          <w:rFonts w:ascii="Times New Roman" w:hAnsi="Times New Roman"/>
          <w:sz w:val="24"/>
          <w:szCs w:val="24"/>
        </w:rPr>
        <w:t xml:space="preserve">, </w:t>
      </w:r>
      <w:r w:rsidRPr="00BF6376">
        <w:rPr>
          <w:rFonts w:ascii="Times New Roman" w:hAnsi="Times New Roman"/>
          <w:sz w:val="24"/>
          <w:szCs w:val="24"/>
        </w:rPr>
        <w:t>Программ</w:t>
      </w:r>
      <w:r>
        <w:rPr>
          <w:rFonts w:ascii="Times New Roman" w:hAnsi="Times New Roman"/>
          <w:sz w:val="24"/>
          <w:szCs w:val="24"/>
        </w:rPr>
        <w:t>у</w:t>
      </w:r>
      <w:r w:rsidRPr="00BF6376">
        <w:rPr>
          <w:rFonts w:ascii="Times New Roman" w:hAnsi="Times New Roman"/>
          <w:sz w:val="24"/>
          <w:szCs w:val="24"/>
        </w:rPr>
        <w:t>, в рамках котор</w:t>
      </w:r>
      <w:r>
        <w:rPr>
          <w:rFonts w:ascii="Times New Roman" w:hAnsi="Times New Roman"/>
          <w:sz w:val="24"/>
          <w:szCs w:val="24"/>
        </w:rPr>
        <w:t>ой</w:t>
      </w:r>
      <w:r w:rsidRPr="00BF6376">
        <w:rPr>
          <w:rFonts w:ascii="Times New Roman" w:hAnsi="Times New Roman"/>
          <w:sz w:val="24"/>
          <w:szCs w:val="24"/>
        </w:rPr>
        <w:t xml:space="preserve"> осуществляется финансовое обеспечение Управления</w:t>
      </w:r>
      <w:r>
        <w:rPr>
          <w:rFonts w:ascii="Times New Roman" w:hAnsi="Times New Roman"/>
          <w:sz w:val="24"/>
          <w:szCs w:val="24"/>
        </w:rPr>
        <w:t xml:space="preserve"> образования</w:t>
      </w:r>
      <w:r w:rsidRPr="00BF6376">
        <w:rPr>
          <w:rFonts w:ascii="Times New Roman" w:hAnsi="Times New Roman"/>
          <w:sz w:val="24"/>
          <w:szCs w:val="24"/>
        </w:rPr>
        <w:t xml:space="preserve"> приводить в соответствие с решением о бюджете Нерюнгринского района не позднее трех месяцев со дня вступления его в силу.</w:t>
      </w:r>
      <w:proofErr w:type="gramEnd"/>
    </w:p>
    <w:p w:rsidR="00C03C58" w:rsidRDefault="00C03C58" w:rsidP="00C03C58">
      <w:pPr>
        <w:autoSpaceDE w:val="0"/>
        <w:autoSpaceDN w:val="0"/>
        <w:adjustRightInd w:val="0"/>
        <w:spacing w:after="0" w:line="240" w:lineRule="auto"/>
        <w:jc w:val="both"/>
        <w:rPr>
          <w:rFonts w:ascii="Times New Roman" w:hAnsi="Times New Roman"/>
          <w:sz w:val="24"/>
          <w:szCs w:val="24"/>
        </w:rPr>
      </w:pPr>
      <w:r w:rsidRPr="002B4615">
        <w:rPr>
          <w:rFonts w:ascii="Times New Roman" w:hAnsi="Times New Roman"/>
          <w:sz w:val="24"/>
          <w:szCs w:val="24"/>
        </w:rPr>
        <w:tab/>
        <w:t xml:space="preserve">2. </w:t>
      </w:r>
      <w:r>
        <w:rPr>
          <w:rFonts w:ascii="Times New Roman" w:hAnsi="Times New Roman"/>
          <w:sz w:val="24"/>
          <w:szCs w:val="24"/>
        </w:rPr>
        <w:t xml:space="preserve">При составлении бюджетной сметы руководствоваться </w:t>
      </w:r>
      <w:r w:rsidRPr="00905A15">
        <w:rPr>
          <w:rFonts w:ascii="Times New Roman" w:hAnsi="Times New Roman"/>
          <w:sz w:val="24"/>
          <w:szCs w:val="24"/>
        </w:rPr>
        <w:t>пункт</w:t>
      </w:r>
      <w:r>
        <w:rPr>
          <w:rFonts w:ascii="Times New Roman" w:hAnsi="Times New Roman"/>
          <w:sz w:val="24"/>
          <w:szCs w:val="24"/>
        </w:rPr>
        <w:t>ом</w:t>
      </w:r>
      <w:r w:rsidRPr="00905A15">
        <w:rPr>
          <w:rFonts w:ascii="Times New Roman" w:hAnsi="Times New Roman"/>
          <w:sz w:val="24"/>
          <w:szCs w:val="24"/>
        </w:rPr>
        <w:t xml:space="preserve"> 6. раздела II Общих требований, утвержденных Приказом Минфина России от 14.02.2018 № 26н, пункт</w:t>
      </w:r>
      <w:r>
        <w:rPr>
          <w:rFonts w:ascii="Times New Roman" w:hAnsi="Times New Roman"/>
          <w:sz w:val="24"/>
          <w:szCs w:val="24"/>
        </w:rPr>
        <w:t>ом</w:t>
      </w:r>
      <w:r w:rsidRPr="00905A15">
        <w:rPr>
          <w:rFonts w:ascii="Times New Roman" w:hAnsi="Times New Roman"/>
          <w:sz w:val="24"/>
          <w:szCs w:val="24"/>
        </w:rPr>
        <w:t xml:space="preserve"> 1.2. Порядка составления, утверждения и ведения бюджетных смет органами местного самоуправления и муниципальными казенными учреждениями МО «Нерюнгринский район», утвержденного Постановлением Нерюнгринской районной администрации Республики Саха</w:t>
      </w:r>
      <w:r>
        <w:rPr>
          <w:rFonts w:ascii="Times New Roman" w:hAnsi="Times New Roman"/>
          <w:sz w:val="24"/>
          <w:szCs w:val="24"/>
        </w:rPr>
        <w:t xml:space="preserve"> (Якутия) от 28.12.2018 № 2114.</w:t>
      </w:r>
    </w:p>
    <w:p w:rsidR="00C03C58" w:rsidRDefault="00C03C58" w:rsidP="00C03C5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3. Устранить нарушения </w:t>
      </w:r>
      <w:r w:rsidRPr="001F3C8A">
        <w:rPr>
          <w:rFonts w:ascii="Times New Roman" w:hAnsi="Times New Roman"/>
          <w:sz w:val="24"/>
          <w:szCs w:val="24"/>
        </w:rPr>
        <w:t xml:space="preserve">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w:t>
      </w:r>
      <w:r w:rsidRPr="00C46174">
        <w:rPr>
          <w:rFonts w:ascii="Times New Roman" w:hAnsi="Times New Roman"/>
          <w:sz w:val="24"/>
          <w:szCs w:val="24"/>
        </w:rPr>
        <w:t>25.03.2011 № 33н</w:t>
      </w:r>
      <w:r>
        <w:rPr>
          <w:rFonts w:ascii="Times New Roman" w:hAnsi="Times New Roman"/>
          <w:sz w:val="24"/>
          <w:szCs w:val="24"/>
        </w:rPr>
        <w:t>.</w:t>
      </w:r>
    </w:p>
    <w:p w:rsidR="00C03C58" w:rsidRDefault="00C03C58" w:rsidP="00C03C5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 Предоставить в Контрольно-счетную палату документы, подтверждающие устранение выявленного нарушения.</w:t>
      </w:r>
    </w:p>
    <w:p w:rsidR="00C03C58" w:rsidRDefault="00C03C58" w:rsidP="00C03C5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5. </w:t>
      </w:r>
      <w:r w:rsidRPr="000139AE">
        <w:rPr>
          <w:rFonts w:ascii="Times New Roman" w:hAnsi="Times New Roman"/>
          <w:sz w:val="24"/>
          <w:szCs w:val="24"/>
        </w:rPr>
        <w:t xml:space="preserve">В соответствии с Порядком формирования муниципального задания, главному распорядителю бюджетных средств - Управлению </w:t>
      </w:r>
      <w:r>
        <w:rPr>
          <w:rFonts w:ascii="Times New Roman" w:hAnsi="Times New Roman"/>
          <w:sz w:val="24"/>
          <w:szCs w:val="24"/>
        </w:rPr>
        <w:t>образования</w:t>
      </w:r>
      <w:r w:rsidRPr="000139AE">
        <w:rPr>
          <w:rFonts w:ascii="Times New Roman" w:hAnsi="Times New Roman"/>
          <w:sz w:val="24"/>
          <w:szCs w:val="24"/>
        </w:rPr>
        <w:t xml:space="preserve"> Нерюнгринского района своевременно утверждать нормативы затрат расчета объема муниципальных услуг, оказываемых бюджетными учреждениями, ради которых они созданы. Утверждение муниципального задания, расчет субсидии и заключение Соглашения производить после утверждения соответствующего норматива в соответствии с Постановлением Нерюнгринской районной администрации Республики Саха (Якутия) от 21.08.2015                    № 1409 «О порядке формирования муниципального задания на оказание услуг (выполнение работ)  в отношении муниципальных учреждений и финансового обеспечения выполнения муниципального задания».</w:t>
      </w:r>
    </w:p>
    <w:p w:rsidR="00C03C58" w:rsidRDefault="00C03C58" w:rsidP="00C03C5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6. </w:t>
      </w:r>
      <w:r w:rsidRPr="000139AE">
        <w:rPr>
          <w:rFonts w:ascii="Times New Roman" w:hAnsi="Times New Roman"/>
          <w:sz w:val="24"/>
          <w:szCs w:val="24"/>
        </w:rPr>
        <w:t>Контрольно-счетная палата рекомендует в муниципальных заданиях пересмотреть в сторону уменьшения допустимые (возможные) отклонения от установленных показателей качества и объема муниципальной услуги, в пределах которых муниципальное задание считается выполненным.</w:t>
      </w:r>
    </w:p>
    <w:p w:rsidR="00C03C58" w:rsidRPr="00C23B44" w:rsidRDefault="00C03C58" w:rsidP="00C03C58">
      <w:pPr>
        <w:spacing w:after="0" w:line="240" w:lineRule="auto"/>
        <w:ind w:firstLine="708"/>
        <w:jc w:val="both"/>
        <w:rPr>
          <w:rFonts w:ascii="Times New Roman" w:hAnsi="Times New Roman"/>
          <w:sz w:val="24"/>
          <w:szCs w:val="24"/>
        </w:rPr>
      </w:pPr>
    </w:p>
    <w:p w:rsidR="00C03C58" w:rsidRPr="00CF2177" w:rsidRDefault="00C03C58" w:rsidP="00C03C58">
      <w:pPr>
        <w:autoSpaceDE w:val="0"/>
        <w:autoSpaceDN w:val="0"/>
        <w:adjustRightInd w:val="0"/>
        <w:spacing w:after="0" w:line="240" w:lineRule="auto"/>
        <w:ind w:firstLine="708"/>
        <w:jc w:val="both"/>
        <w:rPr>
          <w:rFonts w:ascii="Times New Roman" w:hAnsi="Times New Roman"/>
          <w:color w:val="1A1A1A" w:themeColor="background1" w:themeShade="1A"/>
          <w:sz w:val="24"/>
          <w:szCs w:val="24"/>
        </w:rPr>
      </w:pPr>
      <w:r w:rsidRPr="001153AF">
        <w:rPr>
          <w:rFonts w:ascii="Times New Roman" w:hAnsi="Times New Roman"/>
          <w:color w:val="1A1A1A" w:themeColor="background1" w:themeShade="1A"/>
          <w:sz w:val="24"/>
          <w:szCs w:val="24"/>
        </w:rPr>
        <w:t xml:space="preserve">Объем проверенных средств составил </w:t>
      </w:r>
      <w:r w:rsidRPr="001153AF">
        <w:rPr>
          <w:rFonts w:ascii="Times New Roman" w:hAnsi="Times New Roman"/>
          <w:b/>
          <w:color w:val="1A1A1A" w:themeColor="background1" w:themeShade="1A"/>
          <w:sz w:val="24"/>
          <w:szCs w:val="24"/>
        </w:rPr>
        <w:t xml:space="preserve">– </w:t>
      </w:r>
      <w:r w:rsidRPr="00567A9A">
        <w:rPr>
          <w:rFonts w:ascii="Times New Roman" w:eastAsia="Times New Roman" w:hAnsi="Times New Roman"/>
          <w:bCs/>
          <w:color w:val="000000"/>
          <w:sz w:val="24"/>
          <w:szCs w:val="24"/>
          <w:lang w:eastAsia="ru-RU"/>
        </w:rPr>
        <w:t>2 970 665,8</w:t>
      </w:r>
      <w:r>
        <w:rPr>
          <w:rFonts w:ascii="Times New Roman" w:eastAsia="Times New Roman" w:hAnsi="Times New Roman"/>
          <w:b/>
          <w:bCs/>
          <w:color w:val="000000"/>
          <w:sz w:val="20"/>
          <w:szCs w:val="20"/>
          <w:lang w:eastAsia="ru-RU"/>
        </w:rPr>
        <w:t xml:space="preserve"> </w:t>
      </w:r>
      <w:r w:rsidRPr="00420613">
        <w:rPr>
          <w:rFonts w:ascii="Times New Roman" w:hAnsi="Times New Roman"/>
          <w:color w:val="1A1A1A" w:themeColor="background1" w:themeShade="1A"/>
          <w:sz w:val="24"/>
          <w:szCs w:val="24"/>
        </w:rPr>
        <w:t>тыс. рублей</w:t>
      </w:r>
      <w:r w:rsidRPr="001153AF">
        <w:rPr>
          <w:rFonts w:ascii="Times New Roman" w:hAnsi="Times New Roman"/>
          <w:b/>
          <w:color w:val="1A1A1A" w:themeColor="background1" w:themeShade="1A"/>
          <w:sz w:val="24"/>
          <w:szCs w:val="24"/>
        </w:rPr>
        <w:t>.</w:t>
      </w:r>
      <w:r>
        <w:rPr>
          <w:rFonts w:ascii="Times New Roman" w:hAnsi="Times New Roman"/>
          <w:b/>
          <w:color w:val="1A1A1A" w:themeColor="background1" w:themeShade="1A"/>
          <w:sz w:val="24"/>
          <w:szCs w:val="24"/>
        </w:rPr>
        <w:t xml:space="preserve"> </w:t>
      </w:r>
    </w:p>
    <w:p w:rsidR="000C569E" w:rsidRDefault="000C569E" w:rsidP="00B20542">
      <w:pPr>
        <w:spacing w:after="0" w:line="240" w:lineRule="auto"/>
        <w:jc w:val="both"/>
        <w:rPr>
          <w:rFonts w:ascii="Times New Roman" w:hAnsi="Times New Roman"/>
          <w:color w:val="1A1A1A" w:themeColor="background1" w:themeShade="1A"/>
          <w:sz w:val="24"/>
          <w:szCs w:val="24"/>
        </w:rPr>
      </w:pPr>
    </w:p>
    <w:p w:rsidR="00D73D65" w:rsidRPr="005C4C11" w:rsidRDefault="00D73D65" w:rsidP="00D73D65">
      <w:pPr>
        <w:spacing w:after="0" w:line="240" w:lineRule="auto"/>
        <w:jc w:val="both"/>
        <w:rPr>
          <w:rFonts w:ascii="Times New Roman" w:hAnsi="Times New Roman"/>
          <w:b/>
          <w:sz w:val="24"/>
          <w:szCs w:val="24"/>
        </w:rPr>
      </w:pPr>
      <w:r w:rsidRPr="005C4C11">
        <w:rPr>
          <w:rFonts w:ascii="Times New Roman" w:hAnsi="Times New Roman"/>
          <w:b/>
          <w:sz w:val="24"/>
          <w:szCs w:val="24"/>
        </w:rPr>
        <w:lastRenderedPageBreak/>
        <w:t xml:space="preserve">Контрольно-счетная палата </w:t>
      </w:r>
      <w:proofErr w:type="gramStart"/>
      <w:r w:rsidRPr="005C4C11">
        <w:rPr>
          <w:rFonts w:ascii="Times New Roman" w:hAnsi="Times New Roman"/>
          <w:b/>
          <w:sz w:val="24"/>
          <w:szCs w:val="24"/>
        </w:rPr>
        <w:t>Муниципального</w:t>
      </w:r>
      <w:proofErr w:type="gramEnd"/>
      <w:r w:rsidRPr="005C4C11">
        <w:rPr>
          <w:rFonts w:ascii="Times New Roman" w:hAnsi="Times New Roman"/>
          <w:b/>
          <w:sz w:val="24"/>
          <w:szCs w:val="24"/>
        </w:rPr>
        <w:t xml:space="preserve"> образования  «Нерюнгринский район»:</w:t>
      </w:r>
    </w:p>
    <w:p w:rsidR="00D73D65" w:rsidRPr="005C4C11" w:rsidRDefault="00D73D65" w:rsidP="00D73D65">
      <w:pPr>
        <w:spacing w:after="0" w:line="240" w:lineRule="auto"/>
        <w:jc w:val="both"/>
        <w:rPr>
          <w:rFonts w:ascii="Times New Roman" w:hAnsi="Times New Roman"/>
          <w:b/>
          <w:sz w:val="24"/>
          <w:szCs w:val="24"/>
        </w:rPr>
      </w:pPr>
    </w:p>
    <w:p w:rsidR="00D73D65" w:rsidRPr="005C4C11" w:rsidRDefault="00D73D65" w:rsidP="00D73D65">
      <w:pPr>
        <w:spacing w:after="0" w:line="240" w:lineRule="auto"/>
        <w:jc w:val="both"/>
        <w:rPr>
          <w:rFonts w:ascii="Times New Roman" w:hAnsi="Times New Roman"/>
          <w:sz w:val="24"/>
          <w:szCs w:val="24"/>
        </w:rPr>
      </w:pPr>
      <w:r w:rsidRPr="005C4C11">
        <w:rPr>
          <w:rFonts w:ascii="Times New Roman" w:hAnsi="Times New Roman"/>
          <w:sz w:val="24"/>
          <w:szCs w:val="24"/>
        </w:rPr>
        <w:t>Председатель</w:t>
      </w:r>
    </w:p>
    <w:p w:rsidR="00D73D65" w:rsidRPr="005C4C11" w:rsidRDefault="00D73D65" w:rsidP="00D73D65">
      <w:pPr>
        <w:spacing w:after="0" w:line="240" w:lineRule="auto"/>
        <w:jc w:val="both"/>
        <w:rPr>
          <w:rFonts w:ascii="Times New Roman" w:hAnsi="Times New Roman"/>
          <w:sz w:val="24"/>
          <w:szCs w:val="24"/>
        </w:rPr>
      </w:pPr>
      <w:r w:rsidRPr="005C4C11">
        <w:rPr>
          <w:rFonts w:ascii="Times New Roman" w:hAnsi="Times New Roman"/>
          <w:sz w:val="24"/>
          <w:szCs w:val="24"/>
        </w:rPr>
        <w:t>Контрольно-счетной палаты                                                                 Ю.С. Гнилицкая</w:t>
      </w:r>
    </w:p>
    <w:p w:rsidR="00D73D65" w:rsidRPr="005C4C11" w:rsidRDefault="00D73D65" w:rsidP="00D73D65">
      <w:pPr>
        <w:spacing w:after="0" w:line="240" w:lineRule="auto"/>
        <w:jc w:val="both"/>
        <w:rPr>
          <w:rFonts w:ascii="Times New Roman" w:hAnsi="Times New Roman"/>
          <w:sz w:val="24"/>
          <w:szCs w:val="24"/>
        </w:rPr>
      </w:pPr>
      <w:r w:rsidRPr="005C4C11">
        <w:rPr>
          <w:rFonts w:ascii="Times New Roman" w:hAnsi="Times New Roman"/>
          <w:sz w:val="24"/>
          <w:szCs w:val="24"/>
        </w:rPr>
        <w:t>МО «Нерюнгринский район»</w:t>
      </w:r>
    </w:p>
    <w:p w:rsidR="00D73D65" w:rsidRPr="005C4C11" w:rsidRDefault="00D73D65" w:rsidP="00D73D65">
      <w:pPr>
        <w:spacing w:after="0" w:line="240" w:lineRule="auto"/>
        <w:jc w:val="both"/>
        <w:rPr>
          <w:rFonts w:ascii="Times New Roman" w:hAnsi="Times New Roman"/>
          <w:sz w:val="24"/>
          <w:szCs w:val="24"/>
        </w:rPr>
      </w:pPr>
    </w:p>
    <w:p w:rsidR="00D73D65" w:rsidRPr="005C4C11" w:rsidRDefault="00D73D65" w:rsidP="00D73D65">
      <w:pPr>
        <w:spacing w:after="0" w:line="240" w:lineRule="auto"/>
        <w:jc w:val="both"/>
        <w:rPr>
          <w:rFonts w:ascii="Times New Roman" w:hAnsi="Times New Roman"/>
          <w:sz w:val="24"/>
          <w:szCs w:val="24"/>
        </w:rPr>
      </w:pPr>
      <w:r w:rsidRPr="005C4C11">
        <w:rPr>
          <w:rFonts w:ascii="Times New Roman" w:hAnsi="Times New Roman"/>
          <w:sz w:val="24"/>
          <w:szCs w:val="24"/>
        </w:rPr>
        <w:t>Аудитор</w:t>
      </w:r>
    </w:p>
    <w:p w:rsidR="00D73D65" w:rsidRPr="005C4C11" w:rsidRDefault="00D73D65" w:rsidP="00D73D65">
      <w:pPr>
        <w:spacing w:after="0" w:line="240" w:lineRule="auto"/>
        <w:jc w:val="both"/>
        <w:rPr>
          <w:rFonts w:ascii="Times New Roman" w:hAnsi="Times New Roman"/>
          <w:sz w:val="24"/>
          <w:szCs w:val="24"/>
        </w:rPr>
      </w:pPr>
      <w:r w:rsidRPr="005C4C11">
        <w:rPr>
          <w:rFonts w:ascii="Times New Roman" w:hAnsi="Times New Roman"/>
          <w:sz w:val="24"/>
          <w:szCs w:val="24"/>
        </w:rPr>
        <w:t xml:space="preserve">Контрольно-счетной палаты                                                                  </w:t>
      </w:r>
      <w:r w:rsidR="00072747">
        <w:rPr>
          <w:rFonts w:ascii="Times New Roman" w:hAnsi="Times New Roman"/>
          <w:sz w:val="24"/>
          <w:szCs w:val="24"/>
        </w:rPr>
        <w:t>Н</w:t>
      </w:r>
      <w:r w:rsidRPr="005C4C11">
        <w:rPr>
          <w:rFonts w:ascii="Times New Roman" w:hAnsi="Times New Roman"/>
          <w:sz w:val="24"/>
          <w:szCs w:val="24"/>
        </w:rPr>
        <w:t>.</w:t>
      </w:r>
      <w:r w:rsidR="00072747">
        <w:rPr>
          <w:rFonts w:ascii="Times New Roman" w:hAnsi="Times New Roman"/>
          <w:sz w:val="24"/>
          <w:szCs w:val="24"/>
        </w:rPr>
        <w:t>И</w:t>
      </w:r>
      <w:r w:rsidRPr="005C4C11">
        <w:rPr>
          <w:rFonts w:ascii="Times New Roman" w:hAnsi="Times New Roman"/>
          <w:sz w:val="24"/>
          <w:szCs w:val="24"/>
        </w:rPr>
        <w:t>. Гал</w:t>
      </w:r>
      <w:r w:rsidR="00072747">
        <w:rPr>
          <w:rFonts w:ascii="Times New Roman" w:hAnsi="Times New Roman"/>
          <w:sz w:val="24"/>
          <w:szCs w:val="24"/>
        </w:rPr>
        <w:t>ка</w:t>
      </w:r>
    </w:p>
    <w:p w:rsidR="00D73D65" w:rsidRPr="005C4C11" w:rsidRDefault="00D73D65" w:rsidP="00D73D65">
      <w:pPr>
        <w:spacing w:after="0" w:line="240" w:lineRule="auto"/>
        <w:jc w:val="both"/>
        <w:rPr>
          <w:rFonts w:ascii="Times New Roman" w:hAnsi="Times New Roman"/>
          <w:sz w:val="24"/>
          <w:szCs w:val="24"/>
        </w:rPr>
      </w:pPr>
      <w:r w:rsidRPr="005C4C11">
        <w:rPr>
          <w:rFonts w:ascii="Times New Roman" w:hAnsi="Times New Roman"/>
          <w:sz w:val="24"/>
          <w:szCs w:val="24"/>
        </w:rPr>
        <w:t>МО «Нерюнгринский район»</w:t>
      </w:r>
    </w:p>
    <w:p w:rsidR="00D73D65" w:rsidRDefault="00D73D65" w:rsidP="00D73D65">
      <w:pPr>
        <w:spacing w:after="0" w:line="240" w:lineRule="auto"/>
        <w:jc w:val="both"/>
        <w:rPr>
          <w:rFonts w:ascii="Times New Roman" w:hAnsi="Times New Roman"/>
          <w:sz w:val="24"/>
          <w:szCs w:val="24"/>
        </w:rPr>
      </w:pPr>
    </w:p>
    <w:p w:rsidR="004D1EDF" w:rsidRPr="005C4C11" w:rsidRDefault="004D1EDF" w:rsidP="00D73D65">
      <w:pPr>
        <w:spacing w:after="0" w:line="240" w:lineRule="auto"/>
        <w:jc w:val="both"/>
        <w:rPr>
          <w:rFonts w:ascii="Times New Roman" w:hAnsi="Times New Roman"/>
          <w:sz w:val="24"/>
          <w:szCs w:val="24"/>
        </w:rPr>
      </w:pPr>
    </w:p>
    <w:p w:rsidR="00D73D65" w:rsidRPr="005C4C11" w:rsidRDefault="00DD4BD7" w:rsidP="00D73D65">
      <w:pPr>
        <w:spacing w:after="0" w:line="240" w:lineRule="auto"/>
        <w:jc w:val="both"/>
        <w:rPr>
          <w:rFonts w:ascii="Times New Roman" w:hAnsi="Times New Roman"/>
          <w:b/>
          <w:sz w:val="24"/>
          <w:szCs w:val="24"/>
        </w:rPr>
      </w:pPr>
      <w:r>
        <w:rPr>
          <w:rFonts w:ascii="Times New Roman" w:hAnsi="Times New Roman"/>
          <w:b/>
          <w:sz w:val="24"/>
          <w:szCs w:val="24"/>
        </w:rPr>
        <w:t>МКУ Управление образования Нерюнгринского района</w:t>
      </w:r>
      <w:r w:rsidR="00D73D65" w:rsidRPr="005C4C11">
        <w:rPr>
          <w:rFonts w:ascii="Times New Roman" w:hAnsi="Times New Roman"/>
          <w:b/>
          <w:sz w:val="24"/>
          <w:szCs w:val="24"/>
        </w:rPr>
        <w:t>:</w:t>
      </w:r>
    </w:p>
    <w:p w:rsidR="00231192" w:rsidRDefault="00231192" w:rsidP="00D73D65">
      <w:pPr>
        <w:spacing w:after="0" w:line="240" w:lineRule="auto"/>
        <w:jc w:val="both"/>
        <w:rPr>
          <w:rFonts w:ascii="Times New Roman" w:hAnsi="Times New Roman"/>
          <w:sz w:val="24"/>
          <w:szCs w:val="24"/>
        </w:rPr>
      </w:pPr>
    </w:p>
    <w:p w:rsidR="00D73D65" w:rsidRPr="005C4C11" w:rsidRDefault="00D73D65" w:rsidP="00D73D65">
      <w:pPr>
        <w:spacing w:after="0" w:line="240" w:lineRule="auto"/>
        <w:jc w:val="both"/>
        <w:rPr>
          <w:rFonts w:ascii="Times New Roman" w:hAnsi="Times New Roman"/>
          <w:sz w:val="24"/>
          <w:szCs w:val="24"/>
        </w:rPr>
      </w:pPr>
      <w:r>
        <w:rPr>
          <w:rFonts w:ascii="Times New Roman" w:hAnsi="Times New Roman"/>
          <w:sz w:val="24"/>
          <w:szCs w:val="24"/>
        </w:rPr>
        <w:t xml:space="preserve">Начальник МКУ Управление образования </w:t>
      </w:r>
      <w:r w:rsidRPr="005C4C11">
        <w:rPr>
          <w:rFonts w:ascii="Times New Roman" w:hAnsi="Times New Roman"/>
          <w:sz w:val="24"/>
          <w:szCs w:val="24"/>
        </w:rPr>
        <w:t xml:space="preserve">                                       </w:t>
      </w:r>
      <w:r>
        <w:rPr>
          <w:rFonts w:ascii="Times New Roman" w:hAnsi="Times New Roman"/>
          <w:sz w:val="24"/>
          <w:szCs w:val="24"/>
        </w:rPr>
        <w:t xml:space="preserve"> О. А. Вицина</w:t>
      </w:r>
    </w:p>
    <w:p w:rsidR="00D73D65" w:rsidRDefault="00D73D65" w:rsidP="00D73D65">
      <w:pPr>
        <w:spacing w:after="0" w:line="240" w:lineRule="auto"/>
        <w:jc w:val="both"/>
        <w:rPr>
          <w:rFonts w:ascii="Times New Roman" w:hAnsi="Times New Roman"/>
          <w:sz w:val="24"/>
          <w:szCs w:val="24"/>
        </w:rPr>
      </w:pPr>
      <w:r>
        <w:rPr>
          <w:rFonts w:ascii="Times New Roman" w:hAnsi="Times New Roman"/>
          <w:sz w:val="24"/>
          <w:szCs w:val="24"/>
        </w:rPr>
        <w:t>Нерюнгринского района</w:t>
      </w:r>
    </w:p>
    <w:p w:rsidR="00D73D65" w:rsidRDefault="00D73D65" w:rsidP="00D73D65">
      <w:pPr>
        <w:spacing w:after="0" w:line="240" w:lineRule="auto"/>
        <w:jc w:val="both"/>
        <w:rPr>
          <w:rFonts w:ascii="Times New Roman" w:hAnsi="Times New Roman"/>
          <w:sz w:val="24"/>
          <w:szCs w:val="24"/>
        </w:rPr>
      </w:pPr>
    </w:p>
    <w:p w:rsidR="00D73D65" w:rsidRDefault="00D73D65" w:rsidP="00D73D65">
      <w:pPr>
        <w:spacing w:after="0" w:line="240" w:lineRule="auto"/>
        <w:jc w:val="both"/>
        <w:rPr>
          <w:rFonts w:ascii="Times New Roman" w:hAnsi="Times New Roman"/>
          <w:sz w:val="24"/>
          <w:szCs w:val="24"/>
        </w:rPr>
      </w:pPr>
    </w:p>
    <w:p w:rsidR="00E460A4" w:rsidRPr="00CF2177" w:rsidRDefault="00E460A4" w:rsidP="00D73D65">
      <w:pPr>
        <w:spacing w:after="0" w:line="240" w:lineRule="auto"/>
        <w:jc w:val="both"/>
        <w:rPr>
          <w:rFonts w:ascii="Times New Roman" w:hAnsi="Times New Roman"/>
          <w:b/>
          <w:spacing w:val="-24"/>
          <w:sz w:val="24"/>
          <w:szCs w:val="24"/>
        </w:rPr>
      </w:pPr>
    </w:p>
    <w:sectPr w:rsidR="00E460A4" w:rsidRPr="00CF2177" w:rsidSect="001209A8">
      <w:footerReference w:type="even" r:id="rId16"/>
      <w:footerReference w:type="default" r:id="rId17"/>
      <w:pgSz w:w="11906" w:h="16838" w:code="9"/>
      <w:pgMar w:top="851"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B1" w:rsidRDefault="00C223B1">
      <w:pPr>
        <w:spacing w:after="0" w:line="240" w:lineRule="auto"/>
      </w:pPr>
      <w:r>
        <w:separator/>
      </w:r>
    </w:p>
  </w:endnote>
  <w:endnote w:type="continuationSeparator" w:id="0">
    <w:p w:rsidR="00C223B1" w:rsidRDefault="00C2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F8" w:rsidRDefault="007656F8" w:rsidP="003030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656F8" w:rsidRDefault="007656F8" w:rsidP="003030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F8" w:rsidRDefault="007656F8" w:rsidP="003030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87D94">
      <w:rPr>
        <w:rStyle w:val="a6"/>
        <w:noProof/>
      </w:rPr>
      <w:t>24</w:t>
    </w:r>
    <w:r>
      <w:rPr>
        <w:rStyle w:val="a6"/>
      </w:rPr>
      <w:fldChar w:fldCharType="end"/>
    </w:r>
  </w:p>
  <w:p w:rsidR="007656F8" w:rsidRDefault="007656F8" w:rsidP="003030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B1" w:rsidRDefault="00C223B1">
      <w:pPr>
        <w:spacing w:after="0" w:line="240" w:lineRule="auto"/>
      </w:pPr>
      <w:r>
        <w:separator/>
      </w:r>
    </w:p>
  </w:footnote>
  <w:footnote w:type="continuationSeparator" w:id="0">
    <w:p w:rsidR="00C223B1" w:rsidRDefault="00C223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5B50"/>
    <w:rsid w:val="00000A23"/>
    <w:rsid w:val="00000B29"/>
    <w:rsid w:val="00000D84"/>
    <w:rsid w:val="000026C4"/>
    <w:rsid w:val="00004456"/>
    <w:rsid w:val="00004BA6"/>
    <w:rsid w:val="00005134"/>
    <w:rsid w:val="000051A7"/>
    <w:rsid w:val="00005CC5"/>
    <w:rsid w:val="000064F6"/>
    <w:rsid w:val="00007A0C"/>
    <w:rsid w:val="00012347"/>
    <w:rsid w:val="0001319F"/>
    <w:rsid w:val="000139F9"/>
    <w:rsid w:val="00013FCF"/>
    <w:rsid w:val="00015245"/>
    <w:rsid w:val="00015608"/>
    <w:rsid w:val="0001578D"/>
    <w:rsid w:val="0002013B"/>
    <w:rsid w:val="0002022F"/>
    <w:rsid w:val="000202AF"/>
    <w:rsid w:val="00021434"/>
    <w:rsid w:val="00022980"/>
    <w:rsid w:val="000245A8"/>
    <w:rsid w:val="00024D9B"/>
    <w:rsid w:val="00025D68"/>
    <w:rsid w:val="00026DB4"/>
    <w:rsid w:val="00027152"/>
    <w:rsid w:val="00027841"/>
    <w:rsid w:val="00030FCC"/>
    <w:rsid w:val="00032EB8"/>
    <w:rsid w:val="000334C6"/>
    <w:rsid w:val="00033AFA"/>
    <w:rsid w:val="00033B97"/>
    <w:rsid w:val="00033C43"/>
    <w:rsid w:val="00033EE1"/>
    <w:rsid w:val="0003440B"/>
    <w:rsid w:val="000351F0"/>
    <w:rsid w:val="0003524A"/>
    <w:rsid w:val="00036B5F"/>
    <w:rsid w:val="00037F49"/>
    <w:rsid w:val="000401C1"/>
    <w:rsid w:val="00040D0E"/>
    <w:rsid w:val="00041587"/>
    <w:rsid w:val="00041B00"/>
    <w:rsid w:val="00041BF8"/>
    <w:rsid w:val="00041E01"/>
    <w:rsid w:val="0004228D"/>
    <w:rsid w:val="00042425"/>
    <w:rsid w:val="00043C0C"/>
    <w:rsid w:val="000441DA"/>
    <w:rsid w:val="00044614"/>
    <w:rsid w:val="00045292"/>
    <w:rsid w:val="00045707"/>
    <w:rsid w:val="000458E3"/>
    <w:rsid w:val="00046074"/>
    <w:rsid w:val="000461AD"/>
    <w:rsid w:val="000464D7"/>
    <w:rsid w:val="000474C0"/>
    <w:rsid w:val="00047B84"/>
    <w:rsid w:val="00050D5C"/>
    <w:rsid w:val="00052318"/>
    <w:rsid w:val="00054464"/>
    <w:rsid w:val="00054C6B"/>
    <w:rsid w:val="00056898"/>
    <w:rsid w:val="000600C2"/>
    <w:rsid w:val="0006015B"/>
    <w:rsid w:val="00060B56"/>
    <w:rsid w:val="000614CA"/>
    <w:rsid w:val="00062364"/>
    <w:rsid w:val="00062B6A"/>
    <w:rsid w:val="0006354C"/>
    <w:rsid w:val="00063896"/>
    <w:rsid w:val="00064990"/>
    <w:rsid w:val="00064E2A"/>
    <w:rsid w:val="000660E7"/>
    <w:rsid w:val="0006675D"/>
    <w:rsid w:val="00066902"/>
    <w:rsid w:val="00067594"/>
    <w:rsid w:val="00070FF1"/>
    <w:rsid w:val="00071472"/>
    <w:rsid w:val="00071953"/>
    <w:rsid w:val="00071FCD"/>
    <w:rsid w:val="0007246D"/>
    <w:rsid w:val="00072747"/>
    <w:rsid w:val="000744A9"/>
    <w:rsid w:val="000747B9"/>
    <w:rsid w:val="0007561F"/>
    <w:rsid w:val="000758EE"/>
    <w:rsid w:val="000763EA"/>
    <w:rsid w:val="00077780"/>
    <w:rsid w:val="0008019A"/>
    <w:rsid w:val="0008117D"/>
    <w:rsid w:val="000813AF"/>
    <w:rsid w:val="00081B5E"/>
    <w:rsid w:val="00082E91"/>
    <w:rsid w:val="000845DE"/>
    <w:rsid w:val="0008527C"/>
    <w:rsid w:val="00087343"/>
    <w:rsid w:val="00087A09"/>
    <w:rsid w:val="00087DB9"/>
    <w:rsid w:val="00091C9E"/>
    <w:rsid w:val="0009282B"/>
    <w:rsid w:val="000A2A05"/>
    <w:rsid w:val="000A3092"/>
    <w:rsid w:val="000A3643"/>
    <w:rsid w:val="000A3E50"/>
    <w:rsid w:val="000A461B"/>
    <w:rsid w:val="000A53B3"/>
    <w:rsid w:val="000A60AD"/>
    <w:rsid w:val="000A7938"/>
    <w:rsid w:val="000B0305"/>
    <w:rsid w:val="000B1A88"/>
    <w:rsid w:val="000B232D"/>
    <w:rsid w:val="000B2A1F"/>
    <w:rsid w:val="000B3808"/>
    <w:rsid w:val="000B3A5D"/>
    <w:rsid w:val="000B4072"/>
    <w:rsid w:val="000B4442"/>
    <w:rsid w:val="000B5450"/>
    <w:rsid w:val="000B54FD"/>
    <w:rsid w:val="000B5DBA"/>
    <w:rsid w:val="000B6B2C"/>
    <w:rsid w:val="000B7D0F"/>
    <w:rsid w:val="000B7E98"/>
    <w:rsid w:val="000C03EC"/>
    <w:rsid w:val="000C1618"/>
    <w:rsid w:val="000C1F03"/>
    <w:rsid w:val="000C22E9"/>
    <w:rsid w:val="000C344A"/>
    <w:rsid w:val="000C39FE"/>
    <w:rsid w:val="000C49B0"/>
    <w:rsid w:val="000C4A26"/>
    <w:rsid w:val="000C5021"/>
    <w:rsid w:val="000C5143"/>
    <w:rsid w:val="000C545E"/>
    <w:rsid w:val="000C569E"/>
    <w:rsid w:val="000C5F79"/>
    <w:rsid w:val="000C6ADA"/>
    <w:rsid w:val="000C7324"/>
    <w:rsid w:val="000C763D"/>
    <w:rsid w:val="000C7B02"/>
    <w:rsid w:val="000C7B7E"/>
    <w:rsid w:val="000D011E"/>
    <w:rsid w:val="000D01C2"/>
    <w:rsid w:val="000D0D3B"/>
    <w:rsid w:val="000D0DC6"/>
    <w:rsid w:val="000D12FA"/>
    <w:rsid w:val="000D18CA"/>
    <w:rsid w:val="000D1B1D"/>
    <w:rsid w:val="000D2FB4"/>
    <w:rsid w:val="000D3043"/>
    <w:rsid w:val="000D34BC"/>
    <w:rsid w:val="000D35CE"/>
    <w:rsid w:val="000D3A47"/>
    <w:rsid w:val="000D466F"/>
    <w:rsid w:val="000D46E3"/>
    <w:rsid w:val="000D5B22"/>
    <w:rsid w:val="000D5EC1"/>
    <w:rsid w:val="000D5F1D"/>
    <w:rsid w:val="000D608B"/>
    <w:rsid w:val="000D654F"/>
    <w:rsid w:val="000D6FD0"/>
    <w:rsid w:val="000D7276"/>
    <w:rsid w:val="000E04D8"/>
    <w:rsid w:val="000E1431"/>
    <w:rsid w:val="000E2215"/>
    <w:rsid w:val="000E270F"/>
    <w:rsid w:val="000E27B0"/>
    <w:rsid w:val="000E331E"/>
    <w:rsid w:val="000E3800"/>
    <w:rsid w:val="000E44D1"/>
    <w:rsid w:val="000E4573"/>
    <w:rsid w:val="000E47EF"/>
    <w:rsid w:val="000E52B4"/>
    <w:rsid w:val="000E5EAE"/>
    <w:rsid w:val="000E61E0"/>
    <w:rsid w:val="000E6518"/>
    <w:rsid w:val="000E76B4"/>
    <w:rsid w:val="000E78A0"/>
    <w:rsid w:val="000E79E7"/>
    <w:rsid w:val="000F027F"/>
    <w:rsid w:val="000F26AC"/>
    <w:rsid w:val="000F3276"/>
    <w:rsid w:val="000F475B"/>
    <w:rsid w:val="000F47F9"/>
    <w:rsid w:val="000F4BB2"/>
    <w:rsid w:val="000F4D56"/>
    <w:rsid w:val="000F504E"/>
    <w:rsid w:val="000F6457"/>
    <w:rsid w:val="000F68E0"/>
    <w:rsid w:val="000F6D5B"/>
    <w:rsid w:val="000F6D9F"/>
    <w:rsid w:val="000F7141"/>
    <w:rsid w:val="000F7B81"/>
    <w:rsid w:val="00100340"/>
    <w:rsid w:val="00100E69"/>
    <w:rsid w:val="00101D57"/>
    <w:rsid w:val="00101E4B"/>
    <w:rsid w:val="00102678"/>
    <w:rsid w:val="001033C0"/>
    <w:rsid w:val="001033CC"/>
    <w:rsid w:val="00104270"/>
    <w:rsid w:val="001053B2"/>
    <w:rsid w:val="00105B0D"/>
    <w:rsid w:val="001061B3"/>
    <w:rsid w:val="00106FB3"/>
    <w:rsid w:val="00107214"/>
    <w:rsid w:val="00107359"/>
    <w:rsid w:val="00112058"/>
    <w:rsid w:val="001129F5"/>
    <w:rsid w:val="00113017"/>
    <w:rsid w:val="001153AF"/>
    <w:rsid w:val="00116F6A"/>
    <w:rsid w:val="0012025C"/>
    <w:rsid w:val="001209A8"/>
    <w:rsid w:val="00121227"/>
    <w:rsid w:val="0012159F"/>
    <w:rsid w:val="0012160A"/>
    <w:rsid w:val="00122AB0"/>
    <w:rsid w:val="00123094"/>
    <w:rsid w:val="00124665"/>
    <w:rsid w:val="00124B9B"/>
    <w:rsid w:val="00124F0A"/>
    <w:rsid w:val="001262BC"/>
    <w:rsid w:val="00126353"/>
    <w:rsid w:val="0012657C"/>
    <w:rsid w:val="00126FB3"/>
    <w:rsid w:val="001271AC"/>
    <w:rsid w:val="001273E2"/>
    <w:rsid w:val="00127F48"/>
    <w:rsid w:val="00130335"/>
    <w:rsid w:val="00130E17"/>
    <w:rsid w:val="00133985"/>
    <w:rsid w:val="00135926"/>
    <w:rsid w:val="00140202"/>
    <w:rsid w:val="00140609"/>
    <w:rsid w:val="00140806"/>
    <w:rsid w:val="00141197"/>
    <w:rsid w:val="001414F0"/>
    <w:rsid w:val="001421AD"/>
    <w:rsid w:val="0014229B"/>
    <w:rsid w:val="0014284D"/>
    <w:rsid w:val="00143C74"/>
    <w:rsid w:val="001444E2"/>
    <w:rsid w:val="00144547"/>
    <w:rsid w:val="001448C2"/>
    <w:rsid w:val="00144C72"/>
    <w:rsid w:val="001479B2"/>
    <w:rsid w:val="00147D31"/>
    <w:rsid w:val="00147E61"/>
    <w:rsid w:val="00150198"/>
    <w:rsid w:val="00151563"/>
    <w:rsid w:val="00152112"/>
    <w:rsid w:val="0015330E"/>
    <w:rsid w:val="0015331C"/>
    <w:rsid w:val="001535DB"/>
    <w:rsid w:val="0015437D"/>
    <w:rsid w:val="00154FD2"/>
    <w:rsid w:val="001559BF"/>
    <w:rsid w:val="00155DC7"/>
    <w:rsid w:val="001569DF"/>
    <w:rsid w:val="001573FB"/>
    <w:rsid w:val="0015754B"/>
    <w:rsid w:val="0015761A"/>
    <w:rsid w:val="00157DDF"/>
    <w:rsid w:val="001606E6"/>
    <w:rsid w:val="001617FD"/>
    <w:rsid w:val="0016182E"/>
    <w:rsid w:val="00161C98"/>
    <w:rsid w:val="00162690"/>
    <w:rsid w:val="00162F22"/>
    <w:rsid w:val="0016329D"/>
    <w:rsid w:val="00164670"/>
    <w:rsid w:val="00165023"/>
    <w:rsid w:val="00165D10"/>
    <w:rsid w:val="00166DD9"/>
    <w:rsid w:val="001679E2"/>
    <w:rsid w:val="00170394"/>
    <w:rsid w:val="001705FC"/>
    <w:rsid w:val="00170A42"/>
    <w:rsid w:val="00170D38"/>
    <w:rsid w:val="00171846"/>
    <w:rsid w:val="00172077"/>
    <w:rsid w:val="00174A6E"/>
    <w:rsid w:val="001755EF"/>
    <w:rsid w:val="00175A43"/>
    <w:rsid w:val="00176390"/>
    <w:rsid w:val="00177B43"/>
    <w:rsid w:val="00182702"/>
    <w:rsid w:val="00182DF6"/>
    <w:rsid w:val="00182EB1"/>
    <w:rsid w:val="00183A0C"/>
    <w:rsid w:val="00184517"/>
    <w:rsid w:val="0018489C"/>
    <w:rsid w:val="001849E3"/>
    <w:rsid w:val="0018561F"/>
    <w:rsid w:val="001860AF"/>
    <w:rsid w:val="00186F39"/>
    <w:rsid w:val="00187E4E"/>
    <w:rsid w:val="00190F47"/>
    <w:rsid w:val="001910C4"/>
    <w:rsid w:val="00192BC1"/>
    <w:rsid w:val="00193067"/>
    <w:rsid w:val="001940C0"/>
    <w:rsid w:val="00194551"/>
    <w:rsid w:val="001948AA"/>
    <w:rsid w:val="001953BE"/>
    <w:rsid w:val="001965E9"/>
    <w:rsid w:val="00196B77"/>
    <w:rsid w:val="0019727A"/>
    <w:rsid w:val="001A091C"/>
    <w:rsid w:val="001A19BB"/>
    <w:rsid w:val="001A1A99"/>
    <w:rsid w:val="001A3452"/>
    <w:rsid w:val="001A3FBA"/>
    <w:rsid w:val="001A4914"/>
    <w:rsid w:val="001A6822"/>
    <w:rsid w:val="001A6BC9"/>
    <w:rsid w:val="001A6CB1"/>
    <w:rsid w:val="001A78A0"/>
    <w:rsid w:val="001B11E6"/>
    <w:rsid w:val="001B193B"/>
    <w:rsid w:val="001B2EE2"/>
    <w:rsid w:val="001B3C58"/>
    <w:rsid w:val="001B401C"/>
    <w:rsid w:val="001B5305"/>
    <w:rsid w:val="001B541E"/>
    <w:rsid w:val="001B735F"/>
    <w:rsid w:val="001B7594"/>
    <w:rsid w:val="001C06F2"/>
    <w:rsid w:val="001C1F2F"/>
    <w:rsid w:val="001C29C5"/>
    <w:rsid w:val="001C2AE7"/>
    <w:rsid w:val="001C3400"/>
    <w:rsid w:val="001C43E2"/>
    <w:rsid w:val="001C4F9B"/>
    <w:rsid w:val="001C610D"/>
    <w:rsid w:val="001C73D0"/>
    <w:rsid w:val="001D11AB"/>
    <w:rsid w:val="001D1A75"/>
    <w:rsid w:val="001D212F"/>
    <w:rsid w:val="001D4216"/>
    <w:rsid w:val="001D67CA"/>
    <w:rsid w:val="001D6D0C"/>
    <w:rsid w:val="001D6F62"/>
    <w:rsid w:val="001E00BC"/>
    <w:rsid w:val="001E0865"/>
    <w:rsid w:val="001E0B69"/>
    <w:rsid w:val="001E0FF0"/>
    <w:rsid w:val="001E101D"/>
    <w:rsid w:val="001E1A5B"/>
    <w:rsid w:val="001E2CBA"/>
    <w:rsid w:val="001E37A4"/>
    <w:rsid w:val="001E3939"/>
    <w:rsid w:val="001E3CDD"/>
    <w:rsid w:val="001E40B3"/>
    <w:rsid w:val="001E46CB"/>
    <w:rsid w:val="001E6E5F"/>
    <w:rsid w:val="001E79A7"/>
    <w:rsid w:val="001F0B93"/>
    <w:rsid w:val="001F1C61"/>
    <w:rsid w:val="001F25C1"/>
    <w:rsid w:val="001F3DF3"/>
    <w:rsid w:val="001F440E"/>
    <w:rsid w:val="001F4C32"/>
    <w:rsid w:val="001F4F6B"/>
    <w:rsid w:val="001F5450"/>
    <w:rsid w:val="001F556A"/>
    <w:rsid w:val="001F573D"/>
    <w:rsid w:val="001F7696"/>
    <w:rsid w:val="001F78D4"/>
    <w:rsid w:val="001F7E40"/>
    <w:rsid w:val="001F7F6C"/>
    <w:rsid w:val="00200884"/>
    <w:rsid w:val="0020203F"/>
    <w:rsid w:val="00203CD5"/>
    <w:rsid w:val="00204596"/>
    <w:rsid w:val="00204AAD"/>
    <w:rsid w:val="00204BC2"/>
    <w:rsid w:val="00206BF3"/>
    <w:rsid w:val="00206FEE"/>
    <w:rsid w:val="00207C25"/>
    <w:rsid w:val="00210184"/>
    <w:rsid w:val="00210221"/>
    <w:rsid w:val="00210934"/>
    <w:rsid w:val="00211099"/>
    <w:rsid w:val="002115FD"/>
    <w:rsid w:val="0021168A"/>
    <w:rsid w:val="0021176F"/>
    <w:rsid w:val="00212227"/>
    <w:rsid w:val="002131E9"/>
    <w:rsid w:val="002142E3"/>
    <w:rsid w:val="00214393"/>
    <w:rsid w:val="00214497"/>
    <w:rsid w:val="00216213"/>
    <w:rsid w:val="00216E18"/>
    <w:rsid w:val="00217D26"/>
    <w:rsid w:val="002200DD"/>
    <w:rsid w:val="00220667"/>
    <w:rsid w:val="002212C8"/>
    <w:rsid w:val="00221AA3"/>
    <w:rsid w:val="00221D85"/>
    <w:rsid w:val="00222D77"/>
    <w:rsid w:val="00223767"/>
    <w:rsid w:val="00223B40"/>
    <w:rsid w:val="00224090"/>
    <w:rsid w:val="00224353"/>
    <w:rsid w:val="00225002"/>
    <w:rsid w:val="00225B8A"/>
    <w:rsid w:val="0022678C"/>
    <w:rsid w:val="00227DC3"/>
    <w:rsid w:val="00231192"/>
    <w:rsid w:val="002313B3"/>
    <w:rsid w:val="00231BB2"/>
    <w:rsid w:val="00232140"/>
    <w:rsid w:val="00232CF4"/>
    <w:rsid w:val="00233FF8"/>
    <w:rsid w:val="00234F4A"/>
    <w:rsid w:val="002357E9"/>
    <w:rsid w:val="00235B07"/>
    <w:rsid w:val="002360D4"/>
    <w:rsid w:val="002371FD"/>
    <w:rsid w:val="00237578"/>
    <w:rsid w:val="002401F7"/>
    <w:rsid w:val="00240424"/>
    <w:rsid w:val="0024243D"/>
    <w:rsid w:val="002425A6"/>
    <w:rsid w:val="00243A83"/>
    <w:rsid w:val="002453E5"/>
    <w:rsid w:val="00245868"/>
    <w:rsid w:val="00246653"/>
    <w:rsid w:val="00246BD7"/>
    <w:rsid w:val="00246E17"/>
    <w:rsid w:val="00250065"/>
    <w:rsid w:val="00250116"/>
    <w:rsid w:val="00250191"/>
    <w:rsid w:val="002503A4"/>
    <w:rsid w:val="00250A3A"/>
    <w:rsid w:val="00250F50"/>
    <w:rsid w:val="0025116F"/>
    <w:rsid w:val="00251210"/>
    <w:rsid w:val="00251A2F"/>
    <w:rsid w:val="002529AA"/>
    <w:rsid w:val="00254FCD"/>
    <w:rsid w:val="002565A3"/>
    <w:rsid w:val="00256949"/>
    <w:rsid w:val="00256A73"/>
    <w:rsid w:val="00256E35"/>
    <w:rsid w:val="00257E7D"/>
    <w:rsid w:val="00260B8D"/>
    <w:rsid w:val="00260F3A"/>
    <w:rsid w:val="00261DFE"/>
    <w:rsid w:val="002623E4"/>
    <w:rsid w:val="00263356"/>
    <w:rsid w:val="00263853"/>
    <w:rsid w:val="00263F96"/>
    <w:rsid w:val="002651BC"/>
    <w:rsid w:val="00265478"/>
    <w:rsid w:val="0026683F"/>
    <w:rsid w:val="00266B2D"/>
    <w:rsid w:val="002674F3"/>
    <w:rsid w:val="00267E20"/>
    <w:rsid w:val="002710B6"/>
    <w:rsid w:val="0027142A"/>
    <w:rsid w:val="00271B40"/>
    <w:rsid w:val="0027366B"/>
    <w:rsid w:val="00274851"/>
    <w:rsid w:val="0027493B"/>
    <w:rsid w:val="0027540C"/>
    <w:rsid w:val="00275978"/>
    <w:rsid w:val="00275998"/>
    <w:rsid w:val="002759C6"/>
    <w:rsid w:val="00276091"/>
    <w:rsid w:val="002808B1"/>
    <w:rsid w:val="00281220"/>
    <w:rsid w:val="00281EDE"/>
    <w:rsid w:val="00282B0E"/>
    <w:rsid w:val="00283481"/>
    <w:rsid w:val="00283A11"/>
    <w:rsid w:val="002841A5"/>
    <w:rsid w:val="002845D4"/>
    <w:rsid w:val="0028469F"/>
    <w:rsid w:val="00284A9F"/>
    <w:rsid w:val="00284B11"/>
    <w:rsid w:val="002854A3"/>
    <w:rsid w:val="002854EC"/>
    <w:rsid w:val="00285C87"/>
    <w:rsid w:val="00287B6E"/>
    <w:rsid w:val="00290493"/>
    <w:rsid w:val="00290551"/>
    <w:rsid w:val="00291188"/>
    <w:rsid w:val="00291EC6"/>
    <w:rsid w:val="00292C90"/>
    <w:rsid w:val="00294C60"/>
    <w:rsid w:val="002972F4"/>
    <w:rsid w:val="002973DB"/>
    <w:rsid w:val="002A0C69"/>
    <w:rsid w:val="002A0EBD"/>
    <w:rsid w:val="002A171E"/>
    <w:rsid w:val="002A1F8A"/>
    <w:rsid w:val="002A2B7F"/>
    <w:rsid w:val="002A2D51"/>
    <w:rsid w:val="002A4636"/>
    <w:rsid w:val="002A5977"/>
    <w:rsid w:val="002A5F55"/>
    <w:rsid w:val="002A787D"/>
    <w:rsid w:val="002A7D73"/>
    <w:rsid w:val="002B01B7"/>
    <w:rsid w:val="002B194F"/>
    <w:rsid w:val="002B19CE"/>
    <w:rsid w:val="002B283A"/>
    <w:rsid w:val="002B3100"/>
    <w:rsid w:val="002B3981"/>
    <w:rsid w:val="002B39D1"/>
    <w:rsid w:val="002B49DF"/>
    <w:rsid w:val="002B5298"/>
    <w:rsid w:val="002B5EBA"/>
    <w:rsid w:val="002B6355"/>
    <w:rsid w:val="002B75C6"/>
    <w:rsid w:val="002B7FDE"/>
    <w:rsid w:val="002C00C1"/>
    <w:rsid w:val="002C1B36"/>
    <w:rsid w:val="002C1D95"/>
    <w:rsid w:val="002C1DB7"/>
    <w:rsid w:val="002C239D"/>
    <w:rsid w:val="002C3010"/>
    <w:rsid w:val="002C3E22"/>
    <w:rsid w:val="002C5920"/>
    <w:rsid w:val="002C6093"/>
    <w:rsid w:val="002C635F"/>
    <w:rsid w:val="002C6582"/>
    <w:rsid w:val="002C6717"/>
    <w:rsid w:val="002C7C4E"/>
    <w:rsid w:val="002D05DC"/>
    <w:rsid w:val="002D067D"/>
    <w:rsid w:val="002D13BA"/>
    <w:rsid w:val="002D22AC"/>
    <w:rsid w:val="002D38B9"/>
    <w:rsid w:val="002D41A0"/>
    <w:rsid w:val="002D477C"/>
    <w:rsid w:val="002D61A1"/>
    <w:rsid w:val="002D6644"/>
    <w:rsid w:val="002E02B6"/>
    <w:rsid w:val="002E030E"/>
    <w:rsid w:val="002E13DD"/>
    <w:rsid w:val="002E16AC"/>
    <w:rsid w:val="002E2050"/>
    <w:rsid w:val="002E2E74"/>
    <w:rsid w:val="002E4727"/>
    <w:rsid w:val="002E4B17"/>
    <w:rsid w:val="002F10C4"/>
    <w:rsid w:val="002F1C9A"/>
    <w:rsid w:val="002F1DE4"/>
    <w:rsid w:val="002F2195"/>
    <w:rsid w:val="002F27A6"/>
    <w:rsid w:val="002F2ED4"/>
    <w:rsid w:val="002F5014"/>
    <w:rsid w:val="002F529F"/>
    <w:rsid w:val="002F595C"/>
    <w:rsid w:val="002F667F"/>
    <w:rsid w:val="002F6C57"/>
    <w:rsid w:val="002F7BA8"/>
    <w:rsid w:val="00300640"/>
    <w:rsid w:val="00301BE0"/>
    <w:rsid w:val="00301F67"/>
    <w:rsid w:val="0030242F"/>
    <w:rsid w:val="00302BE4"/>
    <w:rsid w:val="003030DF"/>
    <w:rsid w:val="003039BF"/>
    <w:rsid w:val="003058AA"/>
    <w:rsid w:val="00306B34"/>
    <w:rsid w:val="00306F41"/>
    <w:rsid w:val="00307377"/>
    <w:rsid w:val="00311417"/>
    <w:rsid w:val="0031193B"/>
    <w:rsid w:val="00311C00"/>
    <w:rsid w:val="00313334"/>
    <w:rsid w:val="0031473C"/>
    <w:rsid w:val="003149D7"/>
    <w:rsid w:val="00314B42"/>
    <w:rsid w:val="003156DA"/>
    <w:rsid w:val="003204D7"/>
    <w:rsid w:val="00320899"/>
    <w:rsid w:val="00321AEF"/>
    <w:rsid w:val="00322534"/>
    <w:rsid w:val="00322769"/>
    <w:rsid w:val="00322DA5"/>
    <w:rsid w:val="003230C1"/>
    <w:rsid w:val="00323362"/>
    <w:rsid w:val="00324685"/>
    <w:rsid w:val="00324F82"/>
    <w:rsid w:val="003263D6"/>
    <w:rsid w:val="00326D41"/>
    <w:rsid w:val="00327151"/>
    <w:rsid w:val="003300BA"/>
    <w:rsid w:val="0033020C"/>
    <w:rsid w:val="00331240"/>
    <w:rsid w:val="00331F5D"/>
    <w:rsid w:val="00332B63"/>
    <w:rsid w:val="00333393"/>
    <w:rsid w:val="00334912"/>
    <w:rsid w:val="00334B5F"/>
    <w:rsid w:val="00335450"/>
    <w:rsid w:val="00336917"/>
    <w:rsid w:val="003374DF"/>
    <w:rsid w:val="00337BBA"/>
    <w:rsid w:val="003410C7"/>
    <w:rsid w:val="00341585"/>
    <w:rsid w:val="0034204A"/>
    <w:rsid w:val="00342562"/>
    <w:rsid w:val="00342669"/>
    <w:rsid w:val="00343559"/>
    <w:rsid w:val="00343989"/>
    <w:rsid w:val="00343C7E"/>
    <w:rsid w:val="00343E05"/>
    <w:rsid w:val="00344260"/>
    <w:rsid w:val="003447EF"/>
    <w:rsid w:val="003448A0"/>
    <w:rsid w:val="003448EF"/>
    <w:rsid w:val="00344FE5"/>
    <w:rsid w:val="003455D2"/>
    <w:rsid w:val="003464C1"/>
    <w:rsid w:val="00346993"/>
    <w:rsid w:val="00346D10"/>
    <w:rsid w:val="003515DF"/>
    <w:rsid w:val="00351B47"/>
    <w:rsid w:val="00353984"/>
    <w:rsid w:val="00357144"/>
    <w:rsid w:val="00357ACB"/>
    <w:rsid w:val="00360AEE"/>
    <w:rsid w:val="00362587"/>
    <w:rsid w:val="00362AF9"/>
    <w:rsid w:val="0036311A"/>
    <w:rsid w:val="00364208"/>
    <w:rsid w:val="00364748"/>
    <w:rsid w:val="00364A6A"/>
    <w:rsid w:val="00364BDD"/>
    <w:rsid w:val="00364BF6"/>
    <w:rsid w:val="00365D81"/>
    <w:rsid w:val="0036650E"/>
    <w:rsid w:val="00366B47"/>
    <w:rsid w:val="00366F8B"/>
    <w:rsid w:val="003672FD"/>
    <w:rsid w:val="003679F1"/>
    <w:rsid w:val="00370128"/>
    <w:rsid w:val="003704FF"/>
    <w:rsid w:val="00370FFD"/>
    <w:rsid w:val="00371B25"/>
    <w:rsid w:val="00371C69"/>
    <w:rsid w:val="00372005"/>
    <w:rsid w:val="003720CF"/>
    <w:rsid w:val="003722FE"/>
    <w:rsid w:val="00372844"/>
    <w:rsid w:val="00372C23"/>
    <w:rsid w:val="003733FF"/>
    <w:rsid w:val="00374B94"/>
    <w:rsid w:val="00375279"/>
    <w:rsid w:val="0037572D"/>
    <w:rsid w:val="00375815"/>
    <w:rsid w:val="003779F9"/>
    <w:rsid w:val="003808FC"/>
    <w:rsid w:val="00380B52"/>
    <w:rsid w:val="003811A5"/>
    <w:rsid w:val="00382EB4"/>
    <w:rsid w:val="00385C64"/>
    <w:rsid w:val="0038772E"/>
    <w:rsid w:val="00387976"/>
    <w:rsid w:val="003910E1"/>
    <w:rsid w:val="0039240C"/>
    <w:rsid w:val="00392DFF"/>
    <w:rsid w:val="00394596"/>
    <w:rsid w:val="003946C6"/>
    <w:rsid w:val="003948E8"/>
    <w:rsid w:val="00394A3F"/>
    <w:rsid w:val="0039799E"/>
    <w:rsid w:val="003A0007"/>
    <w:rsid w:val="003A0908"/>
    <w:rsid w:val="003A2740"/>
    <w:rsid w:val="003A4FD5"/>
    <w:rsid w:val="003A5915"/>
    <w:rsid w:val="003A5B29"/>
    <w:rsid w:val="003A5CED"/>
    <w:rsid w:val="003A5E32"/>
    <w:rsid w:val="003A5F1F"/>
    <w:rsid w:val="003A64B2"/>
    <w:rsid w:val="003A6A08"/>
    <w:rsid w:val="003A7720"/>
    <w:rsid w:val="003B00D9"/>
    <w:rsid w:val="003B0F36"/>
    <w:rsid w:val="003B3A80"/>
    <w:rsid w:val="003B3AC9"/>
    <w:rsid w:val="003B3BD4"/>
    <w:rsid w:val="003B5EF5"/>
    <w:rsid w:val="003B5F38"/>
    <w:rsid w:val="003B72DC"/>
    <w:rsid w:val="003B765C"/>
    <w:rsid w:val="003B7928"/>
    <w:rsid w:val="003C04D8"/>
    <w:rsid w:val="003C10AE"/>
    <w:rsid w:val="003C1348"/>
    <w:rsid w:val="003C2516"/>
    <w:rsid w:val="003C26D6"/>
    <w:rsid w:val="003C2B09"/>
    <w:rsid w:val="003C2F30"/>
    <w:rsid w:val="003C37A1"/>
    <w:rsid w:val="003C5488"/>
    <w:rsid w:val="003C56D2"/>
    <w:rsid w:val="003C5FC2"/>
    <w:rsid w:val="003C6230"/>
    <w:rsid w:val="003C6637"/>
    <w:rsid w:val="003D00F4"/>
    <w:rsid w:val="003D0574"/>
    <w:rsid w:val="003D219A"/>
    <w:rsid w:val="003D2499"/>
    <w:rsid w:val="003D29A5"/>
    <w:rsid w:val="003D2DA8"/>
    <w:rsid w:val="003D3956"/>
    <w:rsid w:val="003D3D2F"/>
    <w:rsid w:val="003D5122"/>
    <w:rsid w:val="003D5F09"/>
    <w:rsid w:val="003D6B04"/>
    <w:rsid w:val="003D7BE2"/>
    <w:rsid w:val="003E016E"/>
    <w:rsid w:val="003E054F"/>
    <w:rsid w:val="003E08F2"/>
    <w:rsid w:val="003E122C"/>
    <w:rsid w:val="003E133B"/>
    <w:rsid w:val="003E1F60"/>
    <w:rsid w:val="003E2586"/>
    <w:rsid w:val="003E27B8"/>
    <w:rsid w:val="003E2931"/>
    <w:rsid w:val="003E2C36"/>
    <w:rsid w:val="003E37ED"/>
    <w:rsid w:val="003E451C"/>
    <w:rsid w:val="003E4A96"/>
    <w:rsid w:val="003E5378"/>
    <w:rsid w:val="003E55A3"/>
    <w:rsid w:val="003E6CD1"/>
    <w:rsid w:val="003E7180"/>
    <w:rsid w:val="003F01C3"/>
    <w:rsid w:val="003F2374"/>
    <w:rsid w:val="003F2B82"/>
    <w:rsid w:val="003F33B6"/>
    <w:rsid w:val="003F42BF"/>
    <w:rsid w:val="003F4515"/>
    <w:rsid w:val="003F4FA6"/>
    <w:rsid w:val="003F5270"/>
    <w:rsid w:val="003F5731"/>
    <w:rsid w:val="003F6931"/>
    <w:rsid w:val="003F6D1D"/>
    <w:rsid w:val="003F713F"/>
    <w:rsid w:val="003F7F12"/>
    <w:rsid w:val="004002C0"/>
    <w:rsid w:val="0040110C"/>
    <w:rsid w:val="00401155"/>
    <w:rsid w:val="004016CE"/>
    <w:rsid w:val="004029AF"/>
    <w:rsid w:val="00404646"/>
    <w:rsid w:val="00404659"/>
    <w:rsid w:val="00404A03"/>
    <w:rsid w:val="004054DC"/>
    <w:rsid w:val="0040566E"/>
    <w:rsid w:val="0041175A"/>
    <w:rsid w:val="004120CE"/>
    <w:rsid w:val="00412FBE"/>
    <w:rsid w:val="00412FC1"/>
    <w:rsid w:val="0041310A"/>
    <w:rsid w:val="00415DE4"/>
    <w:rsid w:val="004175E4"/>
    <w:rsid w:val="004209A4"/>
    <w:rsid w:val="00421DD4"/>
    <w:rsid w:val="00422C79"/>
    <w:rsid w:val="00422C91"/>
    <w:rsid w:val="004236EB"/>
    <w:rsid w:val="00423708"/>
    <w:rsid w:val="00424045"/>
    <w:rsid w:val="004241AF"/>
    <w:rsid w:val="00424B21"/>
    <w:rsid w:val="004251A8"/>
    <w:rsid w:val="00425ACB"/>
    <w:rsid w:val="00425ECB"/>
    <w:rsid w:val="004261D8"/>
    <w:rsid w:val="004266F3"/>
    <w:rsid w:val="004267A5"/>
    <w:rsid w:val="00427CBE"/>
    <w:rsid w:val="00430651"/>
    <w:rsid w:val="004314B0"/>
    <w:rsid w:val="00432B7C"/>
    <w:rsid w:val="00433681"/>
    <w:rsid w:val="004338BF"/>
    <w:rsid w:val="00433A44"/>
    <w:rsid w:val="00433EBC"/>
    <w:rsid w:val="00433F77"/>
    <w:rsid w:val="004340C3"/>
    <w:rsid w:val="004348A7"/>
    <w:rsid w:val="004352DB"/>
    <w:rsid w:val="00435C45"/>
    <w:rsid w:val="00436093"/>
    <w:rsid w:val="004377C4"/>
    <w:rsid w:val="00437C06"/>
    <w:rsid w:val="004416F2"/>
    <w:rsid w:val="00442700"/>
    <w:rsid w:val="00442794"/>
    <w:rsid w:val="00443ADB"/>
    <w:rsid w:val="00444C78"/>
    <w:rsid w:val="00444E9A"/>
    <w:rsid w:val="00445726"/>
    <w:rsid w:val="00445B28"/>
    <w:rsid w:val="0044666C"/>
    <w:rsid w:val="004469B0"/>
    <w:rsid w:val="00447785"/>
    <w:rsid w:val="00447A01"/>
    <w:rsid w:val="00447AC6"/>
    <w:rsid w:val="00447F6B"/>
    <w:rsid w:val="004505B1"/>
    <w:rsid w:val="00451056"/>
    <w:rsid w:val="0045161D"/>
    <w:rsid w:val="00452688"/>
    <w:rsid w:val="00452D5D"/>
    <w:rsid w:val="004541E7"/>
    <w:rsid w:val="004546C1"/>
    <w:rsid w:val="004546FB"/>
    <w:rsid w:val="004550C5"/>
    <w:rsid w:val="00455FBC"/>
    <w:rsid w:val="0045632B"/>
    <w:rsid w:val="00456E09"/>
    <w:rsid w:val="00457130"/>
    <w:rsid w:val="00457501"/>
    <w:rsid w:val="00457630"/>
    <w:rsid w:val="00460A1E"/>
    <w:rsid w:val="004623BE"/>
    <w:rsid w:val="0046444E"/>
    <w:rsid w:val="0046483A"/>
    <w:rsid w:val="0046492C"/>
    <w:rsid w:val="00464BA1"/>
    <w:rsid w:val="0046559F"/>
    <w:rsid w:val="00465D9F"/>
    <w:rsid w:val="00466270"/>
    <w:rsid w:val="00467D2E"/>
    <w:rsid w:val="004717A1"/>
    <w:rsid w:val="00471EC9"/>
    <w:rsid w:val="004738DC"/>
    <w:rsid w:val="00473C73"/>
    <w:rsid w:val="00473C7E"/>
    <w:rsid w:val="00474807"/>
    <w:rsid w:val="0047480C"/>
    <w:rsid w:val="00474A0B"/>
    <w:rsid w:val="00475D44"/>
    <w:rsid w:val="00475E00"/>
    <w:rsid w:val="004772DC"/>
    <w:rsid w:val="00477437"/>
    <w:rsid w:val="0047756A"/>
    <w:rsid w:val="004806B6"/>
    <w:rsid w:val="0048074A"/>
    <w:rsid w:val="004813C8"/>
    <w:rsid w:val="0048234F"/>
    <w:rsid w:val="00484DB5"/>
    <w:rsid w:val="00484F75"/>
    <w:rsid w:val="0048694C"/>
    <w:rsid w:val="00487D75"/>
    <w:rsid w:val="004906F9"/>
    <w:rsid w:val="00491365"/>
    <w:rsid w:val="00491E67"/>
    <w:rsid w:val="00492412"/>
    <w:rsid w:val="004936A7"/>
    <w:rsid w:val="00493888"/>
    <w:rsid w:val="004939F0"/>
    <w:rsid w:val="00494060"/>
    <w:rsid w:val="00496743"/>
    <w:rsid w:val="00496F43"/>
    <w:rsid w:val="00497241"/>
    <w:rsid w:val="00497940"/>
    <w:rsid w:val="004A0B6B"/>
    <w:rsid w:val="004A1E7E"/>
    <w:rsid w:val="004A1F76"/>
    <w:rsid w:val="004A305D"/>
    <w:rsid w:val="004A3550"/>
    <w:rsid w:val="004A4237"/>
    <w:rsid w:val="004A4FEA"/>
    <w:rsid w:val="004A5AC8"/>
    <w:rsid w:val="004A5E86"/>
    <w:rsid w:val="004A64D8"/>
    <w:rsid w:val="004A6600"/>
    <w:rsid w:val="004A6DD5"/>
    <w:rsid w:val="004A7B48"/>
    <w:rsid w:val="004B0491"/>
    <w:rsid w:val="004B0894"/>
    <w:rsid w:val="004B4C82"/>
    <w:rsid w:val="004B5E12"/>
    <w:rsid w:val="004B6C56"/>
    <w:rsid w:val="004B7426"/>
    <w:rsid w:val="004B7511"/>
    <w:rsid w:val="004C0222"/>
    <w:rsid w:val="004C35B4"/>
    <w:rsid w:val="004C366A"/>
    <w:rsid w:val="004C3848"/>
    <w:rsid w:val="004C392E"/>
    <w:rsid w:val="004C3CA3"/>
    <w:rsid w:val="004C550D"/>
    <w:rsid w:val="004C5581"/>
    <w:rsid w:val="004C55AA"/>
    <w:rsid w:val="004C5A6C"/>
    <w:rsid w:val="004C6851"/>
    <w:rsid w:val="004C6D7A"/>
    <w:rsid w:val="004C7077"/>
    <w:rsid w:val="004C79E5"/>
    <w:rsid w:val="004D0068"/>
    <w:rsid w:val="004D0203"/>
    <w:rsid w:val="004D1202"/>
    <w:rsid w:val="004D1951"/>
    <w:rsid w:val="004D1D13"/>
    <w:rsid w:val="004D1EDF"/>
    <w:rsid w:val="004D21F1"/>
    <w:rsid w:val="004D2930"/>
    <w:rsid w:val="004D672A"/>
    <w:rsid w:val="004D6E26"/>
    <w:rsid w:val="004D6FE2"/>
    <w:rsid w:val="004D749E"/>
    <w:rsid w:val="004D7FC3"/>
    <w:rsid w:val="004E0214"/>
    <w:rsid w:val="004E037D"/>
    <w:rsid w:val="004E0554"/>
    <w:rsid w:val="004E28B0"/>
    <w:rsid w:val="004E2CED"/>
    <w:rsid w:val="004E443F"/>
    <w:rsid w:val="004E448F"/>
    <w:rsid w:val="004E5268"/>
    <w:rsid w:val="004E7868"/>
    <w:rsid w:val="004F1BC6"/>
    <w:rsid w:val="004F1FCF"/>
    <w:rsid w:val="004F228F"/>
    <w:rsid w:val="004F2C8E"/>
    <w:rsid w:val="004F3019"/>
    <w:rsid w:val="004F37F6"/>
    <w:rsid w:val="004F4A5B"/>
    <w:rsid w:val="004F5FCC"/>
    <w:rsid w:val="004F7016"/>
    <w:rsid w:val="004F70EB"/>
    <w:rsid w:val="004F7500"/>
    <w:rsid w:val="005011A1"/>
    <w:rsid w:val="005011C7"/>
    <w:rsid w:val="00501A68"/>
    <w:rsid w:val="0050455D"/>
    <w:rsid w:val="00506D1F"/>
    <w:rsid w:val="00507831"/>
    <w:rsid w:val="005078EC"/>
    <w:rsid w:val="005127D3"/>
    <w:rsid w:val="005141AC"/>
    <w:rsid w:val="00514B8E"/>
    <w:rsid w:val="00515128"/>
    <w:rsid w:val="005160E5"/>
    <w:rsid w:val="0051671D"/>
    <w:rsid w:val="00521DB7"/>
    <w:rsid w:val="00522719"/>
    <w:rsid w:val="00523478"/>
    <w:rsid w:val="005238C2"/>
    <w:rsid w:val="00523B53"/>
    <w:rsid w:val="00525371"/>
    <w:rsid w:val="005259B4"/>
    <w:rsid w:val="00526229"/>
    <w:rsid w:val="00526449"/>
    <w:rsid w:val="005264EE"/>
    <w:rsid w:val="005267D6"/>
    <w:rsid w:val="00526A98"/>
    <w:rsid w:val="00526EED"/>
    <w:rsid w:val="00526F53"/>
    <w:rsid w:val="00527A7E"/>
    <w:rsid w:val="00531861"/>
    <w:rsid w:val="00531CC9"/>
    <w:rsid w:val="00532C18"/>
    <w:rsid w:val="0053471E"/>
    <w:rsid w:val="00534E51"/>
    <w:rsid w:val="005376D2"/>
    <w:rsid w:val="005401C5"/>
    <w:rsid w:val="0054058C"/>
    <w:rsid w:val="0054196F"/>
    <w:rsid w:val="0054225F"/>
    <w:rsid w:val="00542415"/>
    <w:rsid w:val="00543943"/>
    <w:rsid w:val="00543E3D"/>
    <w:rsid w:val="0054405E"/>
    <w:rsid w:val="00544661"/>
    <w:rsid w:val="005446E3"/>
    <w:rsid w:val="005452FC"/>
    <w:rsid w:val="00546EDB"/>
    <w:rsid w:val="00547028"/>
    <w:rsid w:val="00551064"/>
    <w:rsid w:val="005512E1"/>
    <w:rsid w:val="0055222F"/>
    <w:rsid w:val="00553FE1"/>
    <w:rsid w:val="00554BA4"/>
    <w:rsid w:val="00554CCB"/>
    <w:rsid w:val="00556F7B"/>
    <w:rsid w:val="0055704A"/>
    <w:rsid w:val="00557C69"/>
    <w:rsid w:val="00557C80"/>
    <w:rsid w:val="00557EBD"/>
    <w:rsid w:val="00560083"/>
    <w:rsid w:val="00560DB3"/>
    <w:rsid w:val="0056117C"/>
    <w:rsid w:val="005613F8"/>
    <w:rsid w:val="005659CF"/>
    <w:rsid w:val="005669CB"/>
    <w:rsid w:val="00567378"/>
    <w:rsid w:val="00567A9A"/>
    <w:rsid w:val="0057069B"/>
    <w:rsid w:val="005712F8"/>
    <w:rsid w:val="00571B01"/>
    <w:rsid w:val="00572436"/>
    <w:rsid w:val="0057308E"/>
    <w:rsid w:val="0057449C"/>
    <w:rsid w:val="00574A4B"/>
    <w:rsid w:val="005778CD"/>
    <w:rsid w:val="00577B48"/>
    <w:rsid w:val="005804CA"/>
    <w:rsid w:val="00580EFE"/>
    <w:rsid w:val="0058104B"/>
    <w:rsid w:val="0058110F"/>
    <w:rsid w:val="00582016"/>
    <w:rsid w:val="005821A5"/>
    <w:rsid w:val="00583014"/>
    <w:rsid w:val="00583CBA"/>
    <w:rsid w:val="0058408D"/>
    <w:rsid w:val="00584225"/>
    <w:rsid w:val="005858F6"/>
    <w:rsid w:val="005860CC"/>
    <w:rsid w:val="00586E01"/>
    <w:rsid w:val="005874E6"/>
    <w:rsid w:val="00587D94"/>
    <w:rsid w:val="005902A5"/>
    <w:rsid w:val="00591713"/>
    <w:rsid w:val="00591989"/>
    <w:rsid w:val="00591B35"/>
    <w:rsid w:val="00591D61"/>
    <w:rsid w:val="005923D2"/>
    <w:rsid w:val="00592EF3"/>
    <w:rsid w:val="0059304B"/>
    <w:rsid w:val="005931A2"/>
    <w:rsid w:val="0059392B"/>
    <w:rsid w:val="00593C6C"/>
    <w:rsid w:val="00594F1F"/>
    <w:rsid w:val="00595A92"/>
    <w:rsid w:val="0059624D"/>
    <w:rsid w:val="00597161"/>
    <w:rsid w:val="00597676"/>
    <w:rsid w:val="00597959"/>
    <w:rsid w:val="005A029F"/>
    <w:rsid w:val="005A0946"/>
    <w:rsid w:val="005A1D71"/>
    <w:rsid w:val="005A261E"/>
    <w:rsid w:val="005A46F0"/>
    <w:rsid w:val="005A492E"/>
    <w:rsid w:val="005A4B32"/>
    <w:rsid w:val="005A52EE"/>
    <w:rsid w:val="005A564A"/>
    <w:rsid w:val="005A57B7"/>
    <w:rsid w:val="005A6B95"/>
    <w:rsid w:val="005A6CC3"/>
    <w:rsid w:val="005A7180"/>
    <w:rsid w:val="005A738C"/>
    <w:rsid w:val="005A74BE"/>
    <w:rsid w:val="005B086A"/>
    <w:rsid w:val="005B1902"/>
    <w:rsid w:val="005B2AF8"/>
    <w:rsid w:val="005B2F4F"/>
    <w:rsid w:val="005B30B7"/>
    <w:rsid w:val="005B3E23"/>
    <w:rsid w:val="005B4187"/>
    <w:rsid w:val="005B474A"/>
    <w:rsid w:val="005B478C"/>
    <w:rsid w:val="005B49D1"/>
    <w:rsid w:val="005B50AA"/>
    <w:rsid w:val="005B5BCD"/>
    <w:rsid w:val="005B72CD"/>
    <w:rsid w:val="005B7D62"/>
    <w:rsid w:val="005B7F71"/>
    <w:rsid w:val="005C098E"/>
    <w:rsid w:val="005C0F54"/>
    <w:rsid w:val="005C10E9"/>
    <w:rsid w:val="005C1195"/>
    <w:rsid w:val="005C22C8"/>
    <w:rsid w:val="005C54F5"/>
    <w:rsid w:val="005C58EE"/>
    <w:rsid w:val="005C5B0F"/>
    <w:rsid w:val="005C6162"/>
    <w:rsid w:val="005C6918"/>
    <w:rsid w:val="005C6B09"/>
    <w:rsid w:val="005D15BB"/>
    <w:rsid w:val="005D1BB7"/>
    <w:rsid w:val="005D2A09"/>
    <w:rsid w:val="005D3539"/>
    <w:rsid w:val="005D674F"/>
    <w:rsid w:val="005D67D5"/>
    <w:rsid w:val="005D749B"/>
    <w:rsid w:val="005E0FA6"/>
    <w:rsid w:val="005E140D"/>
    <w:rsid w:val="005E1C9E"/>
    <w:rsid w:val="005E1D73"/>
    <w:rsid w:val="005E230B"/>
    <w:rsid w:val="005E2774"/>
    <w:rsid w:val="005E2895"/>
    <w:rsid w:val="005E3A45"/>
    <w:rsid w:val="005E3CAE"/>
    <w:rsid w:val="005E4561"/>
    <w:rsid w:val="005E4FEC"/>
    <w:rsid w:val="005E5107"/>
    <w:rsid w:val="005E51F8"/>
    <w:rsid w:val="005E5865"/>
    <w:rsid w:val="005E605D"/>
    <w:rsid w:val="005E66D0"/>
    <w:rsid w:val="005E6C6F"/>
    <w:rsid w:val="005E70E6"/>
    <w:rsid w:val="005E7531"/>
    <w:rsid w:val="005E7925"/>
    <w:rsid w:val="005F00D8"/>
    <w:rsid w:val="005F1DDF"/>
    <w:rsid w:val="005F1F09"/>
    <w:rsid w:val="005F229B"/>
    <w:rsid w:val="005F23E2"/>
    <w:rsid w:val="005F3A08"/>
    <w:rsid w:val="005F3D8A"/>
    <w:rsid w:val="005F4E5F"/>
    <w:rsid w:val="005F60D5"/>
    <w:rsid w:val="005F62E7"/>
    <w:rsid w:val="005F6AE4"/>
    <w:rsid w:val="005F7699"/>
    <w:rsid w:val="005F7C5B"/>
    <w:rsid w:val="00602588"/>
    <w:rsid w:val="00602CE2"/>
    <w:rsid w:val="006036F6"/>
    <w:rsid w:val="00603D29"/>
    <w:rsid w:val="00603F58"/>
    <w:rsid w:val="0060629D"/>
    <w:rsid w:val="006078D7"/>
    <w:rsid w:val="006079DF"/>
    <w:rsid w:val="0061016A"/>
    <w:rsid w:val="00610598"/>
    <w:rsid w:val="00610B11"/>
    <w:rsid w:val="00610E14"/>
    <w:rsid w:val="00611744"/>
    <w:rsid w:val="00612275"/>
    <w:rsid w:val="0061249F"/>
    <w:rsid w:val="006125E7"/>
    <w:rsid w:val="00613E72"/>
    <w:rsid w:val="00613EED"/>
    <w:rsid w:val="00614A22"/>
    <w:rsid w:val="00614C13"/>
    <w:rsid w:val="006150F0"/>
    <w:rsid w:val="0061583F"/>
    <w:rsid w:val="006163D6"/>
    <w:rsid w:val="00617613"/>
    <w:rsid w:val="00621C1F"/>
    <w:rsid w:val="00623CB1"/>
    <w:rsid w:val="00624CF2"/>
    <w:rsid w:val="00625159"/>
    <w:rsid w:val="0062575B"/>
    <w:rsid w:val="00626969"/>
    <w:rsid w:val="006275E3"/>
    <w:rsid w:val="006303F7"/>
    <w:rsid w:val="00632E59"/>
    <w:rsid w:val="00633CA5"/>
    <w:rsid w:val="00633FB4"/>
    <w:rsid w:val="006342F9"/>
    <w:rsid w:val="00634596"/>
    <w:rsid w:val="006369ED"/>
    <w:rsid w:val="00636FF2"/>
    <w:rsid w:val="006378ED"/>
    <w:rsid w:val="00637CD5"/>
    <w:rsid w:val="00641344"/>
    <w:rsid w:val="006413B0"/>
    <w:rsid w:val="0064142B"/>
    <w:rsid w:val="00641AC2"/>
    <w:rsid w:val="006424C6"/>
    <w:rsid w:val="00642D6E"/>
    <w:rsid w:val="006430C9"/>
    <w:rsid w:val="00644123"/>
    <w:rsid w:val="00644314"/>
    <w:rsid w:val="0064473C"/>
    <w:rsid w:val="0064548C"/>
    <w:rsid w:val="00646A9C"/>
    <w:rsid w:val="00646AA2"/>
    <w:rsid w:val="006475EC"/>
    <w:rsid w:val="0064778B"/>
    <w:rsid w:val="00647A53"/>
    <w:rsid w:val="00647B43"/>
    <w:rsid w:val="00650B67"/>
    <w:rsid w:val="006518A6"/>
    <w:rsid w:val="00651B9E"/>
    <w:rsid w:val="00652332"/>
    <w:rsid w:val="00654C9A"/>
    <w:rsid w:val="00654F99"/>
    <w:rsid w:val="00654FDE"/>
    <w:rsid w:val="006554D5"/>
    <w:rsid w:val="00656F4E"/>
    <w:rsid w:val="00657014"/>
    <w:rsid w:val="00657696"/>
    <w:rsid w:val="006609DD"/>
    <w:rsid w:val="00662669"/>
    <w:rsid w:val="00662C6F"/>
    <w:rsid w:val="00662F2E"/>
    <w:rsid w:val="00663571"/>
    <w:rsid w:val="0066445D"/>
    <w:rsid w:val="0066501E"/>
    <w:rsid w:val="0066530D"/>
    <w:rsid w:val="00667A18"/>
    <w:rsid w:val="00670016"/>
    <w:rsid w:val="00670F55"/>
    <w:rsid w:val="0067214D"/>
    <w:rsid w:val="006721A1"/>
    <w:rsid w:val="00672298"/>
    <w:rsid w:val="006725AC"/>
    <w:rsid w:val="006725BD"/>
    <w:rsid w:val="00672B24"/>
    <w:rsid w:val="00672E52"/>
    <w:rsid w:val="006745E9"/>
    <w:rsid w:val="00674F8C"/>
    <w:rsid w:val="0067562D"/>
    <w:rsid w:val="0067677D"/>
    <w:rsid w:val="00677866"/>
    <w:rsid w:val="0067792E"/>
    <w:rsid w:val="006808B6"/>
    <w:rsid w:val="00680B68"/>
    <w:rsid w:val="0068153E"/>
    <w:rsid w:val="00681FF4"/>
    <w:rsid w:val="006822E1"/>
    <w:rsid w:val="0068292E"/>
    <w:rsid w:val="006829A0"/>
    <w:rsid w:val="00682AC2"/>
    <w:rsid w:val="00684BB8"/>
    <w:rsid w:val="00685A38"/>
    <w:rsid w:val="006862C7"/>
    <w:rsid w:val="00687685"/>
    <w:rsid w:val="00690A0B"/>
    <w:rsid w:val="0069155E"/>
    <w:rsid w:val="00691580"/>
    <w:rsid w:val="0069181E"/>
    <w:rsid w:val="00692ACA"/>
    <w:rsid w:val="00692DF9"/>
    <w:rsid w:val="00694806"/>
    <w:rsid w:val="00694B80"/>
    <w:rsid w:val="00695287"/>
    <w:rsid w:val="006953D0"/>
    <w:rsid w:val="0069560F"/>
    <w:rsid w:val="006964B1"/>
    <w:rsid w:val="00696F2E"/>
    <w:rsid w:val="006A0068"/>
    <w:rsid w:val="006A058B"/>
    <w:rsid w:val="006A1588"/>
    <w:rsid w:val="006A24C6"/>
    <w:rsid w:val="006A4885"/>
    <w:rsid w:val="006A5C0F"/>
    <w:rsid w:val="006A5CB0"/>
    <w:rsid w:val="006B2634"/>
    <w:rsid w:val="006B27A8"/>
    <w:rsid w:val="006B38F0"/>
    <w:rsid w:val="006B4891"/>
    <w:rsid w:val="006B48E2"/>
    <w:rsid w:val="006B5AD4"/>
    <w:rsid w:val="006B5AF8"/>
    <w:rsid w:val="006B5D82"/>
    <w:rsid w:val="006B5FAF"/>
    <w:rsid w:val="006B6596"/>
    <w:rsid w:val="006B679A"/>
    <w:rsid w:val="006B6827"/>
    <w:rsid w:val="006B6DFB"/>
    <w:rsid w:val="006B78F3"/>
    <w:rsid w:val="006B7DEF"/>
    <w:rsid w:val="006B7EC6"/>
    <w:rsid w:val="006C004F"/>
    <w:rsid w:val="006C01CF"/>
    <w:rsid w:val="006C08A5"/>
    <w:rsid w:val="006C0F8D"/>
    <w:rsid w:val="006C27EB"/>
    <w:rsid w:val="006C2F2B"/>
    <w:rsid w:val="006C4032"/>
    <w:rsid w:val="006C465B"/>
    <w:rsid w:val="006C54E0"/>
    <w:rsid w:val="006C763F"/>
    <w:rsid w:val="006C7810"/>
    <w:rsid w:val="006D02E6"/>
    <w:rsid w:val="006D0BFC"/>
    <w:rsid w:val="006D136F"/>
    <w:rsid w:val="006D15B1"/>
    <w:rsid w:val="006D1A64"/>
    <w:rsid w:val="006D23D3"/>
    <w:rsid w:val="006D6095"/>
    <w:rsid w:val="006D6C9C"/>
    <w:rsid w:val="006D7205"/>
    <w:rsid w:val="006D7AD8"/>
    <w:rsid w:val="006E00EC"/>
    <w:rsid w:val="006E032A"/>
    <w:rsid w:val="006E060E"/>
    <w:rsid w:val="006E0AD9"/>
    <w:rsid w:val="006E0B69"/>
    <w:rsid w:val="006E1E31"/>
    <w:rsid w:val="006E22EE"/>
    <w:rsid w:val="006E26B3"/>
    <w:rsid w:val="006E2759"/>
    <w:rsid w:val="006E33E9"/>
    <w:rsid w:val="006E44B9"/>
    <w:rsid w:val="006E4A4D"/>
    <w:rsid w:val="006E4E01"/>
    <w:rsid w:val="006E5BA4"/>
    <w:rsid w:val="006F0162"/>
    <w:rsid w:val="006F087F"/>
    <w:rsid w:val="006F1A62"/>
    <w:rsid w:val="006F3653"/>
    <w:rsid w:val="006F40B0"/>
    <w:rsid w:val="006F40FF"/>
    <w:rsid w:val="006F4457"/>
    <w:rsid w:val="006F53AE"/>
    <w:rsid w:val="006F54E8"/>
    <w:rsid w:val="006F6299"/>
    <w:rsid w:val="006F74B0"/>
    <w:rsid w:val="006F78D9"/>
    <w:rsid w:val="0070034E"/>
    <w:rsid w:val="00700922"/>
    <w:rsid w:val="00701C75"/>
    <w:rsid w:val="00702F56"/>
    <w:rsid w:val="00704AE5"/>
    <w:rsid w:val="00704EA0"/>
    <w:rsid w:val="007058DF"/>
    <w:rsid w:val="00705F30"/>
    <w:rsid w:val="00707B22"/>
    <w:rsid w:val="0071008C"/>
    <w:rsid w:val="00710EA3"/>
    <w:rsid w:val="00711AE8"/>
    <w:rsid w:val="00712066"/>
    <w:rsid w:val="0071247E"/>
    <w:rsid w:val="00712EC4"/>
    <w:rsid w:val="00716857"/>
    <w:rsid w:val="00716D25"/>
    <w:rsid w:val="00717625"/>
    <w:rsid w:val="00717AB6"/>
    <w:rsid w:val="00720086"/>
    <w:rsid w:val="00720680"/>
    <w:rsid w:val="007217FD"/>
    <w:rsid w:val="00722607"/>
    <w:rsid w:val="00722C14"/>
    <w:rsid w:val="00722D09"/>
    <w:rsid w:val="00723A40"/>
    <w:rsid w:val="0072424A"/>
    <w:rsid w:val="00724B1C"/>
    <w:rsid w:val="00726604"/>
    <w:rsid w:val="007269D7"/>
    <w:rsid w:val="00727710"/>
    <w:rsid w:val="00727DDD"/>
    <w:rsid w:val="00731DC9"/>
    <w:rsid w:val="007324E1"/>
    <w:rsid w:val="00732510"/>
    <w:rsid w:val="0073272A"/>
    <w:rsid w:val="00732CAA"/>
    <w:rsid w:val="00733833"/>
    <w:rsid w:val="00734E4C"/>
    <w:rsid w:val="00735283"/>
    <w:rsid w:val="00737215"/>
    <w:rsid w:val="007374EA"/>
    <w:rsid w:val="00737636"/>
    <w:rsid w:val="00740E1E"/>
    <w:rsid w:val="0074124B"/>
    <w:rsid w:val="007421BB"/>
    <w:rsid w:val="007428E0"/>
    <w:rsid w:val="00743AE4"/>
    <w:rsid w:val="0074500E"/>
    <w:rsid w:val="00745280"/>
    <w:rsid w:val="007453F4"/>
    <w:rsid w:val="007454F7"/>
    <w:rsid w:val="0074552D"/>
    <w:rsid w:val="00745684"/>
    <w:rsid w:val="00745D6B"/>
    <w:rsid w:val="00746066"/>
    <w:rsid w:val="007461C8"/>
    <w:rsid w:val="0074686C"/>
    <w:rsid w:val="0074789C"/>
    <w:rsid w:val="00747AC1"/>
    <w:rsid w:val="00752746"/>
    <w:rsid w:val="0075277D"/>
    <w:rsid w:val="0075391E"/>
    <w:rsid w:val="0075563B"/>
    <w:rsid w:val="00755778"/>
    <w:rsid w:val="00760BFC"/>
    <w:rsid w:val="00760CA2"/>
    <w:rsid w:val="007612C4"/>
    <w:rsid w:val="00761315"/>
    <w:rsid w:val="00762033"/>
    <w:rsid w:val="00762759"/>
    <w:rsid w:val="00762B66"/>
    <w:rsid w:val="00762C30"/>
    <w:rsid w:val="00763128"/>
    <w:rsid w:val="00764C4C"/>
    <w:rsid w:val="007656F8"/>
    <w:rsid w:val="00765B0E"/>
    <w:rsid w:val="00766252"/>
    <w:rsid w:val="007664C0"/>
    <w:rsid w:val="007668B6"/>
    <w:rsid w:val="00770210"/>
    <w:rsid w:val="00770292"/>
    <w:rsid w:val="007709D7"/>
    <w:rsid w:val="007716B2"/>
    <w:rsid w:val="0077239E"/>
    <w:rsid w:val="00772BB1"/>
    <w:rsid w:val="00772DDA"/>
    <w:rsid w:val="00772F53"/>
    <w:rsid w:val="00773C31"/>
    <w:rsid w:val="0077568E"/>
    <w:rsid w:val="00776658"/>
    <w:rsid w:val="00780773"/>
    <w:rsid w:val="00780C02"/>
    <w:rsid w:val="00780C04"/>
    <w:rsid w:val="00780DCF"/>
    <w:rsid w:val="007811C1"/>
    <w:rsid w:val="00781468"/>
    <w:rsid w:val="00781B39"/>
    <w:rsid w:val="00782FAA"/>
    <w:rsid w:val="00783384"/>
    <w:rsid w:val="00783D8C"/>
    <w:rsid w:val="0078424B"/>
    <w:rsid w:val="0078580D"/>
    <w:rsid w:val="00790516"/>
    <w:rsid w:val="00790E69"/>
    <w:rsid w:val="0079104D"/>
    <w:rsid w:val="007918B4"/>
    <w:rsid w:val="00792B7C"/>
    <w:rsid w:val="00792DE8"/>
    <w:rsid w:val="00793CAD"/>
    <w:rsid w:val="00793F4E"/>
    <w:rsid w:val="00794422"/>
    <w:rsid w:val="007967C3"/>
    <w:rsid w:val="007968A3"/>
    <w:rsid w:val="007976DB"/>
    <w:rsid w:val="00797AA5"/>
    <w:rsid w:val="00797F2C"/>
    <w:rsid w:val="007A0C0A"/>
    <w:rsid w:val="007A1B2E"/>
    <w:rsid w:val="007A27F3"/>
    <w:rsid w:val="007A6701"/>
    <w:rsid w:val="007A6D21"/>
    <w:rsid w:val="007A78AC"/>
    <w:rsid w:val="007A7E08"/>
    <w:rsid w:val="007B1E1C"/>
    <w:rsid w:val="007B1E55"/>
    <w:rsid w:val="007B284F"/>
    <w:rsid w:val="007B636E"/>
    <w:rsid w:val="007C3AA3"/>
    <w:rsid w:val="007C44A1"/>
    <w:rsid w:val="007C45DC"/>
    <w:rsid w:val="007C4F90"/>
    <w:rsid w:val="007C56B8"/>
    <w:rsid w:val="007C6010"/>
    <w:rsid w:val="007C60F9"/>
    <w:rsid w:val="007C69F3"/>
    <w:rsid w:val="007C7059"/>
    <w:rsid w:val="007C70AA"/>
    <w:rsid w:val="007C7146"/>
    <w:rsid w:val="007D0E33"/>
    <w:rsid w:val="007D1297"/>
    <w:rsid w:val="007D1E1D"/>
    <w:rsid w:val="007D2A69"/>
    <w:rsid w:val="007D2C12"/>
    <w:rsid w:val="007D3425"/>
    <w:rsid w:val="007D3795"/>
    <w:rsid w:val="007D43B0"/>
    <w:rsid w:val="007D4688"/>
    <w:rsid w:val="007D56AD"/>
    <w:rsid w:val="007D5B5E"/>
    <w:rsid w:val="007D6F00"/>
    <w:rsid w:val="007D7659"/>
    <w:rsid w:val="007E001C"/>
    <w:rsid w:val="007E103C"/>
    <w:rsid w:val="007E1259"/>
    <w:rsid w:val="007E1AF2"/>
    <w:rsid w:val="007E33BD"/>
    <w:rsid w:val="007E4A85"/>
    <w:rsid w:val="007E5080"/>
    <w:rsid w:val="007E59CC"/>
    <w:rsid w:val="007E7B4F"/>
    <w:rsid w:val="007F0574"/>
    <w:rsid w:val="007F08D2"/>
    <w:rsid w:val="007F0F2C"/>
    <w:rsid w:val="007F0F8D"/>
    <w:rsid w:val="007F1548"/>
    <w:rsid w:val="007F1F0F"/>
    <w:rsid w:val="007F32D6"/>
    <w:rsid w:val="007F33BF"/>
    <w:rsid w:val="007F39E4"/>
    <w:rsid w:val="007F4D1C"/>
    <w:rsid w:val="007F63DD"/>
    <w:rsid w:val="00800078"/>
    <w:rsid w:val="00800324"/>
    <w:rsid w:val="00800897"/>
    <w:rsid w:val="00800C20"/>
    <w:rsid w:val="00800C9F"/>
    <w:rsid w:val="008018B3"/>
    <w:rsid w:val="00801C27"/>
    <w:rsid w:val="00801CD0"/>
    <w:rsid w:val="00802A66"/>
    <w:rsid w:val="00804501"/>
    <w:rsid w:val="00804541"/>
    <w:rsid w:val="00804DA2"/>
    <w:rsid w:val="008060B5"/>
    <w:rsid w:val="00806D04"/>
    <w:rsid w:val="008077DA"/>
    <w:rsid w:val="008079E6"/>
    <w:rsid w:val="008101BE"/>
    <w:rsid w:val="008104F5"/>
    <w:rsid w:val="00810DA4"/>
    <w:rsid w:val="00811CE3"/>
    <w:rsid w:val="008128D4"/>
    <w:rsid w:val="00813A9E"/>
    <w:rsid w:val="008144F6"/>
    <w:rsid w:val="00814C9F"/>
    <w:rsid w:val="00816266"/>
    <w:rsid w:val="00817254"/>
    <w:rsid w:val="00817996"/>
    <w:rsid w:val="00817AB7"/>
    <w:rsid w:val="00817DE8"/>
    <w:rsid w:val="00820045"/>
    <w:rsid w:val="00820C0D"/>
    <w:rsid w:val="00821F24"/>
    <w:rsid w:val="00823628"/>
    <w:rsid w:val="0082483A"/>
    <w:rsid w:val="00824ED6"/>
    <w:rsid w:val="00826134"/>
    <w:rsid w:val="00826E5B"/>
    <w:rsid w:val="008307CA"/>
    <w:rsid w:val="00831434"/>
    <w:rsid w:val="00832580"/>
    <w:rsid w:val="00832887"/>
    <w:rsid w:val="0083455F"/>
    <w:rsid w:val="00835CA5"/>
    <w:rsid w:val="00836FFA"/>
    <w:rsid w:val="008408C3"/>
    <w:rsid w:val="0084105E"/>
    <w:rsid w:val="00841EDB"/>
    <w:rsid w:val="00842106"/>
    <w:rsid w:val="0084389A"/>
    <w:rsid w:val="00843D5D"/>
    <w:rsid w:val="00843EC9"/>
    <w:rsid w:val="008444C6"/>
    <w:rsid w:val="00844D6C"/>
    <w:rsid w:val="008454BB"/>
    <w:rsid w:val="008471EC"/>
    <w:rsid w:val="00847543"/>
    <w:rsid w:val="00847A9E"/>
    <w:rsid w:val="00847D2C"/>
    <w:rsid w:val="0085082F"/>
    <w:rsid w:val="00850C70"/>
    <w:rsid w:val="00850E74"/>
    <w:rsid w:val="00852B71"/>
    <w:rsid w:val="00853457"/>
    <w:rsid w:val="008538EA"/>
    <w:rsid w:val="00854646"/>
    <w:rsid w:val="00854D80"/>
    <w:rsid w:val="00856526"/>
    <w:rsid w:val="0085729E"/>
    <w:rsid w:val="00857A27"/>
    <w:rsid w:val="00857C5D"/>
    <w:rsid w:val="00857FAC"/>
    <w:rsid w:val="00860957"/>
    <w:rsid w:val="008613C8"/>
    <w:rsid w:val="008629CC"/>
    <w:rsid w:val="00862B35"/>
    <w:rsid w:val="00863096"/>
    <w:rsid w:val="00863287"/>
    <w:rsid w:val="00863650"/>
    <w:rsid w:val="00864553"/>
    <w:rsid w:val="00864C77"/>
    <w:rsid w:val="00864F9C"/>
    <w:rsid w:val="00865ABE"/>
    <w:rsid w:val="00865E99"/>
    <w:rsid w:val="00866079"/>
    <w:rsid w:val="008660B8"/>
    <w:rsid w:val="00866F8C"/>
    <w:rsid w:val="008671C1"/>
    <w:rsid w:val="00867648"/>
    <w:rsid w:val="00867CFB"/>
    <w:rsid w:val="00872160"/>
    <w:rsid w:val="008739C0"/>
    <w:rsid w:val="0087416A"/>
    <w:rsid w:val="00874A28"/>
    <w:rsid w:val="008759D6"/>
    <w:rsid w:val="00875DDE"/>
    <w:rsid w:val="00876A22"/>
    <w:rsid w:val="00876C57"/>
    <w:rsid w:val="008776FE"/>
    <w:rsid w:val="00877F56"/>
    <w:rsid w:val="00881158"/>
    <w:rsid w:val="0088117A"/>
    <w:rsid w:val="00882260"/>
    <w:rsid w:val="00883424"/>
    <w:rsid w:val="00883765"/>
    <w:rsid w:val="00885294"/>
    <w:rsid w:val="008853FE"/>
    <w:rsid w:val="00885D50"/>
    <w:rsid w:val="00885F71"/>
    <w:rsid w:val="0088651B"/>
    <w:rsid w:val="00886B1F"/>
    <w:rsid w:val="008871C8"/>
    <w:rsid w:val="00887440"/>
    <w:rsid w:val="008876D8"/>
    <w:rsid w:val="00887B43"/>
    <w:rsid w:val="00891588"/>
    <w:rsid w:val="008916BA"/>
    <w:rsid w:val="00891A58"/>
    <w:rsid w:val="0089333A"/>
    <w:rsid w:val="00893858"/>
    <w:rsid w:val="008945D6"/>
    <w:rsid w:val="00894DC2"/>
    <w:rsid w:val="00895036"/>
    <w:rsid w:val="008964DB"/>
    <w:rsid w:val="00896584"/>
    <w:rsid w:val="008966E6"/>
    <w:rsid w:val="00896DD7"/>
    <w:rsid w:val="008A142E"/>
    <w:rsid w:val="008A1E27"/>
    <w:rsid w:val="008A42C7"/>
    <w:rsid w:val="008A522A"/>
    <w:rsid w:val="008A56BA"/>
    <w:rsid w:val="008A63D8"/>
    <w:rsid w:val="008A666B"/>
    <w:rsid w:val="008A7AC6"/>
    <w:rsid w:val="008B1DA9"/>
    <w:rsid w:val="008B439D"/>
    <w:rsid w:val="008B46F2"/>
    <w:rsid w:val="008B5AE0"/>
    <w:rsid w:val="008B6C90"/>
    <w:rsid w:val="008C0C7F"/>
    <w:rsid w:val="008C30E1"/>
    <w:rsid w:val="008C31FD"/>
    <w:rsid w:val="008C44F0"/>
    <w:rsid w:val="008C473F"/>
    <w:rsid w:val="008C5CE0"/>
    <w:rsid w:val="008C5D1B"/>
    <w:rsid w:val="008C68DA"/>
    <w:rsid w:val="008C6DAD"/>
    <w:rsid w:val="008D136C"/>
    <w:rsid w:val="008D24A6"/>
    <w:rsid w:val="008D3730"/>
    <w:rsid w:val="008D4883"/>
    <w:rsid w:val="008D5931"/>
    <w:rsid w:val="008D5DBA"/>
    <w:rsid w:val="008D5FA6"/>
    <w:rsid w:val="008D62F3"/>
    <w:rsid w:val="008D6685"/>
    <w:rsid w:val="008D6A3F"/>
    <w:rsid w:val="008D6BA5"/>
    <w:rsid w:val="008D7ABC"/>
    <w:rsid w:val="008E0DD5"/>
    <w:rsid w:val="008E10A3"/>
    <w:rsid w:val="008E13C2"/>
    <w:rsid w:val="008E1C1F"/>
    <w:rsid w:val="008E1C4D"/>
    <w:rsid w:val="008E3915"/>
    <w:rsid w:val="008E520E"/>
    <w:rsid w:val="008E5A09"/>
    <w:rsid w:val="008E6E3A"/>
    <w:rsid w:val="008E757A"/>
    <w:rsid w:val="008E78F8"/>
    <w:rsid w:val="008E7C8F"/>
    <w:rsid w:val="008F017F"/>
    <w:rsid w:val="008F01D8"/>
    <w:rsid w:val="008F1274"/>
    <w:rsid w:val="008F1567"/>
    <w:rsid w:val="008F16E4"/>
    <w:rsid w:val="008F1D3A"/>
    <w:rsid w:val="008F2473"/>
    <w:rsid w:val="008F4073"/>
    <w:rsid w:val="008F435F"/>
    <w:rsid w:val="008F4A4A"/>
    <w:rsid w:val="008F60E4"/>
    <w:rsid w:val="008F6291"/>
    <w:rsid w:val="008F6D39"/>
    <w:rsid w:val="008F7198"/>
    <w:rsid w:val="008F71C7"/>
    <w:rsid w:val="009005F0"/>
    <w:rsid w:val="00902202"/>
    <w:rsid w:val="00902364"/>
    <w:rsid w:val="00903175"/>
    <w:rsid w:val="009039FB"/>
    <w:rsid w:val="009044D0"/>
    <w:rsid w:val="00904905"/>
    <w:rsid w:val="00904910"/>
    <w:rsid w:val="00905E4A"/>
    <w:rsid w:val="009065D2"/>
    <w:rsid w:val="009068F5"/>
    <w:rsid w:val="00906DE6"/>
    <w:rsid w:val="00907286"/>
    <w:rsid w:val="00907A39"/>
    <w:rsid w:val="0091019B"/>
    <w:rsid w:val="00911053"/>
    <w:rsid w:val="00911E6B"/>
    <w:rsid w:val="0091337D"/>
    <w:rsid w:val="009133A5"/>
    <w:rsid w:val="00914553"/>
    <w:rsid w:val="00914831"/>
    <w:rsid w:val="00914EBC"/>
    <w:rsid w:val="0091518A"/>
    <w:rsid w:val="009151D1"/>
    <w:rsid w:val="009151FD"/>
    <w:rsid w:val="00916E32"/>
    <w:rsid w:val="0091725C"/>
    <w:rsid w:val="00917493"/>
    <w:rsid w:val="00917732"/>
    <w:rsid w:val="009208A2"/>
    <w:rsid w:val="009209B2"/>
    <w:rsid w:val="00920D9E"/>
    <w:rsid w:val="00921214"/>
    <w:rsid w:val="00922A45"/>
    <w:rsid w:val="00924234"/>
    <w:rsid w:val="009248AA"/>
    <w:rsid w:val="00925798"/>
    <w:rsid w:val="00925B1A"/>
    <w:rsid w:val="00925BFB"/>
    <w:rsid w:val="009264EF"/>
    <w:rsid w:val="009265D3"/>
    <w:rsid w:val="009271F1"/>
    <w:rsid w:val="009305AE"/>
    <w:rsid w:val="009309DE"/>
    <w:rsid w:val="00934DEA"/>
    <w:rsid w:val="0093510F"/>
    <w:rsid w:val="00935A8B"/>
    <w:rsid w:val="00935EBF"/>
    <w:rsid w:val="009374AB"/>
    <w:rsid w:val="00937AE2"/>
    <w:rsid w:val="009401ED"/>
    <w:rsid w:val="009402BE"/>
    <w:rsid w:val="00940967"/>
    <w:rsid w:val="00941149"/>
    <w:rsid w:val="0094219C"/>
    <w:rsid w:val="0094323D"/>
    <w:rsid w:val="00943A91"/>
    <w:rsid w:val="00947523"/>
    <w:rsid w:val="009515D8"/>
    <w:rsid w:val="00951C79"/>
    <w:rsid w:val="00952CF7"/>
    <w:rsid w:val="009530A9"/>
    <w:rsid w:val="00955348"/>
    <w:rsid w:val="0095535E"/>
    <w:rsid w:val="00955667"/>
    <w:rsid w:val="00956E88"/>
    <w:rsid w:val="00957D63"/>
    <w:rsid w:val="00961741"/>
    <w:rsid w:val="00963DA3"/>
    <w:rsid w:val="00965FAC"/>
    <w:rsid w:val="00970296"/>
    <w:rsid w:val="00971DF2"/>
    <w:rsid w:val="00971EA5"/>
    <w:rsid w:val="0097259F"/>
    <w:rsid w:val="009726DD"/>
    <w:rsid w:val="00972C25"/>
    <w:rsid w:val="0097301F"/>
    <w:rsid w:val="0097346C"/>
    <w:rsid w:val="00973BD9"/>
    <w:rsid w:val="009741D0"/>
    <w:rsid w:val="0097449A"/>
    <w:rsid w:val="00974AFB"/>
    <w:rsid w:val="00975450"/>
    <w:rsid w:val="0097615E"/>
    <w:rsid w:val="00976228"/>
    <w:rsid w:val="00976525"/>
    <w:rsid w:val="00976EDA"/>
    <w:rsid w:val="00980626"/>
    <w:rsid w:val="00981170"/>
    <w:rsid w:val="00982128"/>
    <w:rsid w:val="00982169"/>
    <w:rsid w:val="009828EE"/>
    <w:rsid w:val="00982A64"/>
    <w:rsid w:val="00982AB7"/>
    <w:rsid w:val="0098439F"/>
    <w:rsid w:val="00984B2A"/>
    <w:rsid w:val="00984E1E"/>
    <w:rsid w:val="00990702"/>
    <w:rsid w:val="009910CA"/>
    <w:rsid w:val="00994294"/>
    <w:rsid w:val="00994BAA"/>
    <w:rsid w:val="00994C80"/>
    <w:rsid w:val="00995914"/>
    <w:rsid w:val="00995FC2"/>
    <w:rsid w:val="0099634A"/>
    <w:rsid w:val="00996A01"/>
    <w:rsid w:val="00997733"/>
    <w:rsid w:val="009A0AB0"/>
    <w:rsid w:val="009A19E7"/>
    <w:rsid w:val="009A2132"/>
    <w:rsid w:val="009A25A3"/>
    <w:rsid w:val="009A2F99"/>
    <w:rsid w:val="009A3082"/>
    <w:rsid w:val="009A3FC6"/>
    <w:rsid w:val="009A4D07"/>
    <w:rsid w:val="009A58EA"/>
    <w:rsid w:val="009A7DBA"/>
    <w:rsid w:val="009B04E1"/>
    <w:rsid w:val="009B170F"/>
    <w:rsid w:val="009B1C77"/>
    <w:rsid w:val="009B24E4"/>
    <w:rsid w:val="009B30F0"/>
    <w:rsid w:val="009B3470"/>
    <w:rsid w:val="009B48EA"/>
    <w:rsid w:val="009B5342"/>
    <w:rsid w:val="009C0944"/>
    <w:rsid w:val="009C1345"/>
    <w:rsid w:val="009C1A38"/>
    <w:rsid w:val="009C1B56"/>
    <w:rsid w:val="009C1F49"/>
    <w:rsid w:val="009C2A3C"/>
    <w:rsid w:val="009C2D45"/>
    <w:rsid w:val="009C3095"/>
    <w:rsid w:val="009C5213"/>
    <w:rsid w:val="009C666E"/>
    <w:rsid w:val="009C6E58"/>
    <w:rsid w:val="009C7A42"/>
    <w:rsid w:val="009D02B1"/>
    <w:rsid w:val="009D05FE"/>
    <w:rsid w:val="009D08C6"/>
    <w:rsid w:val="009D1D8C"/>
    <w:rsid w:val="009D4797"/>
    <w:rsid w:val="009D5C34"/>
    <w:rsid w:val="009D60FA"/>
    <w:rsid w:val="009D6D8F"/>
    <w:rsid w:val="009D6F15"/>
    <w:rsid w:val="009E0BCF"/>
    <w:rsid w:val="009E2393"/>
    <w:rsid w:val="009E2A13"/>
    <w:rsid w:val="009E4060"/>
    <w:rsid w:val="009E4E87"/>
    <w:rsid w:val="009E5543"/>
    <w:rsid w:val="009E75E4"/>
    <w:rsid w:val="009F0A62"/>
    <w:rsid w:val="009F1676"/>
    <w:rsid w:val="009F1E42"/>
    <w:rsid w:val="009F32CD"/>
    <w:rsid w:val="009F32E2"/>
    <w:rsid w:val="009F378D"/>
    <w:rsid w:val="009F3FBC"/>
    <w:rsid w:val="009F4499"/>
    <w:rsid w:val="009F4D14"/>
    <w:rsid w:val="009F50BE"/>
    <w:rsid w:val="009F530F"/>
    <w:rsid w:val="009F54A8"/>
    <w:rsid w:val="009F5BF2"/>
    <w:rsid w:val="009F6D77"/>
    <w:rsid w:val="009F6F5B"/>
    <w:rsid w:val="009F6FA7"/>
    <w:rsid w:val="009F75FB"/>
    <w:rsid w:val="009F78C9"/>
    <w:rsid w:val="009F7C80"/>
    <w:rsid w:val="009F7F92"/>
    <w:rsid w:val="00A00F8B"/>
    <w:rsid w:val="00A01698"/>
    <w:rsid w:val="00A0324D"/>
    <w:rsid w:val="00A04027"/>
    <w:rsid w:val="00A04266"/>
    <w:rsid w:val="00A066A9"/>
    <w:rsid w:val="00A06BE4"/>
    <w:rsid w:val="00A06F05"/>
    <w:rsid w:val="00A071D6"/>
    <w:rsid w:val="00A07CE8"/>
    <w:rsid w:val="00A07FF0"/>
    <w:rsid w:val="00A10601"/>
    <w:rsid w:val="00A11177"/>
    <w:rsid w:val="00A1387C"/>
    <w:rsid w:val="00A159D9"/>
    <w:rsid w:val="00A16350"/>
    <w:rsid w:val="00A1761D"/>
    <w:rsid w:val="00A210AE"/>
    <w:rsid w:val="00A21980"/>
    <w:rsid w:val="00A21A4A"/>
    <w:rsid w:val="00A23380"/>
    <w:rsid w:val="00A24232"/>
    <w:rsid w:val="00A24390"/>
    <w:rsid w:val="00A24A21"/>
    <w:rsid w:val="00A24A49"/>
    <w:rsid w:val="00A24CA8"/>
    <w:rsid w:val="00A24DA3"/>
    <w:rsid w:val="00A24EA4"/>
    <w:rsid w:val="00A24FE6"/>
    <w:rsid w:val="00A2590F"/>
    <w:rsid w:val="00A260CA"/>
    <w:rsid w:val="00A26B89"/>
    <w:rsid w:val="00A26D1E"/>
    <w:rsid w:val="00A27521"/>
    <w:rsid w:val="00A2796C"/>
    <w:rsid w:val="00A323D2"/>
    <w:rsid w:val="00A32E2E"/>
    <w:rsid w:val="00A33A08"/>
    <w:rsid w:val="00A33C14"/>
    <w:rsid w:val="00A33D73"/>
    <w:rsid w:val="00A33E98"/>
    <w:rsid w:val="00A361E0"/>
    <w:rsid w:val="00A365C2"/>
    <w:rsid w:val="00A36F74"/>
    <w:rsid w:val="00A377E3"/>
    <w:rsid w:val="00A4006B"/>
    <w:rsid w:val="00A4150F"/>
    <w:rsid w:val="00A41914"/>
    <w:rsid w:val="00A41AEC"/>
    <w:rsid w:val="00A41C77"/>
    <w:rsid w:val="00A427D9"/>
    <w:rsid w:val="00A43493"/>
    <w:rsid w:val="00A4426D"/>
    <w:rsid w:val="00A4591D"/>
    <w:rsid w:val="00A470B9"/>
    <w:rsid w:val="00A476AB"/>
    <w:rsid w:val="00A47701"/>
    <w:rsid w:val="00A5006C"/>
    <w:rsid w:val="00A50FC5"/>
    <w:rsid w:val="00A52171"/>
    <w:rsid w:val="00A52B55"/>
    <w:rsid w:val="00A5314E"/>
    <w:rsid w:val="00A544F5"/>
    <w:rsid w:val="00A546B9"/>
    <w:rsid w:val="00A55111"/>
    <w:rsid w:val="00A620D6"/>
    <w:rsid w:val="00A6256D"/>
    <w:rsid w:val="00A63956"/>
    <w:rsid w:val="00A64A9B"/>
    <w:rsid w:val="00A657DA"/>
    <w:rsid w:val="00A66A91"/>
    <w:rsid w:val="00A66AAE"/>
    <w:rsid w:val="00A670EA"/>
    <w:rsid w:val="00A67CCD"/>
    <w:rsid w:val="00A70014"/>
    <w:rsid w:val="00A71AB1"/>
    <w:rsid w:val="00A71CAC"/>
    <w:rsid w:val="00A725C4"/>
    <w:rsid w:val="00A74A45"/>
    <w:rsid w:val="00A75378"/>
    <w:rsid w:val="00A75FE2"/>
    <w:rsid w:val="00A7728B"/>
    <w:rsid w:val="00A804D4"/>
    <w:rsid w:val="00A817DC"/>
    <w:rsid w:val="00A822CB"/>
    <w:rsid w:val="00A836B5"/>
    <w:rsid w:val="00A839D8"/>
    <w:rsid w:val="00A83B99"/>
    <w:rsid w:val="00A840A1"/>
    <w:rsid w:val="00A85FA1"/>
    <w:rsid w:val="00A862A2"/>
    <w:rsid w:val="00A862E2"/>
    <w:rsid w:val="00A864F1"/>
    <w:rsid w:val="00A86994"/>
    <w:rsid w:val="00A86CEC"/>
    <w:rsid w:val="00A87996"/>
    <w:rsid w:val="00A91011"/>
    <w:rsid w:val="00A9134D"/>
    <w:rsid w:val="00A92042"/>
    <w:rsid w:val="00A929E6"/>
    <w:rsid w:val="00A93766"/>
    <w:rsid w:val="00A94338"/>
    <w:rsid w:val="00A943E8"/>
    <w:rsid w:val="00A97031"/>
    <w:rsid w:val="00A9715A"/>
    <w:rsid w:val="00AA0A22"/>
    <w:rsid w:val="00AA1B28"/>
    <w:rsid w:val="00AA1C96"/>
    <w:rsid w:val="00AA1D6A"/>
    <w:rsid w:val="00AA4174"/>
    <w:rsid w:val="00AA52B9"/>
    <w:rsid w:val="00AA58EA"/>
    <w:rsid w:val="00AA7809"/>
    <w:rsid w:val="00AA7CDA"/>
    <w:rsid w:val="00AB0A82"/>
    <w:rsid w:val="00AB1F6F"/>
    <w:rsid w:val="00AB2878"/>
    <w:rsid w:val="00AB38B7"/>
    <w:rsid w:val="00AB3E49"/>
    <w:rsid w:val="00AB59A4"/>
    <w:rsid w:val="00AB5D4B"/>
    <w:rsid w:val="00AB63DC"/>
    <w:rsid w:val="00AB6ABA"/>
    <w:rsid w:val="00AC0536"/>
    <w:rsid w:val="00AC274C"/>
    <w:rsid w:val="00AC2A4E"/>
    <w:rsid w:val="00AC2BA0"/>
    <w:rsid w:val="00AC4046"/>
    <w:rsid w:val="00AC54C5"/>
    <w:rsid w:val="00AC5600"/>
    <w:rsid w:val="00AC5ED0"/>
    <w:rsid w:val="00AC612F"/>
    <w:rsid w:val="00AC6721"/>
    <w:rsid w:val="00AC6BEE"/>
    <w:rsid w:val="00AC7A03"/>
    <w:rsid w:val="00AD0435"/>
    <w:rsid w:val="00AD1D99"/>
    <w:rsid w:val="00AD1EBE"/>
    <w:rsid w:val="00AD397C"/>
    <w:rsid w:val="00AD4B84"/>
    <w:rsid w:val="00AD570A"/>
    <w:rsid w:val="00AD5776"/>
    <w:rsid w:val="00AD5F75"/>
    <w:rsid w:val="00AD75EE"/>
    <w:rsid w:val="00AD774D"/>
    <w:rsid w:val="00AD79DF"/>
    <w:rsid w:val="00AE026D"/>
    <w:rsid w:val="00AE1CCB"/>
    <w:rsid w:val="00AE278F"/>
    <w:rsid w:val="00AE2A3D"/>
    <w:rsid w:val="00AE3856"/>
    <w:rsid w:val="00AE3C22"/>
    <w:rsid w:val="00AE4974"/>
    <w:rsid w:val="00AE582F"/>
    <w:rsid w:val="00AE63DC"/>
    <w:rsid w:val="00AE6A00"/>
    <w:rsid w:val="00AE730C"/>
    <w:rsid w:val="00AE7DE7"/>
    <w:rsid w:val="00AF0143"/>
    <w:rsid w:val="00AF080D"/>
    <w:rsid w:val="00AF1641"/>
    <w:rsid w:val="00AF1AF6"/>
    <w:rsid w:val="00AF4CEC"/>
    <w:rsid w:val="00AF510F"/>
    <w:rsid w:val="00AF58BE"/>
    <w:rsid w:val="00AF64A3"/>
    <w:rsid w:val="00AF7490"/>
    <w:rsid w:val="00B002EF"/>
    <w:rsid w:val="00B007DE"/>
    <w:rsid w:val="00B01A94"/>
    <w:rsid w:val="00B022E2"/>
    <w:rsid w:val="00B025EB"/>
    <w:rsid w:val="00B02D92"/>
    <w:rsid w:val="00B02EAA"/>
    <w:rsid w:val="00B03F52"/>
    <w:rsid w:val="00B06C0B"/>
    <w:rsid w:val="00B0768A"/>
    <w:rsid w:val="00B106C8"/>
    <w:rsid w:val="00B11188"/>
    <w:rsid w:val="00B11301"/>
    <w:rsid w:val="00B1138E"/>
    <w:rsid w:val="00B114D7"/>
    <w:rsid w:val="00B124AD"/>
    <w:rsid w:val="00B12989"/>
    <w:rsid w:val="00B140A9"/>
    <w:rsid w:val="00B145F3"/>
    <w:rsid w:val="00B148AE"/>
    <w:rsid w:val="00B14B0B"/>
    <w:rsid w:val="00B152C3"/>
    <w:rsid w:val="00B15AA1"/>
    <w:rsid w:val="00B15D27"/>
    <w:rsid w:val="00B17004"/>
    <w:rsid w:val="00B200B8"/>
    <w:rsid w:val="00B20542"/>
    <w:rsid w:val="00B21AAF"/>
    <w:rsid w:val="00B22388"/>
    <w:rsid w:val="00B22591"/>
    <w:rsid w:val="00B22FA3"/>
    <w:rsid w:val="00B23176"/>
    <w:rsid w:val="00B23D26"/>
    <w:rsid w:val="00B23F4F"/>
    <w:rsid w:val="00B24E64"/>
    <w:rsid w:val="00B24F19"/>
    <w:rsid w:val="00B24F79"/>
    <w:rsid w:val="00B25373"/>
    <w:rsid w:val="00B272C4"/>
    <w:rsid w:val="00B276B3"/>
    <w:rsid w:val="00B2783F"/>
    <w:rsid w:val="00B30780"/>
    <w:rsid w:val="00B308B6"/>
    <w:rsid w:val="00B30C79"/>
    <w:rsid w:val="00B30CD7"/>
    <w:rsid w:val="00B318E8"/>
    <w:rsid w:val="00B31DC2"/>
    <w:rsid w:val="00B33118"/>
    <w:rsid w:val="00B331DA"/>
    <w:rsid w:val="00B33777"/>
    <w:rsid w:val="00B34608"/>
    <w:rsid w:val="00B34AA0"/>
    <w:rsid w:val="00B34FE2"/>
    <w:rsid w:val="00B359D5"/>
    <w:rsid w:val="00B35E6B"/>
    <w:rsid w:val="00B35FE1"/>
    <w:rsid w:val="00B364BF"/>
    <w:rsid w:val="00B36DB1"/>
    <w:rsid w:val="00B4010D"/>
    <w:rsid w:val="00B40272"/>
    <w:rsid w:val="00B4037B"/>
    <w:rsid w:val="00B419DA"/>
    <w:rsid w:val="00B41B7B"/>
    <w:rsid w:val="00B41C4C"/>
    <w:rsid w:val="00B43067"/>
    <w:rsid w:val="00B439FE"/>
    <w:rsid w:val="00B45A32"/>
    <w:rsid w:val="00B46701"/>
    <w:rsid w:val="00B46C59"/>
    <w:rsid w:val="00B47418"/>
    <w:rsid w:val="00B5133B"/>
    <w:rsid w:val="00B528FC"/>
    <w:rsid w:val="00B52B58"/>
    <w:rsid w:val="00B52B9F"/>
    <w:rsid w:val="00B52D85"/>
    <w:rsid w:val="00B53091"/>
    <w:rsid w:val="00B56FE8"/>
    <w:rsid w:val="00B571F4"/>
    <w:rsid w:val="00B57D21"/>
    <w:rsid w:val="00B60951"/>
    <w:rsid w:val="00B611D7"/>
    <w:rsid w:val="00B61531"/>
    <w:rsid w:val="00B616A8"/>
    <w:rsid w:val="00B62B7B"/>
    <w:rsid w:val="00B644B6"/>
    <w:rsid w:val="00B65F9E"/>
    <w:rsid w:val="00B66427"/>
    <w:rsid w:val="00B6642D"/>
    <w:rsid w:val="00B67897"/>
    <w:rsid w:val="00B701BD"/>
    <w:rsid w:val="00B70F52"/>
    <w:rsid w:val="00B7173F"/>
    <w:rsid w:val="00B71887"/>
    <w:rsid w:val="00B750C5"/>
    <w:rsid w:val="00B7587F"/>
    <w:rsid w:val="00B75AF6"/>
    <w:rsid w:val="00B75C11"/>
    <w:rsid w:val="00B760CB"/>
    <w:rsid w:val="00B77520"/>
    <w:rsid w:val="00B819F3"/>
    <w:rsid w:val="00B821FF"/>
    <w:rsid w:val="00B82B8A"/>
    <w:rsid w:val="00B83877"/>
    <w:rsid w:val="00B83E18"/>
    <w:rsid w:val="00B8575E"/>
    <w:rsid w:val="00B86FB0"/>
    <w:rsid w:val="00B87BA0"/>
    <w:rsid w:val="00B87BFB"/>
    <w:rsid w:val="00B902C2"/>
    <w:rsid w:val="00B90E7B"/>
    <w:rsid w:val="00B91C57"/>
    <w:rsid w:val="00B9275F"/>
    <w:rsid w:val="00B9447F"/>
    <w:rsid w:val="00B960AC"/>
    <w:rsid w:val="00B961D6"/>
    <w:rsid w:val="00B96983"/>
    <w:rsid w:val="00B978AF"/>
    <w:rsid w:val="00BA0014"/>
    <w:rsid w:val="00BA0B27"/>
    <w:rsid w:val="00BA1875"/>
    <w:rsid w:val="00BA1A0B"/>
    <w:rsid w:val="00BA1CC7"/>
    <w:rsid w:val="00BA25A1"/>
    <w:rsid w:val="00BA2682"/>
    <w:rsid w:val="00BA28C5"/>
    <w:rsid w:val="00BA3C7C"/>
    <w:rsid w:val="00BA63A0"/>
    <w:rsid w:val="00BA7131"/>
    <w:rsid w:val="00BA7515"/>
    <w:rsid w:val="00BB0A1A"/>
    <w:rsid w:val="00BB0C4C"/>
    <w:rsid w:val="00BB1297"/>
    <w:rsid w:val="00BB182A"/>
    <w:rsid w:val="00BB1EFE"/>
    <w:rsid w:val="00BB3383"/>
    <w:rsid w:val="00BB3686"/>
    <w:rsid w:val="00BB3BF3"/>
    <w:rsid w:val="00BB3CB9"/>
    <w:rsid w:val="00BB46F8"/>
    <w:rsid w:val="00BB5F34"/>
    <w:rsid w:val="00BB6125"/>
    <w:rsid w:val="00BB6EC6"/>
    <w:rsid w:val="00BB7028"/>
    <w:rsid w:val="00BC0A40"/>
    <w:rsid w:val="00BC1248"/>
    <w:rsid w:val="00BC232A"/>
    <w:rsid w:val="00BC2B0D"/>
    <w:rsid w:val="00BC4621"/>
    <w:rsid w:val="00BC4A37"/>
    <w:rsid w:val="00BC4FAB"/>
    <w:rsid w:val="00BC53AE"/>
    <w:rsid w:val="00BC56D1"/>
    <w:rsid w:val="00BC6BF8"/>
    <w:rsid w:val="00BC7567"/>
    <w:rsid w:val="00BD12BA"/>
    <w:rsid w:val="00BD26F7"/>
    <w:rsid w:val="00BD2DE4"/>
    <w:rsid w:val="00BD51F4"/>
    <w:rsid w:val="00BD5EEE"/>
    <w:rsid w:val="00BD6EF0"/>
    <w:rsid w:val="00BD7282"/>
    <w:rsid w:val="00BD741B"/>
    <w:rsid w:val="00BD7483"/>
    <w:rsid w:val="00BD7CA7"/>
    <w:rsid w:val="00BE0AB6"/>
    <w:rsid w:val="00BE0BEF"/>
    <w:rsid w:val="00BE1033"/>
    <w:rsid w:val="00BE2560"/>
    <w:rsid w:val="00BE2DA2"/>
    <w:rsid w:val="00BE3FB4"/>
    <w:rsid w:val="00BE481A"/>
    <w:rsid w:val="00BE4FC3"/>
    <w:rsid w:val="00BE546C"/>
    <w:rsid w:val="00BE5A2F"/>
    <w:rsid w:val="00BE5CAB"/>
    <w:rsid w:val="00BE615F"/>
    <w:rsid w:val="00BE6FDA"/>
    <w:rsid w:val="00BE7958"/>
    <w:rsid w:val="00BF1692"/>
    <w:rsid w:val="00BF2950"/>
    <w:rsid w:val="00BF381D"/>
    <w:rsid w:val="00BF5477"/>
    <w:rsid w:val="00BF5810"/>
    <w:rsid w:val="00BF6079"/>
    <w:rsid w:val="00BF6222"/>
    <w:rsid w:val="00BF62C9"/>
    <w:rsid w:val="00BF6376"/>
    <w:rsid w:val="00BF7FDC"/>
    <w:rsid w:val="00C01E9D"/>
    <w:rsid w:val="00C02265"/>
    <w:rsid w:val="00C03400"/>
    <w:rsid w:val="00C03C58"/>
    <w:rsid w:val="00C04AD5"/>
    <w:rsid w:val="00C04E41"/>
    <w:rsid w:val="00C053E0"/>
    <w:rsid w:val="00C05899"/>
    <w:rsid w:val="00C05DBE"/>
    <w:rsid w:val="00C07457"/>
    <w:rsid w:val="00C0767E"/>
    <w:rsid w:val="00C11717"/>
    <w:rsid w:val="00C118F4"/>
    <w:rsid w:val="00C17037"/>
    <w:rsid w:val="00C17212"/>
    <w:rsid w:val="00C17345"/>
    <w:rsid w:val="00C1749F"/>
    <w:rsid w:val="00C17E3E"/>
    <w:rsid w:val="00C17EA7"/>
    <w:rsid w:val="00C207AA"/>
    <w:rsid w:val="00C211F8"/>
    <w:rsid w:val="00C223B1"/>
    <w:rsid w:val="00C23B44"/>
    <w:rsid w:val="00C251E9"/>
    <w:rsid w:val="00C25325"/>
    <w:rsid w:val="00C25AA0"/>
    <w:rsid w:val="00C25F97"/>
    <w:rsid w:val="00C26084"/>
    <w:rsid w:val="00C26ADB"/>
    <w:rsid w:val="00C26CB3"/>
    <w:rsid w:val="00C30172"/>
    <w:rsid w:val="00C30936"/>
    <w:rsid w:val="00C30993"/>
    <w:rsid w:val="00C318E2"/>
    <w:rsid w:val="00C3243D"/>
    <w:rsid w:val="00C32949"/>
    <w:rsid w:val="00C32C15"/>
    <w:rsid w:val="00C33095"/>
    <w:rsid w:val="00C33BC9"/>
    <w:rsid w:val="00C33F02"/>
    <w:rsid w:val="00C340ED"/>
    <w:rsid w:val="00C34564"/>
    <w:rsid w:val="00C36552"/>
    <w:rsid w:val="00C36D13"/>
    <w:rsid w:val="00C378EF"/>
    <w:rsid w:val="00C401B3"/>
    <w:rsid w:val="00C41B13"/>
    <w:rsid w:val="00C41F03"/>
    <w:rsid w:val="00C43037"/>
    <w:rsid w:val="00C4453F"/>
    <w:rsid w:val="00C44BCC"/>
    <w:rsid w:val="00C4562D"/>
    <w:rsid w:val="00C46174"/>
    <w:rsid w:val="00C465B7"/>
    <w:rsid w:val="00C474BC"/>
    <w:rsid w:val="00C50272"/>
    <w:rsid w:val="00C5095C"/>
    <w:rsid w:val="00C51AA3"/>
    <w:rsid w:val="00C51B81"/>
    <w:rsid w:val="00C5301F"/>
    <w:rsid w:val="00C53423"/>
    <w:rsid w:val="00C53535"/>
    <w:rsid w:val="00C54271"/>
    <w:rsid w:val="00C55EE6"/>
    <w:rsid w:val="00C55FF8"/>
    <w:rsid w:val="00C563B9"/>
    <w:rsid w:val="00C56737"/>
    <w:rsid w:val="00C570B6"/>
    <w:rsid w:val="00C57536"/>
    <w:rsid w:val="00C577AB"/>
    <w:rsid w:val="00C57EFB"/>
    <w:rsid w:val="00C60106"/>
    <w:rsid w:val="00C6067C"/>
    <w:rsid w:val="00C60A36"/>
    <w:rsid w:val="00C61243"/>
    <w:rsid w:val="00C6138C"/>
    <w:rsid w:val="00C61C22"/>
    <w:rsid w:val="00C62BC4"/>
    <w:rsid w:val="00C633CE"/>
    <w:rsid w:val="00C64ED7"/>
    <w:rsid w:val="00C651B9"/>
    <w:rsid w:val="00C65433"/>
    <w:rsid w:val="00C6557A"/>
    <w:rsid w:val="00C666D0"/>
    <w:rsid w:val="00C67535"/>
    <w:rsid w:val="00C67A5C"/>
    <w:rsid w:val="00C707D2"/>
    <w:rsid w:val="00C71597"/>
    <w:rsid w:val="00C71B82"/>
    <w:rsid w:val="00C74758"/>
    <w:rsid w:val="00C7590A"/>
    <w:rsid w:val="00C75EB5"/>
    <w:rsid w:val="00C76E36"/>
    <w:rsid w:val="00C775EB"/>
    <w:rsid w:val="00C80008"/>
    <w:rsid w:val="00C8041F"/>
    <w:rsid w:val="00C80734"/>
    <w:rsid w:val="00C808C3"/>
    <w:rsid w:val="00C81D3B"/>
    <w:rsid w:val="00C81D67"/>
    <w:rsid w:val="00C82006"/>
    <w:rsid w:val="00C823A9"/>
    <w:rsid w:val="00C83157"/>
    <w:rsid w:val="00C833FF"/>
    <w:rsid w:val="00C83B63"/>
    <w:rsid w:val="00C84521"/>
    <w:rsid w:val="00C85846"/>
    <w:rsid w:val="00C85B50"/>
    <w:rsid w:val="00C873B9"/>
    <w:rsid w:val="00C876B1"/>
    <w:rsid w:val="00C90744"/>
    <w:rsid w:val="00C907C1"/>
    <w:rsid w:val="00C91541"/>
    <w:rsid w:val="00C91C2D"/>
    <w:rsid w:val="00C93158"/>
    <w:rsid w:val="00C9410C"/>
    <w:rsid w:val="00C948F6"/>
    <w:rsid w:val="00C952F8"/>
    <w:rsid w:val="00C96B4C"/>
    <w:rsid w:val="00C96BEF"/>
    <w:rsid w:val="00CA138D"/>
    <w:rsid w:val="00CA1701"/>
    <w:rsid w:val="00CA2CDC"/>
    <w:rsid w:val="00CA3FC5"/>
    <w:rsid w:val="00CA4DD8"/>
    <w:rsid w:val="00CA5BA9"/>
    <w:rsid w:val="00CA63EC"/>
    <w:rsid w:val="00CA75B2"/>
    <w:rsid w:val="00CB00B2"/>
    <w:rsid w:val="00CB019A"/>
    <w:rsid w:val="00CB01DC"/>
    <w:rsid w:val="00CB0C3D"/>
    <w:rsid w:val="00CB0E72"/>
    <w:rsid w:val="00CB13F2"/>
    <w:rsid w:val="00CB169F"/>
    <w:rsid w:val="00CB2060"/>
    <w:rsid w:val="00CB2724"/>
    <w:rsid w:val="00CB27E7"/>
    <w:rsid w:val="00CB32B1"/>
    <w:rsid w:val="00CB37B6"/>
    <w:rsid w:val="00CB6A3B"/>
    <w:rsid w:val="00CB6BE9"/>
    <w:rsid w:val="00CB776F"/>
    <w:rsid w:val="00CB7D5C"/>
    <w:rsid w:val="00CC0B5F"/>
    <w:rsid w:val="00CC0CA4"/>
    <w:rsid w:val="00CC1705"/>
    <w:rsid w:val="00CC1BDE"/>
    <w:rsid w:val="00CC2268"/>
    <w:rsid w:val="00CC2B03"/>
    <w:rsid w:val="00CC3816"/>
    <w:rsid w:val="00CC3830"/>
    <w:rsid w:val="00CC3AA6"/>
    <w:rsid w:val="00CC3E99"/>
    <w:rsid w:val="00CC4609"/>
    <w:rsid w:val="00CC4771"/>
    <w:rsid w:val="00CC4BBB"/>
    <w:rsid w:val="00CC4F0B"/>
    <w:rsid w:val="00CC5913"/>
    <w:rsid w:val="00CC6AED"/>
    <w:rsid w:val="00CC78E8"/>
    <w:rsid w:val="00CD0F6C"/>
    <w:rsid w:val="00CD191A"/>
    <w:rsid w:val="00CD376C"/>
    <w:rsid w:val="00CD37DD"/>
    <w:rsid w:val="00CD4074"/>
    <w:rsid w:val="00CD5148"/>
    <w:rsid w:val="00CD6839"/>
    <w:rsid w:val="00CD6A3E"/>
    <w:rsid w:val="00CD6EF6"/>
    <w:rsid w:val="00CD7605"/>
    <w:rsid w:val="00CD78C3"/>
    <w:rsid w:val="00CD7D1F"/>
    <w:rsid w:val="00CE08C1"/>
    <w:rsid w:val="00CE0BA1"/>
    <w:rsid w:val="00CE1341"/>
    <w:rsid w:val="00CE3367"/>
    <w:rsid w:val="00CE33B2"/>
    <w:rsid w:val="00CE3C3B"/>
    <w:rsid w:val="00CE468E"/>
    <w:rsid w:val="00CE4AAB"/>
    <w:rsid w:val="00CE6366"/>
    <w:rsid w:val="00CE6B44"/>
    <w:rsid w:val="00CE6D03"/>
    <w:rsid w:val="00CE7146"/>
    <w:rsid w:val="00CE7168"/>
    <w:rsid w:val="00CF0240"/>
    <w:rsid w:val="00CF09FC"/>
    <w:rsid w:val="00CF13A2"/>
    <w:rsid w:val="00CF1B77"/>
    <w:rsid w:val="00CF2177"/>
    <w:rsid w:val="00CF21B1"/>
    <w:rsid w:val="00CF2D82"/>
    <w:rsid w:val="00CF2DA3"/>
    <w:rsid w:val="00CF2F5F"/>
    <w:rsid w:val="00CF32EF"/>
    <w:rsid w:val="00CF378A"/>
    <w:rsid w:val="00CF4ABA"/>
    <w:rsid w:val="00CF4D30"/>
    <w:rsid w:val="00CF5479"/>
    <w:rsid w:val="00CF63E2"/>
    <w:rsid w:val="00CF6C30"/>
    <w:rsid w:val="00D010E5"/>
    <w:rsid w:val="00D0127E"/>
    <w:rsid w:val="00D0254F"/>
    <w:rsid w:val="00D02835"/>
    <w:rsid w:val="00D02DE4"/>
    <w:rsid w:val="00D030E6"/>
    <w:rsid w:val="00D0338C"/>
    <w:rsid w:val="00D03AE6"/>
    <w:rsid w:val="00D03D02"/>
    <w:rsid w:val="00D03F1E"/>
    <w:rsid w:val="00D054DC"/>
    <w:rsid w:val="00D07B11"/>
    <w:rsid w:val="00D1035F"/>
    <w:rsid w:val="00D106A3"/>
    <w:rsid w:val="00D11ABB"/>
    <w:rsid w:val="00D11CC3"/>
    <w:rsid w:val="00D124DA"/>
    <w:rsid w:val="00D12DFE"/>
    <w:rsid w:val="00D12EBC"/>
    <w:rsid w:val="00D130C4"/>
    <w:rsid w:val="00D134E2"/>
    <w:rsid w:val="00D135E7"/>
    <w:rsid w:val="00D1413B"/>
    <w:rsid w:val="00D14C05"/>
    <w:rsid w:val="00D16545"/>
    <w:rsid w:val="00D16FB0"/>
    <w:rsid w:val="00D21884"/>
    <w:rsid w:val="00D22E57"/>
    <w:rsid w:val="00D2454D"/>
    <w:rsid w:val="00D248E4"/>
    <w:rsid w:val="00D24D28"/>
    <w:rsid w:val="00D25FA0"/>
    <w:rsid w:val="00D2703A"/>
    <w:rsid w:val="00D27ACD"/>
    <w:rsid w:val="00D27F7E"/>
    <w:rsid w:val="00D31B0C"/>
    <w:rsid w:val="00D31BCD"/>
    <w:rsid w:val="00D32BA2"/>
    <w:rsid w:val="00D354D3"/>
    <w:rsid w:val="00D35BB0"/>
    <w:rsid w:val="00D363C7"/>
    <w:rsid w:val="00D3658B"/>
    <w:rsid w:val="00D378C2"/>
    <w:rsid w:val="00D4043C"/>
    <w:rsid w:val="00D40992"/>
    <w:rsid w:val="00D42036"/>
    <w:rsid w:val="00D4262D"/>
    <w:rsid w:val="00D42CC4"/>
    <w:rsid w:val="00D4496F"/>
    <w:rsid w:val="00D45F5D"/>
    <w:rsid w:val="00D46D4E"/>
    <w:rsid w:val="00D4719B"/>
    <w:rsid w:val="00D47932"/>
    <w:rsid w:val="00D50F5F"/>
    <w:rsid w:val="00D52773"/>
    <w:rsid w:val="00D53294"/>
    <w:rsid w:val="00D54B72"/>
    <w:rsid w:val="00D5683D"/>
    <w:rsid w:val="00D61316"/>
    <w:rsid w:val="00D6340D"/>
    <w:rsid w:val="00D6411B"/>
    <w:rsid w:val="00D656F9"/>
    <w:rsid w:val="00D6597F"/>
    <w:rsid w:val="00D660EA"/>
    <w:rsid w:val="00D6666B"/>
    <w:rsid w:val="00D666E3"/>
    <w:rsid w:val="00D66F07"/>
    <w:rsid w:val="00D66F0F"/>
    <w:rsid w:val="00D67349"/>
    <w:rsid w:val="00D67D91"/>
    <w:rsid w:val="00D70BB2"/>
    <w:rsid w:val="00D71A25"/>
    <w:rsid w:val="00D71F05"/>
    <w:rsid w:val="00D7205C"/>
    <w:rsid w:val="00D72BDC"/>
    <w:rsid w:val="00D73119"/>
    <w:rsid w:val="00D734FA"/>
    <w:rsid w:val="00D73802"/>
    <w:rsid w:val="00D73D65"/>
    <w:rsid w:val="00D753FA"/>
    <w:rsid w:val="00D76893"/>
    <w:rsid w:val="00D7705E"/>
    <w:rsid w:val="00D77783"/>
    <w:rsid w:val="00D778AC"/>
    <w:rsid w:val="00D77A31"/>
    <w:rsid w:val="00D80105"/>
    <w:rsid w:val="00D80428"/>
    <w:rsid w:val="00D80461"/>
    <w:rsid w:val="00D81D6D"/>
    <w:rsid w:val="00D82FCA"/>
    <w:rsid w:val="00D83F67"/>
    <w:rsid w:val="00D84BE9"/>
    <w:rsid w:val="00D869B0"/>
    <w:rsid w:val="00D86EB4"/>
    <w:rsid w:val="00D87F65"/>
    <w:rsid w:val="00D90359"/>
    <w:rsid w:val="00D90AD1"/>
    <w:rsid w:val="00D91E2A"/>
    <w:rsid w:val="00D932B0"/>
    <w:rsid w:val="00D93411"/>
    <w:rsid w:val="00D93857"/>
    <w:rsid w:val="00D93A54"/>
    <w:rsid w:val="00D945EE"/>
    <w:rsid w:val="00D94B12"/>
    <w:rsid w:val="00D95081"/>
    <w:rsid w:val="00D963B9"/>
    <w:rsid w:val="00D963E9"/>
    <w:rsid w:val="00D97729"/>
    <w:rsid w:val="00D97C1D"/>
    <w:rsid w:val="00DA06DA"/>
    <w:rsid w:val="00DA1A83"/>
    <w:rsid w:val="00DA1C6F"/>
    <w:rsid w:val="00DA1F2B"/>
    <w:rsid w:val="00DA2279"/>
    <w:rsid w:val="00DA2E3E"/>
    <w:rsid w:val="00DA388C"/>
    <w:rsid w:val="00DA3B28"/>
    <w:rsid w:val="00DA4648"/>
    <w:rsid w:val="00DA467E"/>
    <w:rsid w:val="00DA4B2B"/>
    <w:rsid w:val="00DA5AB1"/>
    <w:rsid w:val="00DA5DE3"/>
    <w:rsid w:val="00DA66F4"/>
    <w:rsid w:val="00DA6958"/>
    <w:rsid w:val="00DA78BA"/>
    <w:rsid w:val="00DA798F"/>
    <w:rsid w:val="00DB078D"/>
    <w:rsid w:val="00DB2F5A"/>
    <w:rsid w:val="00DB3DE7"/>
    <w:rsid w:val="00DB403B"/>
    <w:rsid w:val="00DB4D06"/>
    <w:rsid w:val="00DB53A0"/>
    <w:rsid w:val="00DC1DC3"/>
    <w:rsid w:val="00DC2DE3"/>
    <w:rsid w:val="00DC2EFE"/>
    <w:rsid w:val="00DC3C08"/>
    <w:rsid w:val="00DC450E"/>
    <w:rsid w:val="00DC549C"/>
    <w:rsid w:val="00DC5682"/>
    <w:rsid w:val="00DC65AA"/>
    <w:rsid w:val="00DC7380"/>
    <w:rsid w:val="00DC75BB"/>
    <w:rsid w:val="00DC77AB"/>
    <w:rsid w:val="00DD0EC2"/>
    <w:rsid w:val="00DD1DEE"/>
    <w:rsid w:val="00DD1FBE"/>
    <w:rsid w:val="00DD2E02"/>
    <w:rsid w:val="00DD33B2"/>
    <w:rsid w:val="00DD3621"/>
    <w:rsid w:val="00DD4BD7"/>
    <w:rsid w:val="00DD4FD0"/>
    <w:rsid w:val="00DD4FEA"/>
    <w:rsid w:val="00DD7036"/>
    <w:rsid w:val="00DD7E5E"/>
    <w:rsid w:val="00DE0338"/>
    <w:rsid w:val="00DE0F57"/>
    <w:rsid w:val="00DE1CB8"/>
    <w:rsid w:val="00DE2AB0"/>
    <w:rsid w:val="00DE2CE5"/>
    <w:rsid w:val="00DE3955"/>
    <w:rsid w:val="00DE3D25"/>
    <w:rsid w:val="00DE40A1"/>
    <w:rsid w:val="00DE77DA"/>
    <w:rsid w:val="00DE7870"/>
    <w:rsid w:val="00DE7EEE"/>
    <w:rsid w:val="00DF0708"/>
    <w:rsid w:val="00DF0A3E"/>
    <w:rsid w:val="00DF0CBC"/>
    <w:rsid w:val="00DF164B"/>
    <w:rsid w:val="00DF1A28"/>
    <w:rsid w:val="00DF3272"/>
    <w:rsid w:val="00DF3C07"/>
    <w:rsid w:val="00DF41CB"/>
    <w:rsid w:val="00DF4307"/>
    <w:rsid w:val="00DF4505"/>
    <w:rsid w:val="00DF4B13"/>
    <w:rsid w:val="00DF4F12"/>
    <w:rsid w:val="00DF5DE1"/>
    <w:rsid w:val="00DF6D6B"/>
    <w:rsid w:val="00DF7DD1"/>
    <w:rsid w:val="00E00642"/>
    <w:rsid w:val="00E01711"/>
    <w:rsid w:val="00E0205B"/>
    <w:rsid w:val="00E02D80"/>
    <w:rsid w:val="00E034FE"/>
    <w:rsid w:val="00E03AE6"/>
    <w:rsid w:val="00E0520B"/>
    <w:rsid w:val="00E05692"/>
    <w:rsid w:val="00E0572E"/>
    <w:rsid w:val="00E05E2E"/>
    <w:rsid w:val="00E062A4"/>
    <w:rsid w:val="00E103B9"/>
    <w:rsid w:val="00E10D6E"/>
    <w:rsid w:val="00E10E38"/>
    <w:rsid w:val="00E1139C"/>
    <w:rsid w:val="00E113EE"/>
    <w:rsid w:val="00E115DF"/>
    <w:rsid w:val="00E12CB5"/>
    <w:rsid w:val="00E13327"/>
    <w:rsid w:val="00E13391"/>
    <w:rsid w:val="00E1393B"/>
    <w:rsid w:val="00E13988"/>
    <w:rsid w:val="00E15701"/>
    <w:rsid w:val="00E160A1"/>
    <w:rsid w:val="00E167E5"/>
    <w:rsid w:val="00E16EED"/>
    <w:rsid w:val="00E2186C"/>
    <w:rsid w:val="00E21EDF"/>
    <w:rsid w:val="00E22333"/>
    <w:rsid w:val="00E242BA"/>
    <w:rsid w:val="00E242DC"/>
    <w:rsid w:val="00E247E2"/>
    <w:rsid w:val="00E25A6E"/>
    <w:rsid w:val="00E27DE1"/>
    <w:rsid w:val="00E3008A"/>
    <w:rsid w:val="00E301D8"/>
    <w:rsid w:val="00E309EB"/>
    <w:rsid w:val="00E30E10"/>
    <w:rsid w:val="00E313DF"/>
    <w:rsid w:val="00E3275F"/>
    <w:rsid w:val="00E33BE8"/>
    <w:rsid w:val="00E3461C"/>
    <w:rsid w:val="00E3507B"/>
    <w:rsid w:val="00E35A35"/>
    <w:rsid w:val="00E35E71"/>
    <w:rsid w:val="00E3644F"/>
    <w:rsid w:val="00E36965"/>
    <w:rsid w:val="00E36E11"/>
    <w:rsid w:val="00E40439"/>
    <w:rsid w:val="00E40B10"/>
    <w:rsid w:val="00E40D8A"/>
    <w:rsid w:val="00E411B1"/>
    <w:rsid w:val="00E41AE8"/>
    <w:rsid w:val="00E427DE"/>
    <w:rsid w:val="00E42F02"/>
    <w:rsid w:val="00E4310A"/>
    <w:rsid w:val="00E435C2"/>
    <w:rsid w:val="00E43ADA"/>
    <w:rsid w:val="00E43CEB"/>
    <w:rsid w:val="00E44AA7"/>
    <w:rsid w:val="00E460A4"/>
    <w:rsid w:val="00E4622F"/>
    <w:rsid w:val="00E46621"/>
    <w:rsid w:val="00E47ED6"/>
    <w:rsid w:val="00E47F7E"/>
    <w:rsid w:val="00E50638"/>
    <w:rsid w:val="00E51CD7"/>
    <w:rsid w:val="00E5329F"/>
    <w:rsid w:val="00E53448"/>
    <w:rsid w:val="00E53D89"/>
    <w:rsid w:val="00E54CB0"/>
    <w:rsid w:val="00E5543A"/>
    <w:rsid w:val="00E55776"/>
    <w:rsid w:val="00E5588D"/>
    <w:rsid w:val="00E55D96"/>
    <w:rsid w:val="00E57802"/>
    <w:rsid w:val="00E60117"/>
    <w:rsid w:val="00E60529"/>
    <w:rsid w:val="00E60E39"/>
    <w:rsid w:val="00E60E83"/>
    <w:rsid w:val="00E624D9"/>
    <w:rsid w:val="00E6309E"/>
    <w:rsid w:val="00E632D6"/>
    <w:rsid w:val="00E63C1F"/>
    <w:rsid w:val="00E64E8C"/>
    <w:rsid w:val="00E66B98"/>
    <w:rsid w:val="00E67488"/>
    <w:rsid w:val="00E675BE"/>
    <w:rsid w:val="00E67A81"/>
    <w:rsid w:val="00E700F1"/>
    <w:rsid w:val="00E70F78"/>
    <w:rsid w:val="00E71BCF"/>
    <w:rsid w:val="00E71CE1"/>
    <w:rsid w:val="00E720E4"/>
    <w:rsid w:val="00E72282"/>
    <w:rsid w:val="00E740EA"/>
    <w:rsid w:val="00E744CC"/>
    <w:rsid w:val="00E749C7"/>
    <w:rsid w:val="00E754B0"/>
    <w:rsid w:val="00E765B1"/>
    <w:rsid w:val="00E76704"/>
    <w:rsid w:val="00E7754A"/>
    <w:rsid w:val="00E77B70"/>
    <w:rsid w:val="00E77D86"/>
    <w:rsid w:val="00E77E5E"/>
    <w:rsid w:val="00E80ED0"/>
    <w:rsid w:val="00E811BC"/>
    <w:rsid w:val="00E81202"/>
    <w:rsid w:val="00E81330"/>
    <w:rsid w:val="00E82468"/>
    <w:rsid w:val="00E82E33"/>
    <w:rsid w:val="00E8354C"/>
    <w:rsid w:val="00E86835"/>
    <w:rsid w:val="00E86EA6"/>
    <w:rsid w:val="00E87B28"/>
    <w:rsid w:val="00E908E9"/>
    <w:rsid w:val="00E92CD8"/>
    <w:rsid w:val="00E92F56"/>
    <w:rsid w:val="00E930C5"/>
    <w:rsid w:val="00E94003"/>
    <w:rsid w:val="00E94605"/>
    <w:rsid w:val="00E94CB6"/>
    <w:rsid w:val="00E95188"/>
    <w:rsid w:val="00E952AC"/>
    <w:rsid w:val="00E960EC"/>
    <w:rsid w:val="00E97155"/>
    <w:rsid w:val="00E977E5"/>
    <w:rsid w:val="00E97863"/>
    <w:rsid w:val="00E97A74"/>
    <w:rsid w:val="00E97B1C"/>
    <w:rsid w:val="00E97DE7"/>
    <w:rsid w:val="00EA20DF"/>
    <w:rsid w:val="00EA249F"/>
    <w:rsid w:val="00EA2EAB"/>
    <w:rsid w:val="00EA3230"/>
    <w:rsid w:val="00EA3DD6"/>
    <w:rsid w:val="00EA418B"/>
    <w:rsid w:val="00EA4816"/>
    <w:rsid w:val="00EA4DA1"/>
    <w:rsid w:val="00EA6413"/>
    <w:rsid w:val="00EA68A8"/>
    <w:rsid w:val="00EA6C73"/>
    <w:rsid w:val="00EA73BE"/>
    <w:rsid w:val="00EB08FF"/>
    <w:rsid w:val="00EB0C44"/>
    <w:rsid w:val="00EB1EEF"/>
    <w:rsid w:val="00EB2E69"/>
    <w:rsid w:val="00EB3688"/>
    <w:rsid w:val="00EB4617"/>
    <w:rsid w:val="00EB592C"/>
    <w:rsid w:val="00EB5DA1"/>
    <w:rsid w:val="00EB652B"/>
    <w:rsid w:val="00EB7393"/>
    <w:rsid w:val="00EB78C8"/>
    <w:rsid w:val="00EC0399"/>
    <w:rsid w:val="00EC21E5"/>
    <w:rsid w:val="00EC3908"/>
    <w:rsid w:val="00EC39BE"/>
    <w:rsid w:val="00EC3A33"/>
    <w:rsid w:val="00EC3C9C"/>
    <w:rsid w:val="00EC416C"/>
    <w:rsid w:val="00EC445C"/>
    <w:rsid w:val="00EC4EC3"/>
    <w:rsid w:val="00EC5526"/>
    <w:rsid w:val="00EC5F42"/>
    <w:rsid w:val="00EC7D32"/>
    <w:rsid w:val="00ED10BB"/>
    <w:rsid w:val="00ED1926"/>
    <w:rsid w:val="00ED24F4"/>
    <w:rsid w:val="00ED29DF"/>
    <w:rsid w:val="00ED3FC7"/>
    <w:rsid w:val="00ED5A47"/>
    <w:rsid w:val="00ED5E86"/>
    <w:rsid w:val="00ED69A2"/>
    <w:rsid w:val="00ED720C"/>
    <w:rsid w:val="00ED772B"/>
    <w:rsid w:val="00ED7AB4"/>
    <w:rsid w:val="00EE0294"/>
    <w:rsid w:val="00EE0CC4"/>
    <w:rsid w:val="00EE0FF8"/>
    <w:rsid w:val="00EE147E"/>
    <w:rsid w:val="00EE19CB"/>
    <w:rsid w:val="00EE1ABA"/>
    <w:rsid w:val="00EE1AC6"/>
    <w:rsid w:val="00EE20EE"/>
    <w:rsid w:val="00EE26FF"/>
    <w:rsid w:val="00EE29A9"/>
    <w:rsid w:val="00EE338D"/>
    <w:rsid w:val="00EE397C"/>
    <w:rsid w:val="00EE5032"/>
    <w:rsid w:val="00EE5096"/>
    <w:rsid w:val="00EE6190"/>
    <w:rsid w:val="00EE6A46"/>
    <w:rsid w:val="00EE74B8"/>
    <w:rsid w:val="00EE7B6C"/>
    <w:rsid w:val="00EE7D30"/>
    <w:rsid w:val="00EF039A"/>
    <w:rsid w:val="00EF0409"/>
    <w:rsid w:val="00EF1A00"/>
    <w:rsid w:val="00EF435F"/>
    <w:rsid w:val="00EF49F2"/>
    <w:rsid w:val="00EF50E0"/>
    <w:rsid w:val="00EF58E4"/>
    <w:rsid w:val="00EF6DE9"/>
    <w:rsid w:val="00EF7D6E"/>
    <w:rsid w:val="00F0101E"/>
    <w:rsid w:val="00F01112"/>
    <w:rsid w:val="00F01292"/>
    <w:rsid w:val="00F01568"/>
    <w:rsid w:val="00F02270"/>
    <w:rsid w:val="00F036D4"/>
    <w:rsid w:val="00F042DC"/>
    <w:rsid w:val="00F04D75"/>
    <w:rsid w:val="00F04F11"/>
    <w:rsid w:val="00F06551"/>
    <w:rsid w:val="00F07061"/>
    <w:rsid w:val="00F07AB2"/>
    <w:rsid w:val="00F07EF3"/>
    <w:rsid w:val="00F10BE3"/>
    <w:rsid w:val="00F11DB4"/>
    <w:rsid w:val="00F14695"/>
    <w:rsid w:val="00F1475A"/>
    <w:rsid w:val="00F14B2E"/>
    <w:rsid w:val="00F15351"/>
    <w:rsid w:val="00F15CF2"/>
    <w:rsid w:val="00F17FA3"/>
    <w:rsid w:val="00F20648"/>
    <w:rsid w:val="00F20F22"/>
    <w:rsid w:val="00F215F6"/>
    <w:rsid w:val="00F219BD"/>
    <w:rsid w:val="00F229DA"/>
    <w:rsid w:val="00F2360A"/>
    <w:rsid w:val="00F23675"/>
    <w:rsid w:val="00F25177"/>
    <w:rsid w:val="00F253FA"/>
    <w:rsid w:val="00F26A99"/>
    <w:rsid w:val="00F26ABE"/>
    <w:rsid w:val="00F275D3"/>
    <w:rsid w:val="00F27DF6"/>
    <w:rsid w:val="00F314CA"/>
    <w:rsid w:val="00F3166B"/>
    <w:rsid w:val="00F31687"/>
    <w:rsid w:val="00F31DB8"/>
    <w:rsid w:val="00F32985"/>
    <w:rsid w:val="00F329FC"/>
    <w:rsid w:val="00F32F8F"/>
    <w:rsid w:val="00F33FE6"/>
    <w:rsid w:val="00F34076"/>
    <w:rsid w:val="00F3500F"/>
    <w:rsid w:val="00F3656B"/>
    <w:rsid w:val="00F37629"/>
    <w:rsid w:val="00F41A5B"/>
    <w:rsid w:val="00F41ADE"/>
    <w:rsid w:val="00F41ADF"/>
    <w:rsid w:val="00F41E21"/>
    <w:rsid w:val="00F428FE"/>
    <w:rsid w:val="00F42C1C"/>
    <w:rsid w:val="00F442C9"/>
    <w:rsid w:val="00F47381"/>
    <w:rsid w:val="00F47851"/>
    <w:rsid w:val="00F508FD"/>
    <w:rsid w:val="00F52638"/>
    <w:rsid w:val="00F5383F"/>
    <w:rsid w:val="00F53F15"/>
    <w:rsid w:val="00F53F43"/>
    <w:rsid w:val="00F54054"/>
    <w:rsid w:val="00F54389"/>
    <w:rsid w:val="00F563CA"/>
    <w:rsid w:val="00F56C13"/>
    <w:rsid w:val="00F570E4"/>
    <w:rsid w:val="00F62663"/>
    <w:rsid w:val="00F63241"/>
    <w:rsid w:val="00F63FF3"/>
    <w:rsid w:val="00F64D18"/>
    <w:rsid w:val="00F650DE"/>
    <w:rsid w:val="00F657C6"/>
    <w:rsid w:val="00F667FD"/>
    <w:rsid w:val="00F66E99"/>
    <w:rsid w:val="00F67D13"/>
    <w:rsid w:val="00F67D3A"/>
    <w:rsid w:val="00F714FF"/>
    <w:rsid w:val="00F7188E"/>
    <w:rsid w:val="00F7189E"/>
    <w:rsid w:val="00F720EB"/>
    <w:rsid w:val="00F72442"/>
    <w:rsid w:val="00F739F4"/>
    <w:rsid w:val="00F74615"/>
    <w:rsid w:val="00F747AA"/>
    <w:rsid w:val="00F751AA"/>
    <w:rsid w:val="00F75B2C"/>
    <w:rsid w:val="00F75B46"/>
    <w:rsid w:val="00F75EC1"/>
    <w:rsid w:val="00F76D00"/>
    <w:rsid w:val="00F77464"/>
    <w:rsid w:val="00F82379"/>
    <w:rsid w:val="00F832A8"/>
    <w:rsid w:val="00F83BB0"/>
    <w:rsid w:val="00F83EA0"/>
    <w:rsid w:val="00F84218"/>
    <w:rsid w:val="00F843B1"/>
    <w:rsid w:val="00F86DB5"/>
    <w:rsid w:val="00F9061F"/>
    <w:rsid w:val="00F90888"/>
    <w:rsid w:val="00F91DEC"/>
    <w:rsid w:val="00F91FD4"/>
    <w:rsid w:val="00F92990"/>
    <w:rsid w:val="00F94FF0"/>
    <w:rsid w:val="00F95463"/>
    <w:rsid w:val="00F95D03"/>
    <w:rsid w:val="00F95F5F"/>
    <w:rsid w:val="00F97BAA"/>
    <w:rsid w:val="00FA06D6"/>
    <w:rsid w:val="00FA0831"/>
    <w:rsid w:val="00FA0D8F"/>
    <w:rsid w:val="00FA2825"/>
    <w:rsid w:val="00FA3E42"/>
    <w:rsid w:val="00FA4003"/>
    <w:rsid w:val="00FA478C"/>
    <w:rsid w:val="00FA523F"/>
    <w:rsid w:val="00FA68B9"/>
    <w:rsid w:val="00FA7612"/>
    <w:rsid w:val="00FA79FF"/>
    <w:rsid w:val="00FA7A93"/>
    <w:rsid w:val="00FB0FD3"/>
    <w:rsid w:val="00FB1100"/>
    <w:rsid w:val="00FB1140"/>
    <w:rsid w:val="00FB2245"/>
    <w:rsid w:val="00FB3016"/>
    <w:rsid w:val="00FB46B6"/>
    <w:rsid w:val="00FB5001"/>
    <w:rsid w:val="00FB5287"/>
    <w:rsid w:val="00FB5FAC"/>
    <w:rsid w:val="00FB6D56"/>
    <w:rsid w:val="00FB70FB"/>
    <w:rsid w:val="00FB7252"/>
    <w:rsid w:val="00FB7D91"/>
    <w:rsid w:val="00FB7DFF"/>
    <w:rsid w:val="00FB7F6D"/>
    <w:rsid w:val="00FC05E1"/>
    <w:rsid w:val="00FC1720"/>
    <w:rsid w:val="00FC1EFD"/>
    <w:rsid w:val="00FC2436"/>
    <w:rsid w:val="00FC30B0"/>
    <w:rsid w:val="00FC3326"/>
    <w:rsid w:val="00FC3D6A"/>
    <w:rsid w:val="00FC4E5F"/>
    <w:rsid w:val="00FC5FB9"/>
    <w:rsid w:val="00FC652D"/>
    <w:rsid w:val="00FC687E"/>
    <w:rsid w:val="00FC7129"/>
    <w:rsid w:val="00FC7146"/>
    <w:rsid w:val="00FC760C"/>
    <w:rsid w:val="00FC77D0"/>
    <w:rsid w:val="00FD0043"/>
    <w:rsid w:val="00FD0930"/>
    <w:rsid w:val="00FD1603"/>
    <w:rsid w:val="00FD2B3F"/>
    <w:rsid w:val="00FD3D7D"/>
    <w:rsid w:val="00FD3D86"/>
    <w:rsid w:val="00FD4917"/>
    <w:rsid w:val="00FD51BD"/>
    <w:rsid w:val="00FD59C7"/>
    <w:rsid w:val="00FD606C"/>
    <w:rsid w:val="00FD6792"/>
    <w:rsid w:val="00FD6FBB"/>
    <w:rsid w:val="00FD7485"/>
    <w:rsid w:val="00FD75D5"/>
    <w:rsid w:val="00FE0702"/>
    <w:rsid w:val="00FE11AE"/>
    <w:rsid w:val="00FE14D3"/>
    <w:rsid w:val="00FE15BC"/>
    <w:rsid w:val="00FE2968"/>
    <w:rsid w:val="00FE39BD"/>
    <w:rsid w:val="00FE5609"/>
    <w:rsid w:val="00FE59F9"/>
    <w:rsid w:val="00FE64F6"/>
    <w:rsid w:val="00FE6627"/>
    <w:rsid w:val="00FE7465"/>
    <w:rsid w:val="00FF03E5"/>
    <w:rsid w:val="00FF04F5"/>
    <w:rsid w:val="00FF22E5"/>
    <w:rsid w:val="00FF3992"/>
    <w:rsid w:val="00FF4D6A"/>
    <w:rsid w:val="00FF6186"/>
    <w:rsid w:val="00FF6722"/>
    <w:rsid w:val="00FF7E04"/>
    <w:rsid w:val="00FF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11B"/>
    <w:rPr>
      <w:rFonts w:ascii="Calibri" w:eastAsia="Calibri" w:hAnsi="Calibri" w:cs="Times New Roman"/>
    </w:rPr>
  </w:style>
  <w:style w:type="paragraph" w:styleId="1">
    <w:name w:val="heading 1"/>
    <w:basedOn w:val="a"/>
    <w:next w:val="a"/>
    <w:link w:val="10"/>
    <w:uiPriority w:val="99"/>
    <w:qFormat/>
    <w:rsid w:val="00EA3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DD6"/>
    <w:rPr>
      <w:rFonts w:asciiTheme="majorHAnsi" w:eastAsiaTheme="majorEastAsia" w:hAnsiTheme="majorHAnsi" w:cstheme="majorBidi"/>
      <w:b/>
      <w:bCs/>
      <w:color w:val="365F91" w:themeColor="accent1" w:themeShade="BF"/>
      <w:sz w:val="28"/>
      <w:szCs w:val="28"/>
    </w:rPr>
  </w:style>
  <w:style w:type="table" w:styleId="a3">
    <w:name w:val="Table Grid"/>
    <w:basedOn w:val="a1"/>
    <w:rsid w:val="00D641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D6411B"/>
    <w:pPr>
      <w:tabs>
        <w:tab w:val="center" w:pos="4677"/>
        <w:tab w:val="right" w:pos="9355"/>
      </w:tabs>
    </w:pPr>
  </w:style>
  <w:style w:type="character" w:customStyle="1" w:styleId="a5">
    <w:name w:val="Нижний колонтитул Знак"/>
    <w:basedOn w:val="a0"/>
    <w:link w:val="a4"/>
    <w:rsid w:val="00D6411B"/>
    <w:rPr>
      <w:rFonts w:ascii="Calibri" w:eastAsia="Calibri" w:hAnsi="Calibri" w:cs="Times New Roman"/>
    </w:rPr>
  </w:style>
  <w:style w:type="character" w:styleId="a6">
    <w:name w:val="page number"/>
    <w:basedOn w:val="a0"/>
    <w:rsid w:val="00D6411B"/>
  </w:style>
  <w:style w:type="paragraph" w:customStyle="1" w:styleId="a7">
    <w:name w:val="Заголовок статьи"/>
    <w:basedOn w:val="a"/>
    <w:next w:val="a"/>
    <w:uiPriority w:val="99"/>
    <w:rsid w:val="00D6411B"/>
    <w:pPr>
      <w:autoSpaceDE w:val="0"/>
      <w:autoSpaceDN w:val="0"/>
      <w:adjustRightInd w:val="0"/>
      <w:spacing w:after="0" w:line="240" w:lineRule="auto"/>
      <w:ind w:left="1612" w:hanging="892"/>
      <w:jc w:val="both"/>
    </w:pPr>
    <w:rPr>
      <w:rFonts w:ascii="Arial" w:eastAsiaTheme="minorHAnsi" w:hAnsi="Arial" w:cs="Arial"/>
      <w:sz w:val="24"/>
      <w:szCs w:val="24"/>
    </w:rPr>
  </w:style>
  <w:style w:type="paragraph" w:customStyle="1" w:styleId="ConsPlusNormal">
    <w:name w:val="ConsPlusNormal"/>
    <w:rsid w:val="00CA4DD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1B40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401C"/>
    <w:rPr>
      <w:rFonts w:ascii="Tahoma" w:eastAsia="Calibri" w:hAnsi="Tahoma" w:cs="Tahoma"/>
      <w:sz w:val="16"/>
      <w:szCs w:val="16"/>
    </w:rPr>
  </w:style>
  <w:style w:type="paragraph" w:styleId="aa">
    <w:name w:val="No Spacing"/>
    <w:uiPriority w:val="1"/>
    <w:qFormat/>
    <w:rsid w:val="00CC0B5F"/>
    <w:pPr>
      <w:spacing w:after="0" w:line="240" w:lineRule="auto"/>
    </w:pPr>
    <w:rPr>
      <w:rFonts w:ascii="Calibri" w:eastAsia="Calibri" w:hAnsi="Calibri" w:cs="Times New Roman"/>
    </w:rPr>
  </w:style>
  <w:style w:type="character" w:customStyle="1" w:styleId="ab">
    <w:name w:val="Гипертекстовая ссылка"/>
    <w:basedOn w:val="a0"/>
    <w:uiPriority w:val="99"/>
    <w:rsid w:val="00CC78E8"/>
    <w:rPr>
      <w:color w:val="106BBE"/>
    </w:rPr>
  </w:style>
  <w:style w:type="paragraph" w:customStyle="1" w:styleId="ac">
    <w:name w:val="Прижатый влево"/>
    <w:basedOn w:val="a"/>
    <w:next w:val="a"/>
    <w:uiPriority w:val="99"/>
    <w:rsid w:val="00C30993"/>
    <w:pPr>
      <w:autoSpaceDE w:val="0"/>
      <w:autoSpaceDN w:val="0"/>
      <w:adjustRightInd w:val="0"/>
      <w:spacing w:after="0" w:line="240" w:lineRule="auto"/>
    </w:pPr>
    <w:rPr>
      <w:rFonts w:ascii="Arial" w:eastAsiaTheme="minorHAnsi" w:hAnsi="Arial" w:cs="Arial"/>
      <w:sz w:val="24"/>
      <w:szCs w:val="24"/>
    </w:rPr>
  </w:style>
  <w:style w:type="paragraph" w:customStyle="1" w:styleId="s1">
    <w:name w:val="s_1"/>
    <w:basedOn w:val="a"/>
    <w:rsid w:val="0069155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semiHidden/>
    <w:unhideWhenUsed/>
    <w:rsid w:val="00C55EE6"/>
    <w:rPr>
      <w:color w:val="0000FF"/>
      <w:u w:val="single"/>
    </w:rPr>
  </w:style>
  <w:style w:type="character" w:customStyle="1" w:styleId="snippetequal">
    <w:name w:val="snippet_equal"/>
    <w:rsid w:val="00FD51BD"/>
  </w:style>
  <w:style w:type="paragraph" w:styleId="HTML">
    <w:name w:val="HTML Preformatted"/>
    <w:basedOn w:val="a"/>
    <w:link w:val="HTML0"/>
    <w:uiPriority w:val="99"/>
    <w:unhideWhenUsed/>
    <w:rsid w:val="00FD5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FD51BD"/>
    <w:rPr>
      <w:rFonts w:ascii="Courier New" w:eastAsia="Times New Roman" w:hAnsi="Courier New" w:cs="Courier New"/>
      <w:sz w:val="20"/>
      <w:szCs w:val="20"/>
      <w:lang w:val="en-US"/>
    </w:rPr>
  </w:style>
  <w:style w:type="character" w:customStyle="1" w:styleId="s10">
    <w:name w:val="s_10"/>
    <w:rsid w:val="00FD5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04463">
      <w:bodyDiv w:val="1"/>
      <w:marLeft w:val="0"/>
      <w:marRight w:val="0"/>
      <w:marTop w:val="0"/>
      <w:marBottom w:val="0"/>
      <w:divBdr>
        <w:top w:val="none" w:sz="0" w:space="0" w:color="auto"/>
        <w:left w:val="none" w:sz="0" w:space="0" w:color="auto"/>
        <w:bottom w:val="none" w:sz="0" w:space="0" w:color="auto"/>
        <w:right w:val="none" w:sz="0" w:space="0" w:color="auto"/>
      </w:divBdr>
    </w:div>
    <w:div w:id="328794282">
      <w:bodyDiv w:val="1"/>
      <w:marLeft w:val="0"/>
      <w:marRight w:val="0"/>
      <w:marTop w:val="0"/>
      <w:marBottom w:val="0"/>
      <w:divBdr>
        <w:top w:val="none" w:sz="0" w:space="0" w:color="auto"/>
        <w:left w:val="none" w:sz="0" w:space="0" w:color="auto"/>
        <w:bottom w:val="none" w:sz="0" w:space="0" w:color="auto"/>
        <w:right w:val="none" w:sz="0" w:space="0" w:color="auto"/>
      </w:divBdr>
    </w:div>
    <w:div w:id="375784482">
      <w:bodyDiv w:val="1"/>
      <w:marLeft w:val="0"/>
      <w:marRight w:val="0"/>
      <w:marTop w:val="0"/>
      <w:marBottom w:val="0"/>
      <w:divBdr>
        <w:top w:val="none" w:sz="0" w:space="0" w:color="auto"/>
        <w:left w:val="none" w:sz="0" w:space="0" w:color="auto"/>
        <w:bottom w:val="none" w:sz="0" w:space="0" w:color="auto"/>
        <w:right w:val="none" w:sz="0" w:space="0" w:color="auto"/>
      </w:divBdr>
    </w:div>
    <w:div w:id="443961104">
      <w:bodyDiv w:val="1"/>
      <w:marLeft w:val="0"/>
      <w:marRight w:val="0"/>
      <w:marTop w:val="0"/>
      <w:marBottom w:val="0"/>
      <w:divBdr>
        <w:top w:val="none" w:sz="0" w:space="0" w:color="auto"/>
        <w:left w:val="none" w:sz="0" w:space="0" w:color="auto"/>
        <w:bottom w:val="none" w:sz="0" w:space="0" w:color="auto"/>
        <w:right w:val="none" w:sz="0" w:space="0" w:color="auto"/>
      </w:divBdr>
    </w:div>
    <w:div w:id="513692396">
      <w:bodyDiv w:val="1"/>
      <w:marLeft w:val="0"/>
      <w:marRight w:val="0"/>
      <w:marTop w:val="0"/>
      <w:marBottom w:val="0"/>
      <w:divBdr>
        <w:top w:val="none" w:sz="0" w:space="0" w:color="auto"/>
        <w:left w:val="none" w:sz="0" w:space="0" w:color="auto"/>
        <w:bottom w:val="none" w:sz="0" w:space="0" w:color="auto"/>
        <w:right w:val="none" w:sz="0" w:space="0" w:color="auto"/>
      </w:divBdr>
    </w:div>
    <w:div w:id="522404058">
      <w:bodyDiv w:val="1"/>
      <w:marLeft w:val="0"/>
      <w:marRight w:val="0"/>
      <w:marTop w:val="0"/>
      <w:marBottom w:val="0"/>
      <w:divBdr>
        <w:top w:val="none" w:sz="0" w:space="0" w:color="auto"/>
        <w:left w:val="none" w:sz="0" w:space="0" w:color="auto"/>
        <w:bottom w:val="none" w:sz="0" w:space="0" w:color="auto"/>
        <w:right w:val="none" w:sz="0" w:space="0" w:color="auto"/>
      </w:divBdr>
    </w:div>
    <w:div w:id="728573764">
      <w:bodyDiv w:val="1"/>
      <w:marLeft w:val="0"/>
      <w:marRight w:val="0"/>
      <w:marTop w:val="0"/>
      <w:marBottom w:val="0"/>
      <w:divBdr>
        <w:top w:val="none" w:sz="0" w:space="0" w:color="auto"/>
        <w:left w:val="none" w:sz="0" w:space="0" w:color="auto"/>
        <w:bottom w:val="none" w:sz="0" w:space="0" w:color="auto"/>
        <w:right w:val="none" w:sz="0" w:space="0" w:color="auto"/>
      </w:divBdr>
    </w:div>
    <w:div w:id="866479598">
      <w:bodyDiv w:val="1"/>
      <w:marLeft w:val="0"/>
      <w:marRight w:val="0"/>
      <w:marTop w:val="0"/>
      <w:marBottom w:val="0"/>
      <w:divBdr>
        <w:top w:val="none" w:sz="0" w:space="0" w:color="auto"/>
        <w:left w:val="none" w:sz="0" w:space="0" w:color="auto"/>
        <w:bottom w:val="none" w:sz="0" w:space="0" w:color="auto"/>
        <w:right w:val="none" w:sz="0" w:space="0" w:color="auto"/>
      </w:divBdr>
    </w:div>
    <w:div w:id="1001860670">
      <w:bodyDiv w:val="1"/>
      <w:marLeft w:val="0"/>
      <w:marRight w:val="0"/>
      <w:marTop w:val="0"/>
      <w:marBottom w:val="0"/>
      <w:divBdr>
        <w:top w:val="none" w:sz="0" w:space="0" w:color="auto"/>
        <w:left w:val="none" w:sz="0" w:space="0" w:color="auto"/>
        <w:bottom w:val="none" w:sz="0" w:space="0" w:color="auto"/>
        <w:right w:val="none" w:sz="0" w:space="0" w:color="auto"/>
      </w:divBdr>
    </w:div>
    <w:div w:id="1097749627">
      <w:bodyDiv w:val="1"/>
      <w:marLeft w:val="0"/>
      <w:marRight w:val="0"/>
      <w:marTop w:val="0"/>
      <w:marBottom w:val="0"/>
      <w:divBdr>
        <w:top w:val="none" w:sz="0" w:space="0" w:color="auto"/>
        <w:left w:val="none" w:sz="0" w:space="0" w:color="auto"/>
        <w:bottom w:val="none" w:sz="0" w:space="0" w:color="auto"/>
        <w:right w:val="none" w:sz="0" w:space="0" w:color="auto"/>
      </w:divBdr>
    </w:div>
    <w:div w:id="1181122058">
      <w:bodyDiv w:val="1"/>
      <w:marLeft w:val="0"/>
      <w:marRight w:val="0"/>
      <w:marTop w:val="0"/>
      <w:marBottom w:val="0"/>
      <w:divBdr>
        <w:top w:val="none" w:sz="0" w:space="0" w:color="auto"/>
        <w:left w:val="none" w:sz="0" w:space="0" w:color="auto"/>
        <w:bottom w:val="none" w:sz="0" w:space="0" w:color="auto"/>
        <w:right w:val="none" w:sz="0" w:space="0" w:color="auto"/>
      </w:divBdr>
    </w:div>
    <w:div w:id="1208372845">
      <w:bodyDiv w:val="1"/>
      <w:marLeft w:val="0"/>
      <w:marRight w:val="0"/>
      <w:marTop w:val="0"/>
      <w:marBottom w:val="0"/>
      <w:divBdr>
        <w:top w:val="none" w:sz="0" w:space="0" w:color="auto"/>
        <w:left w:val="none" w:sz="0" w:space="0" w:color="auto"/>
        <w:bottom w:val="none" w:sz="0" w:space="0" w:color="auto"/>
        <w:right w:val="none" w:sz="0" w:space="0" w:color="auto"/>
      </w:divBdr>
    </w:div>
    <w:div w:id="1211260341">
      <w:bodyDiv w:val="1"/>
      <w:marLeft w:val="0"/>
      <w:marRight w:val="0"/>
      <w:marTop w:val="0"/>
      <w:marBottom w:val="0"/>
      <w:divBdr>
        <w:top w:val="none" w:sz="0" w:space="0" w:color="auto"/>
        <w:left w:val="none" w:sz="0" w:space="0" w:color="auto"/>
        <w:bottom w:val="none" w:sz="0" w:space="0" w:color="auto"/>
        <w:right w:val="none" w:sz="0" w:space="0" w:color="auto"/>
      </w:divBdr>
    </w:div>
    <w:div w:id="1253584189">
      <w:bodyDiv w:val="1"/>
      <w:marLeft w:val="0"/>
      <w:marRight w:val="0"/>
      <w:marTop w:val="0"/>
      <w:marBottom w:val="0"/>
      <w:divBdr>
        <w:top w:val="none" w:sz="0" w:space="0" w:color="auto"/>
        <w:left w:val="none" w:sz="0" w:space="0" w:color="auto"/>
        <w:bottom w:val="none" w:sz="0" w:space="0" w:color="auto"/>
        <w:right w:val="none" w:sz="0" w:space="0" w:color="auto"/>
      </w:divBdr>
    </w:div>
    <w:div w:id="1286236892">
      <w:bodyDiv w:val="1"/>
      <w:marLeft w:val="0"/>
      <w:marRight w:val="0"/>
      <w:marTop w:val="0"/>
      <w:marBottom w:val="0"/>
      <w:divBdr>
        <w:top w:val="none" w:sz="0" w:space="0" w:color="auto"/>
        <w:left w:val="none" w:sz="0" w:space="0" w:color="auto"/>
        <w:bottom w:val="none" w:sz="0" w:space="0" w:color="auto"/>
        <w:right w:val="none" w:sz="0" w:space="0" w:color="auto"/>
      </w:divBdr>
    </w:div>
    <w:div w:id="1450274239">
      <w:bodyDiv w:val="1"/>
      <w:marLeft w:val="0"/>
      <w:marRight w:val="0"/>
      <w:marTop w:val="0"/>
      <w:marBottom w:val="0"/>
      <w:divBdr>
        <w:top w:val="none" w:sz="0" w:space="0" w:color="auto"/>
        <w:left w:val="none" w:sz="0" w:space="0" w:color="auto"/>
        <w:bottom w:val="none" w:sz="0" w:space="0" w:color="auto"/>
        <w:right w:val="none" w:sz="0" w:space="0" w:color="auto"/>
      </w:divBdr>
    </w:div>
    <w:div w:id="1621569010">
      <w:bodyDiv w:val="1"/>
      <w:marLeft w:val="0"/>
      <w:marRight w:val="0"/>
      <w:marTop w:val="0"/>
      <w:marBottom w:val="0"/>
      <w:divBdr>
        <w:top w:val="none" w:sz="0" w:space="0" w:color="auto"/>
        <w:left w:val="none" w:sz="0" w:space="0" w:color="auto"/>
        <w:bottom w:val="none" w:sz="0" w:space="0" w:color="auto"/>
        <w:right w:val="none" w:sz="0" w:space="0" w:color="auto"/>
      </w:divBdr>
    </w:div>
    <w:div w:id="1683972081">
      <w:bodyDiv w:val="1"/>
      <w:marLeft w:val="0"/>
      <w:marRight w:val="0"/>
      <w:marTop w:val="0"/>
      <w:marBottom w:val="0"/>
      <w:divBdr>
        <w:top w:val="none" w:sz="0" w:space="0" w:color="auto"/>
        <w:left w:val="none" w:sz="0" w:space="0" w:color="auto"/>
        <w:bottom w:val="none" w:sz="0" w:space="0" w:color="auto"/>
        <w:right w:val="none" w:sz="0" w:space="0" w:color="auto"/>
      </w:divBdr>
    </w:div>
    <w:div w:id="1851790903">
      <w:bodyDiv w:val="1"/>
      <w:marLeft w:val="0"/>
      <w:marRight w:val="0"/>
      <w:marTop w:val="0"/>
      <w:marBottom w:val="0"/>
      <w:divBdr>
        <w:top w:val="none" w:sz="0" w:space="0" w:color="auto"/>
        <w:left w:val="none" w:sz="0" w:space="0" w:color="auto"/>
        <w:bottom w:val="none" w:sz="0" w:space="0" w:color="auto"/>
        <w:right w:val="none" w:sz="0" w:space="0" w:color="auto"/>
      </w:divBdr>
    </w:div>
    <w:div w:id="1877620226">
      <w:bodyDiv w:val="1"/>
      <w:marLeft w:val="0"/>
      <w:marRight w:val="0"/>
      <w:marTop w:val="0"/>
      <w:marBottom w:val="0"/>
      <w:divBdr>
        <w:top w:val="none" w:sz="0" w:space="0" w:color="auto"/>
        <w:left w:val="none" w:sz="0" w:space="0" w:color="auto"/>
        <w:bottom w:val="none" w:sz="0" w:space="0" w:color="auto"/>
        <w:right w:val="none" w:sz="0" w:space="0" w:color="auto"/>
      </w:divBdr>
    </w:div>
    <w:div w:id="1922789727">
      <w:bodyDiv w:val="1"/>
      <w:marLeft w:val="0"/>
      <w:marRight w:val="0"/>
      <w:marTop w:val="0"/>
      <w:marBottom w:val="0"/>
      <w:divBdr>
        <w:top w:val="none" w:sz="0" w:space="0" w:color="auto"/>
        <w:left w:val="none" w:sz="0" w:space="0" w:color="auto"/>
        <w:bottom w:val="none" w:sz="0" w:space="0" w:color="auto"/>
        <w:right w:val="none" w:sz="0" w:space="0" w:color="auto"/>
      </w:divBdr>
    </w:div>
    <w:div w:id="2121101730">
      <w:bodyDiv w:val="1"/>
      <w:marLeft w:val="0"/>
      <w:marRight w:val="0"/>
      <w:marTop w:val="0"/>
      <w:marBottom w:val="0"/>
      <w:divBdr>
        <w:top w:val="none" w:sz="0" w:space="0" w:color="auto"/>
        <w:left w:val="none" w:sz="0" w:space="0" w:color="auto"/>
        <w:bottom w:val="none" w:sz="0" w:space="0" w:color="auto"/>
        <w:right w:val="none" w:sz="0" w:space="0" w:color="auto"/>
      </w:divBdr>
    </w:div>
    <w:div w:id="2127654573">
      <w:bodyDiv w:val="1"/>
      <w:marLeft w:val="0"/>
      <w:marRight w:val="0"/>
      <w:marTop w:val="0"/>
      <w:marBottom w:val="0"/>
      <w:divBdr>
        <w:top w:val="none" w:sz="0" w:space="0" w:color="auto"/>
        <w:left w:val="none" w:sz="0" w:space="0" w:color="auto"/>
        <w:bottom w:val="none" w:sz="0" w:space="0" w:color="auto"/>
        <w:right w:val="none" w:sz="0" w:space="0" w:color="auto"/>
      </w:divBdr>
      <w:divsChild>
        <w:div w:id="433013974">
          <w:marLeft w:val="0"/>
          <w:marRight w:val="0"/>
          <w:marTop w:val="0"/>
          <w:marBottom w:val="0"/>
          <w:divBdr>
            <w:top w:val="none" w:sz="0" w:space="0" w:color="auto"/>
            <w:left w:val="none" w:sz="0" w:space="0" w:color="auto"/>
            <w:bottom w:val="none" w:sz="0" w:space="0" w:color="auto"/>
            <w:right w:val="none" w:sz="0" w:space="0" w:color="auto"/>
          </w:divBdr>
        </w:div>
        <w:div w:id="813912710">
          <w:marLeft w:val="0"/>
          <w:marRight w:val="0"/>
          <w:marTop w:val="0"/>
          <w:marBottom w:val="0"/>
          <w:divBdr>
            <w:top w:val="none" w:sz="0" w:space="0" w:color="auto"/>
            <w:left w:val="none" w:sz="0" w:space="0" w:color="auto"/>
            <w:bottom w:val="none" w:sz="0" w:space="0" w:color="auto"/>
            <w:right w:val="none" w:sz="0" w:space="0" w:color="auto"/>
          </w:divBdr>
        </w:div>
        <w:div w:id="1693415345">
          <w:marLeft w:val="0"/>
          <w:marRight w:val="0"/>
          <w:marTop w:val="0"/>
          <w:marBottom w:val="0"/>
          <w:divBdr>
            <w:top w:val="none" w:sz="0" w:space="0" w:color="auto"/>
            <w:left w:val="none" w:sz="0" w:space="0" w:color="auto"/>
            <w:bottom w:val="none" w:sz="0" w:space="0" w:color="auto"/>
            <w:right w:val="none" w:sz="0" w:space="0" w:color="auto"/>
          </w:divBdr>
        </w:div>
        <w:div w:id="1789427517">
          <w:marLeft w:val="0"/>
          <w:marRight w:val="0"/>
          <w:marTop w:val="0"/>
          <w:marBottom w:val="0"/>
          <w:divBdr>
            <w:top w:val="none" w:sz="0" w:space="0" w:color="auto"/>
            <w:left w:val="none" w:sz="0" w:space="0" w:color="auto"/>
            <w:bottom w:val="none" w:sz="0" w:space="0" w:color="auto"/>
            <w:right w:val="none" w:sz="0" w:space="0" w:color="auto"/>
          </w:divBdr>
        </w:div>
        <w:div w:id="2102793292">
          <w:marLeft w:val="0"/>
          <w:marRight w:val="0"/>
          <w:marTop w:val="0"/>
          <w:marBottom w:val="0"/>
          <w:divBdr>
            <w:top w:val="none" w:sz="0" w:space="0" w:color="auto"/>
            <w:left w:val="none" w:sz="0" w:space="0" w:color="auto"/>
            <w:bottom w:val="none" w:sz="0" w:space="0" w:color="auto"/>
            <w:right w:val="none" w:sz="0" w:space="0" w:color="auto"/>
          </w:divBdr>
        </w:div>
        <w:div w:id="2142383827">
          <w:marLeft w:val="0"/>
          <w:marRight w:val="0"/>
          <w:marTop w:val="0"/>
          <w:marBottom w:val="0"/>
          <w:divBdr>
            <w:top w:val="none" w:sz="0" w:space="0" w:color="auto"/>
            <w:left w:val="none" w:sz="0" w:space="0" w:color="auto"/>
            <w:bottom w:val="none" w:sz="0" w:space="0" w:color="auto"/>
            <w:right w:val="none" w:sz="0" w:space="0" w:color="auto"/>
          </w:divBdr>
        </w:div>
      </w:divsChild>
    </w:div>
    <w:div w:id="21434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3" Type="http://schemas.openxmlformats.org/officeDocument/2006/relationships/hyperlink" Target="garantF1://12081350.400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Desktop\&#1079;&#1072;&#1082;&#1083;&#1102;&#1095;&#1077;&#1085;&#1080;&#1103;%20&#1082;%20&#1075;&#1086;&#1076;&#1086;&#1074;&#1099;&#1084;%20&#1086;&#1090;&#1095;&#1077;&#1090;&#1072;&#1084;%20&#1055;&#1041;&#1057;\&#1059;&#1087;&#1088;&#1072;&#1074;&#1083;&#1077;&#1085;&#1080;&#1077;%20&#1089;&#1077;&#1083;&#1100;&#1089;&#1082;&#1086;&#1075;&#1086;%20&#1093;&#1086;&#1079;&#1103;&#1081;&#1089;&#1090;&#1074;&#1072;.docx"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2A50-A90E-4792-8201-013223FF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10158</TotalTime>
  <Pages>1</Pages>
  <Words>11190</Words>
  <Characters>63785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2021-05-14T01:41:00Z</cp:lastPrinted>
  <dcterms:created xsi:type="dcterms:W3CDTF">2020-04-24T07:35:00Z</dcterms:created>
  <dcterms:modified xsi:type="dcterms:W3CDTF">2021-05-24T03:55:00Z</dcterms:modified>
</cp:coreProperties>
</file>